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r w:rsidRPr="00904DF1">
        <w:rPr>
          <w:b/>
          <w:bCs/>
          <w:sz w:val="28"/>
          <w:szCs w:val="28"/>
        </w:rPr>
        <w:t>MUNICÍPIO DE DOIS VIZINHOS</w:t>
      </w: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r w:rsidRPr="00904DF1">
        <w:rPr>
          <w:b/>
          <w:bCs/>
          <w:sz w:val="28"/>
          <w:szCs w:val="28"/>
        </w:rPr>
        <w:t>SECRETARIA DE ADMINISTRAÇÃO E FINANÇAS</w:t>
      </w:r>
    </w:p>
    <w:p w:rsidR="00985BFB" w:rsidRPr="00904DF1" w:rsidRDefault="00985BFB"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r>
        <w:rPr>
          <w:b/>
          <w:bCs/>
          <w:sz w:val="28"/>
          <w:szCs w:val="28"/>
        </w:rPr>
        <w:t xml:space="preserve">DEPARTAMENTO DE ADMINISTRAÇÃO </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E51203" w:rsidRPr="00005A65"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r w:rsidRPr="00005A65">
        <w:rPr>
          <w:b/>
          <w:bCs/>
          <w:sz w:val="28"/>
          <w:szCs w:val="28"/>
        </w:rPr>
        <w:t xml:space="preserve">EDITAL DE CONCORRÊNCIA </w:t>
      </w:r>
      <w:bookmarkStart w:id="0" w:name="NUM"/>
      <w:r w:rsidRPr="00005A65">
        <w:rPr>
          <w:b/>
          <w:bCs/>
          <w:sz w:val="28"/>
          <w:szCs w:val="28"/>
        </w:rPr>
        <w:t xml:space="preserve">nº </w:t>
      </w:r>
      <w:r w:rsidR="005751A0" w:rsidRPr="00005A65">
        <w:rPr>
          <w:b/>
          <w:bCs/>
          <w:sz w:val="28"/>
          <w:szCs w:val="28"/>
        </w:rPr>
        <w:t>001/201</w:t>
      </w:r>
      <w:bookmarkEnd w:id="0"/>
      <w:r w:rsidR="00005A65" w:rsidRPr="00005A65">
        <w:rPr>
          <w:b/>
          <w:bCs/>
          <w:sz w:val="28"/>
          <w:szCs w:val="28"/>
        </w:rPr>
        <w:t>4</w:t>
      </w:r>
    </w:p>
    <w:p w:rsidR="00E51203" w:rsidRPr="00904DF1" w:rsidRDefault="00E51203" w:rsidP="00342294">
      <w:pPr>
        <w:pStyle w:val="Ttulo1"/>
        <w:keepLines/>
        <w:numPr>
          <w:ilvl w:val="0"/>
          <w:numId w:val="30"/>
        </w:numPr>
        <w:ind w:left="-284" w:right="-6"/>
        <w:jc w:val="both"/>
        <w:rPr>
          <w:b w:val="0"/>
          <w:bCs w:val="0"/>
        </w:rPr>
      </w:pPr>
      <w:r w:rsidRPr="00904DF1">
        <w:rPr>
          <w:b w:val="0"/>
          <w:bCs w:val="0"/>
        </w:rPr>
        <w:t xml:space="preserve">O MUNICIPIO DE DOIS VIZINHOS, </w:t>
      </w:r>
      <w:r w:rsidRPr="00904DF1">
        <w:t>ora denominado licitador</w:t>
      </w:r>
      <w:r w:rsidRPr="00904DF1">
        <w:rPr>
          <w:b w:val="0"/>
          <w:bCs w:val="0"/>
        </w:rPr>
        <w:t xml:space="preserve">, </w:t>
      </w:r>
      <w:r w:rsidRPr="00904DF1">
        <w:t xml:space="preserve">inscrito no Cadastro Nacional de Pessoa Jurídica/MF sob o n° 76.205.640/0001-08, com sede à Av. Rio Grande do Sul n° 130, Centro, </w:t>
      </w:r>
      <w:smartTag w:uri="urn:schemas-microsoft-com:office:smarttags" w:element="PersonName">
        <w:smartTagPr>
          <w:attr w:name="ProductID" w:val="em Dois Vizinhos"/>
        </w:smartTagPr>
        <w:r w:rsidRPr="00904DF1">
          <w:t>em Dois Vizinhos</w:t>
        </w:r>
      </w:smartTag>
      <w:r w:rsidRPr="00904DF1">
        <w:t xml:space="preserve">, Estado do Paraná, torna público </w:t>
      </w:r>
      <w:r w:rsidRPr="00904DF1">
        <w:rPr>
          <w:b w:val="0"/>
          <w:bCs w:val="0"/>
        </w:rPr>
        <w:t>que realizar</w:t>
      </w:r>
      <w:r w:rsidR="00C904C0">
        <w:rPr>
          <w:b w:val="0"/>
          <w:bCs w:val="0"/>
        </w:rPr>
        <w:t>á</w:t>
      </w:r>
      <w:r w:rsidRPr="00904DF1">
        <w:rPr>
          <w:b w:val="0"/>
          <w:bCs w:val="0"/>
        </w:rPr>
        <w:t xml:space="preserve"> licitação, conforme os termos deste Edital.</w:t>
      </w:r>
    </w:p>
    <w:p w:rsidR="00E51203" w:rsidRPr="00904DF1" w:rsidRDefault="00E51203" w:rsidP="00342294">
      <w:pPr>
        <w:ind w:right="-6"/>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p>
    <w:tbl>
      <w:tblPr>
        <w:tblW w:w="102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4390"/>
        <w:gridCol w:w="5107"/>
      </w:tblGrid>
      <w:tr w:rsidR="00E51203" w:rsidRPr="00904DF1">
        <w:tc>
          <w:tcPr>
            <w:tcW w:w="710" w:type="dxa"/>
          </w:tcPr>
          <w:p w:rsidR="00E51203" w:rsidRPr="00904DF1"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center"/>
              <w:rPr>
                <w:sz w:val="28"/>
                <w:szCs w:val="28"/>
              </w:rPr>
            </w:pPr>
            <w:r w:rsidRPr="00904DF1">
              <w:rPr>
                <w:sz w:val="28"/>
                <w:szCs w:val="28"/>
              </w:rPr>
              <w:t>1.1</w:t>
            </w:r>
          </w:p>
        </w:tc>
        <w:tc>
          <w:tcPr>
            <w:tcW w:w="4390" w:type="dxa"/>
          </w:tcPr>
          <w:p w:rsidR="00E51203" w:rsidRPr="00904DF1"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both"/>
              <w:rPr>
                <w:sz w:val="28"/>
                <w:szCs w:val="28"/>
              </w:rPr>
            </w:pPr>
            <w:r w:rsidRPr="00904DF1">
              <w:rPr>
                <w:sz w:val="28"/>
                <w:szCs w:val="28"/>
              </w:rPr>
              <w:t>MODALIDADE E TIPO DE LICITAÇÃO</w:t>
            </w:r>
          </w:p>
        </w:tc>
        <w:tc>
          <w:tcPr>
            <w:tcW w:w="5107" w:type="dxa"/>
          </w:tcPr>
          <w:p w:rsidR="003E38A3" w:rsidRDefault="0037188C"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center"/>
              <w:rPr>
                <w:sz w:val="28"/>
                <w:szCs w:val="28"/>
              </w:rPr>
            </w:pPr>
            <w:r>
              <w:rPr>
                <w:sz w:val="28"/>
                <w:szCs w:val="28"/>
              </w:rPr>
              <w:t xml:space="preserve">Concorrência </w:t>
            </w:r>
          </w:p>
          <w:p w:rsidR="00E51203" w:rsidRPr="00904DF1" w:rsidRDefault="0037188C"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center"/>
              <w:rPr>
                <w:sz w:val="28"/>
                <w:szCs w:val="28"/>
              </w:rPr>
            </w:pPr>
            <w:r>
              <w:rPr>
                <w:sz w:val="28"/>
                <w:szCs w:val="28"/>
              </w:rPr>
              <w:t xml:space="preserve">Menor Preço Global </w:t>
            </w:r>
          </w:p>
        </w:tc>
      </w:tr>
      <w:tr w:rsidR="00E51203" w:rsidRPr="00904DF1">
        <w:tc>
          <w:tcPr>
            <w:tcW w:w="710" w:type="dxa"/>
          </w:tcPr>
          <w:p w:rsidR="00E51203" w:rsidRPr="00904DF1"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center"/>
              <w:rPr>
                <w:sz w:val="28"/>
                <w:szCs w:val="28"/>
              </w:rPr>
            </w:pPr>
            <w:r w:rsidRPr="00904DF1">
              <w:rPr>
                <w:sz w:val="28"/>
                <w:szCs w:val="28"/>
              </w:rPr>
              <w:t>1.2</w:t>
            </w:r>
          </w:p>
        </w:tc>
        <w:tc>
          <w:tcPr>
            <w:tcW w:w="4390" w:type="dxa"/>
          </w:tcPr>
          <w:p w:rsidR="00E51203" w:rsidRPr="00904DF1"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both"/>
              <w:rPr>
                <w:sz w:val="28"/>
                <w:szCs w:val="28"/>
              </w:rPr>
            </w:pPr>
            <w:r w:rsidRPr="00904DF1">
              <w:rPr>
                <w:sz w:val="28"/>
                <w:szCs w:val="28"/>
              </w:rPr>
              <w:t>REGIME DE EXECUÇÃO</w:t>
            </w:r>
          </w:p>
        </w:tc>
        <w:tc>
          <w:tcPr>
            <w:tcW w:w="5107" w:type="dxa"/>
          </w:tcPr>
          <w:p w:rsidR="00E51203" w:rsidRPr="003E38A3"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both"/>
              <w:rPr>
                <w:sz w:val="28"/>
                <w:szCs w:val="28"/>
              </w:rPr>
            </w:pPr>
            <w:r w:rsidRPr="003E38A3">
              <w:rPr>
                <w:sz w:val="28"/>
                <w:szCs w:val="28"/>
              </w:rPr>
              <w:t xml:space="preserve">Execução indireta – empreitada por preço </w:t>
            </w:r>
            <w:r w:rsidR="00B5015B" w:rsidRPr="003E38A3">
              <w:rPr>
                <w:sz w:val="28"/>
                <w:szCs w:val="28"/>
              </w:rPr>
              <w:t xml:space="preserve">unitário </w:t>
            </w:r>
          </w:p>
        </w:tc>
      </w:tr>
      <w:tr w:rsidR="00E51203" w:rsidRPr="00904DF1">
        <w:tc>
          <w:tcPr>
            <w:tcW w:w="710" w:type="dxa"/>
          </w:tcPr>
          <w:p w:rsidR="00E51203" w:rsidRPr="00904DF1"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center"/>
              <w:rPr>
                <w:sz w:val="28"/>
                <w:szCs w:val="28"/>
              </w:rPr>
            </w:pPr>
            <w:r w:rsidRPr="00904DF1">
              <w:rPr>
                <w:sz w:val="28"/>
                <w:szCs w:val="28"/>
              </w:rPr>
              <w:t>1.</w:t>
            </w:r>
            <w:r w:rsidR="00F700BF">
              <w:rPr>
                <w:sz w:val="28"/>
                <w:szCs w:val="28"/>
              </w:rPr>
              <w:t>3</w:t>
            </w:r>
          </w:p>
        </w:tc>
        <w:tc>
          <w:tcPr>
            <w:tcW w:w="4390" w:type="dxa"/>
          </w:tcPr>
          <w:p w:rsidR="00E51203" w:rsidRPr="00904DF1"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both"/>
              <w:rPr>
                <w:sz w:val="28"/>
                <w:szCs w:val="28"/>
              </w:rPr>
            </w:pPr>
            <w:r w:rsidRPr="00904DF1">
              <w:rPr>
                <w:sz w:val="28"/>
                <w:szCs w:val="28"/>
              </w:rPr>
              <w:t>PRAZO PARA IMPUGNAÇÃO</w:t>
            </w:r>
          </w:p>
        </w:tc>
        <w:tc>
          <w:tcPr>
            <w:tcW w:w="5107" w:type="dxa"/>
          </w:tcPr>
          <w:p w:rsidR="00E51203" w:rsidRPr="00904DF1"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both"/>
              <w:rPr>
                <w:sz w:val="28"/>
                <w:szCs w:val="28"/>
              </w:rPr>
            </w:pPr>
            <w:r w:rsidRPr="00904DF1">
              <w:rPr>
                <w:sz w:val="28"/>
                <w:szCs w:val="28"/>
              </w:rPr>
              <w:t xml:space="preserve">Conforme Item </w:t>
            </w:r>
            <w:r w:rsidR="00E060D2">
              <w:fldChar w:fldCharType="begin"/>
            </w:r>
            <w:r w:rsidR="005A7736">
              <w:instrText xml:space="preserve"> REF _Ref162433099 \r \h  \* MERGEFORMAT </w:instrText>
            </w:r>
            <w:r w:rsidR="00E060D2">
              <w:fldChar w:fldCharType="separate"/>
            </w:r>
            <w:proofErr w:type="gramStart"/>
            <w:r w:rsidR="003816EC" w:rsidRPr="003816EC">
              <w:rPr>
                <w:sz w:val="28"/>
                <w:szCs w:val="28"/>
              </w:rPr>
              <w:t>3</w:t>
            </w:r>
            <w:proofErr w:type="gramEnd"/>
            <w:r w:rsidR="00E060D2">
              <w:fldChar w:fldCharType="end"/>
            </w:r>
            <w:r w:rsidRPr="00904DF1">
              <w:rPr>
                <w:sz w:val="28"/>
                <w:szCs w:val="28"/>
              </w:rPr>
              <w:t xml:space="preserve"> do Edital.</w:t>
            </w:r>
          </w:p>
        </w:tc>
      </w:tr>
      <w:tr w:rsidR="00E51203" w:rsidRPr="00904DF1">
        <w:tc>
          <w:tcPr>
            <w:tcW w:w="710" w:type="dxa"/>
          </w:tcPr>
          <w:p w:rsidR="00E51203" w:rsidRPr="004C4662"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center"/>
              <w:rPr>
                <w:sz w:val="28"/>
                <w:szCs w:val="28"/>
              </w:rPr>
            </w:pPr>
            <w:r w:rsidRPr="004C4662">
              <w:rPr>
                <w:sz w:val="28"/>
                <w:szCs w:val="28"/>
              </w:rPr>
              <w:t>1.</w:t>
            </w:r>
            <w:r w:rsidR="00F700BF">
              <w:rPr>
                <w:sz w:val="28"/>
                <w:szCs w:val="28"/>
              </w:rPr>
              <w:t>4</w:t>
            </w:r>
          </w:p>
        </w:tc>
        <w:tc>
          <w:tcPr>
            <w:tcW w:w="4390" w:type="dxa"/>
          </w:tcPr>
          <w:p w:rsidR="00E51203" w:rsidRPr="00D130B3"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both"/>
              <w:rPr>
                <w:sz w:val="28"/>
                <w:szCs w:val="28"/>
              </w:rPr>
            </w:pPr>
            <w:r w:rsidRPr="00D130B3">
              <w:rPr>
                <w:sz w:val="28"/>
                <w:szCs w:val="28"/>
              </w:rPr>
              <w:t xml:space="preserve">RECEBIMENTO DOS ENVELOPES COM </w:t>
            </w:r>
            <w:r>
              <w:rPr>
                <w:sz w:val="28"/>
                <w:szCs w:val="28"/>
              </w:rPr>
              <w:t>DOCUMENTOS PARA HABILITAÇÃO E PROPOSTAS DE PREÇOS</w:t>
            </w:r>
            <w:r w:rsidRPr="00D130B3">
              <w:rPr>
                <w:sz w:val="28"/>
                <w:szCs w:val="28"/>
              </w:rPr>
              <w:t xml:space="preserve"> </w:t>
            </w:r>
          </w:p>
        </w:tc>
        <w:tc>
          <w:tcPr>
            <w:tcW w:w="5107" w:type="dxa"/>
          </w:tcPr>
          <w:p w:rsidR="00E51203" w:rsidRPr="00B3753F" w:rsidRDefault="00E51203" w:rsidP="00A04950">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both"/>
              <w:rPr>
                <w:sz w:val="28"/>
                <w:szCs w:val="28"/>
              </w:rPr>
            </w:pPr>
            <w:r w:rsidRPr="00B3753F">
              <w:rPr>
                <w:b/>
                <w:bCs/>
                <w:sz w:val="28"/>
                <w:szCs w:val="28"/>
              </w:rPr>
              <w:t>Dia</w:t>
            </w:r>
            <w:r w:rsidR="0041534C" w:rsidRPr="00B3753F">
              <w:rPr>
                <w:b/>
                <w:bCs/>
                <w:sz w:val="28"/>
                <w:szCs w:val="28"/>
              </w:rPr>
              <w:t xml:space="preserve"> </w:t>
            </w:r>
            <w:r w:rsidR="00005A65" w:rsidRPr="00005A65">
              <w:rPr>
                <w:rFonts w:ascii="Arial Black" w:hAnsi="Arial Black"/>
                <w:b/>
                <w:bCs/>
                <w:sz w:val="28"/>
                <w:szCs w:val="28"/>
              </w:rPr>
              <w:t>2</w:t>
            </w:r>
            <w:r w:rsidR="00A04950">
              <w:rPr>
                <w:rFonts w:ascii="Arial Black" w:hAnsi="Arial Black"/>
                <w:b/>
                <w:bCs/>
                <w:sz w:val="28"/>
                <w:szCs w:val="28"/>
              </w:rPr>
              <w:t xml:space="preserve">4 </w:t>
            </w:r>
            <w:r w:rsidR="0041534C" w:rsidRPr="00005A65">
              <w:rPr>
                <w:rFonts w:ascii="Arial Black" w:hAnsi="Arial Black"/>
                <w:b/>
                <w:bCs/>
                <w:sz w:val="28"/>
                <w:szCs w:val="28"/>
              </w:rPr>
              <w:t xml:space="preserve">de </w:t>
            </w:r>
            <w:r w:rsidR="00005A65" w:rsidRPr="00005A65">
              <w:rPr>
                <w:rFonts w:ascii="Arial Black" w:hAnsi="Arial Black"/>
                <w:b/>
                <w:bCs/>
                <w:sz w:val="28"/>
                <w:szCs w:val="28"/>
              </w:rPr>
              <w:t>Fevereiro</w:t>
            </w:r>
            <w:r w:rsidR="0041534C" w:rsidRPr="00005A65">
              <w:rPr>
                <w:rFonts w:ascii="Arial Black" w:hAnsi="Arial Black"/>
                <w:b/>
                <w:bCs/>
                <w:sz w:val="28"/>
                <w:szCs w:val="28"/>
              </w:rPr>
              <w:t xml:space="preserve"> de 201</w:t>
            </w:r>
            <w:r w:rsidR="00005A65" w:rsidRPr="00005A65">
              <w:rPr>
                <w:rFonts w:ascii="Arial Black" w:hAnsi="Arial Black"/>
                <w:b/>
                <w:bCs/>
                <w:sz w:val="28"/>
                <w:szCs w:val="28"/>
              </w:rPr>
              <w:t>4</w:t>
            </w:r>
            <w:r w:rsidRPr="00B3753F">
              <w:rPr>
                <w:b/>
                <w:bCs/>
                <w:sz w:val="28"/>
                <w:szCs w:val="28"/>
              </w:rPr>
              <w:t>, d</w:t>
            </w:r>
            <w:r w:rsidRPr="00B3753F">
              <w:rPr>
                <w:b/>
                <w:bCs/>
                <w:sz w:val="28"/>
                <w:szCs w:val="28"/>
              </w:rPr>
              <w:t>e</w:t>
            </w:r>
            <w:r w:rsidRPr="00B3753F">
              <w:rPr>
                <w:b/>
                <w:bCs/>
                <w:sz w:val="28"/>
                <w:szCs w:val="28"/>
              </w:rPr>
              <w:t>verão ser protocolados os envelopes n.º</w:t>
            </w:r>
            <w:r w:rsidR="0041534C" w:rsidRPr="00B3753F">
              <w:rPr>
                <w:b/>
                <w:bCs/>
                <w:sz w:val="28"/>
                <w:szCs w:val="28"/>
              </w:rPr>
              <w:t xml:space="preserve">s 01 e 02, </w:t>
            </w:r>
            <w:r w:rsidRPr="00B3753F">
              <w:rPr>
                <w:b/>
                <w:bCs/>
                <w:sz w:val="28"/>
                <w:szCs w:val="28"/>
              </w:rPr>
              <w:t>no horário compreend</w:t>
            </w:r>
            <w:r w:rsidRPr="00B3753F">
              <w:rPr>
                <w:b/>
                <w:bCs/>
                <w:sz w:val="28"/>
                <w:szCs w:val="28"/>
              </w:rPr>
              <w:t>i</w:t>
            </w:r>
            <w:r w:rsidRPr="00B3753F">
              <w:rPr>
                <w:b/>
                <w:bCs/>
                <w:sz w:val="28"/>
                <w:szCs w:val="28"/>
              </w:rPr>
              <w:t xml:space="preserve">do entre as 08h00 as 12h00, junto ao </w:t>
            </w:r>
            <w:r w:rsidRPr="00B3753F">
              <w:rPr>
                <w:rFonts w:ascii="Arial Black" w:hAnsi="Arial Black" w:cs="Arial Black"/>
                <w:b/>
                <w:bCs/>
                <w:sz w:val="28"/>
                <w:szCs w:val="28"/>
              </w:rPr>
              <w:t>Protocolo Geral</w:t>
            </w:r>
            <w:r w:rsidRPr="00B3753F">
              <w:rPr>
                <w:b/>
                <w:bCs/>
                <w:sz w:val="28"/>
                <w:szCs w:val="28"/>
              </w:rPr>
              <w:t xml:space="preserve"> </w:t>
            </w:r>
            <w:r w:rsidRPr="00B3753F">
              <w:rPr>
                <w:rFonts w:ascii="Arial Black" w:hAnsi="Arial Black"/>
                <w:b/>
                <w:bCs/>
                <w:sz w:val="28"/>
                <w:szCs w:val="28"/>
              </w:rPr>
              <w:t>da Prefeitura Municipal de Dois Vizinhos</w:t>
            </w:r>
            <w:r w:rsidRPr="00B3753F">
              <w:rPr>
                <w:b/>
                <w:bCs/>
                <w:sz w:val="28"/>
                <w:szCs w:val="28"/>
              </w:rPr>
              <w:t>, na Av. Rio Grande do Sul, 130, centro, Dois Vizinhos/PR.</w:t>
            </w:r>
          </w:p>
        </w:tc>
      </w:tr>
      <w:tr w:rsidR="00E51203" w:rsidRPr="00904DF1">
        <w:tc>
          <w:tcPr>
            <w:tcW w:w="710" w:type="dxa"/>
          </w:tcPr>
          <w:p w:rsidR="00E51203" w:rsidRPr="00904DF1"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center"/>
              <w:rPr>
                <w:sz w:val="28"/>
                <w:szCs w:val="28"/>
              </w:rPr>
            </w:pPr>
            <w:r w:rsidRPr="00904DF1">
              <w:rPr>
                <w:sz w:val="28"/>
                <w:szCs w:val="28"/>
              </w:rPr>
              <w:t>1.</w:t>
            </w:r>
            <w:r w:rsidR="00F700BF">
              <w:rPr>
                <w:sz w:val="28"/>
                <w:szCs w:val="28"/>
              </w:rPr>
              <w:t>5</w:t>
            </w:r>
          </w:p>
        </w:tc>
        <w:tc>
          <w:tcPr>
            <w:tcW w:w="4390" w:type="dxa"/>
          </w:tcPr>
          <w:p w:rsidR="00E51203" w:rsidRPr="00904DF1"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6"/>
              <w:jc w:val="both"/>
              <w:rPr>
                <w:sz w:val="28"/>
                <w:szCs w:val="28"/>
              </w:rPr>
            </w:pPr>
            <w:r w:rsidRPr="00904DF1">
              <w:rPr>
                <w:sz w:val="28"/>
                <w:szCs w:val="28"/>
              </w:rPr>
              <w:t>DATA, HORÁRIO E LOCAL DA ABERTURA DA LICITAÇÃO</w:t>
            </w:r>
          </w:p>
        </w:tc>
        <w:tc>
          <w:tcPr>
            <w:tcW w:w="5107" w:type="dxa"/>
          </w:tcPr>
          <w:p w:rsidR="00E51203" w:rsidRPr="00904DF1" w:rsidRDefault="0041534C" w:rsidP="00342294">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s>
              <w:spacing w:before="60" w:after="60"/>
              <w:ind w:left="74" w:right="-6"/>
              <w:jc w:val="both"/>
              <w:rPr>
                <w:sz w:val="28"/>
                <w:szCs w:val="28"/>
              </w:rPr>
            </w:pPr>
            <w:r w:rsidRPr="00005A65">
              <w:rPr>
                <w:sz w:val="28"/>
                <w:szCs w:val="28"/>
              </w:rPr>
              <w:t>DATA</w:t>
            </w:r>
            <w:r w:rsidR="00E51203" w:rsidRPr="00005A65">
              <w:rPr>
                <w:sz w:val="28"/>
                <w:szCs w:val="28"/>
              </w:rPr>
              <w:t>:</w:t>
            </w:r>
            <w:r w:rsidRPr="00005A65">
              <w:rPr>
                <w:sz w:val="28"/>
                <w:szCs w:val="28"/>
              </w:rPr>
              <w:t xml:space="preserve"> </w:t>
            </w:r>
            <w:r w:rsidR="00005A65" w:rsidRPr="00005A65">
              <w:rPr>
                <w:rFonts w:ascii="Arial Black" w:hAnsi="Arial Black"/>
                <w:b/>
                <w:sz w:val="28"/>
                <w:szCs w:val="28"/>
              </w:rPr>
              <w:t>24 de Fevereiro de 2014</w:t>
            </w:r>
            <w:r w:rsidR="00E51203" w:rsidRPr="001624D3">
              <w:rPr>
                <w:rFonts w:ascii="Arial Black" w:hAnsi="Arial Black"/>
                <w:sz w:val="28"/>
                <w:szCs w:val="28"/>
              </w:rPr>
              <w:t>.</w:t>
            </w:r>
          </w:p>
          <w:p w:rsidR="00E51203" w:rsidRPr="00005A65" w:rsidRDefault="0041534C" w:rsidP="00342294">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s>
              <w:spacing w:before="60" w:after="60"/>
              <w:ind w:left="74" w:right="-6"/>
              <w:jc w:val="both"/>
              <w:rPr>
                <w:rFonts w:ascii="Arial Black" w:hAnsi="Arial Black"/>
                <w:sz w:val="28"/>
                <w:szCs w:val="28"/>
              </w:rPr>
            </w:pPr>
            <w:r w:rsidRPr="00005A65">
              <w:rPr>
                <w:sz w:val="28"/>
                <w:szCs w:val="28"/>
              </w:rPr>
              <w:t>HORÁRIO</w:t>
            </w:r>
            <w:r w:rsidRPr="00005A65">
              <w:rPr>
                <w:rFonts w:ascii="Arial Black" w:hAnsi="Arial Black"/>
                <w:sz w:val="28"/>
                <w:szCs w:val="28"/>
              </w:rPr>
              <w:t xml:space="preserve">: </w:t>
            </w:r>
            <w:r w:rsidR="00005A65" w:rsidRPr="00005A65">
              <w:rPr>
                <w:rFonts w:ascii="Arial Black" w:hAnsi="Arial Black"/>
                <w:sz w:val="28"/>
                <w:szCs w:val="28"/>
              </w:rPr>
              <w:t>14</w:t>
            </w:r>
            <w:r w:rsidRPr="00005A65">
              <w:rPr>
                <w:rFonts w:ascii="Arial Black" w:hAnsi="Arial Black"/>
                <w:sz w:val="28"/>
                <w:szCs w:val="28"/>
              </w:rPr>
              <w:t>h</w:t>
            </w:r>
            <w:r w:rsidR="00005A65" w:rsidRPr="00005A65">
              <w:rPr>
                <w:rFonts w:ascii="Arial Black" w:hAnsi="Arial Black"/>
                <w:sz w:val="28"/>
                <w:szCs w:val="28"/>
              </w:rPr>
              <w:t>0</w:t>
            </w:r>
            <w:r w:rsidRPr="00005A65">
              <w:rPr>
                <w:rFonts w:ascii="Arial Black" w:hAnsi="Arial Black"/>
                <w:sz w:val="28"/>
                <w:szCs w:val="28"/>
              </w:rPr>
              <w:t>0min</w:t>
            </w:r>
            <w:r w:rsidR="00E51203" w:rsidRPr="00005A65">
              <w:rPr>
                <w:rFonts w:ascii="Arial Black" w:hAnsi="Arial Black"/>
                <w:sz w:val="28"/>
                <w:szCs w:val="28"/>
              </w:rPr>
              <w:t>.</w:t>
            </w:r>
          </w:p>
          <w:p w:rsidR="00E51203" w:rsidRPr="00904DF1" w:rsidRDefault="00AF6F8F"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left="74" w:right="-6"/>
              <w:jc w:val="both"/>
              <w:rPr>
                <w:b/>
                <w:bCs/>
                <w:sz w:val="28"/>
                <w:szCs w:val="28"/>
              </w:rPr>
            </w:pPr>
            <w:r>
              <w:rPr>
                <w:sz w:val="28"/>
                <w:szCs w:val="28"/>
              </w:rPr>
              <w:t xml:space="preserve">LOCAL: </w:t>
            </w:r>
            <w:r w:rsidR="00E51203" w:rsidRPr="00AF6F8F">
              <w:rPr>
                <w:b/>
                <w:sz w:val="28"/>
                <w:szCs w:val="28"/>
              </w:rPr>
              <w:t xml:space="preserve">Edifício </w:t>
            </w:r>
            <w:r w:rsidRPr="00AF6F8F">
              <w:rPr>
                <w:b/>
                <w:sz w:val="28"/>
                <w:szCs w:val="28"/>
              </w:rPr>
              <w:t>s</w:t>
            </w:r>
            <w:r w:rsidR="00E51203" w:rsidRPr="00AF6F8F">
              <w:rPr>
                <w:b/>
                <w:sz w:val="28"/>
                <w:szCs w:val="28"/>
              </w:rPr>
              <w:t xml:space="preserve">ede da Prefeitura Municipal de Dois Vizinhos, </w:t>
            </w:r>
            <w:r w:rsidR="00E51203" w:rsidRPr="00AF6F8F">
              <w:rPr>
                <w:b/>
                <w:bCs/>
                <w:sz w:val="28"/>
                <w:szCs w:val="28"/>
              </w:rPr>
              <w:t>Av. Rio Grande do Sul, 130, centro, Dois V</w:t>
            </w:r>
            <w:r w:rsidR="00E51203" w:rsidRPr="00AF6F8F">
              <w:rPr>
                <w:b/>
                <w:bCs/>
                <w:sz w:val="28"/>
                <w:szCs w:val="28"/>
              </w:rPr>
              <w:t>i</w:t>
            </w:r>
            <w:r w:rsidR="00E51203" w:rsidRPr="00AF6F8F">
              <w:rPr>
                <w:b/>
                <w:bCs/>
                <w:sz w:val="28"/>
                <w:szCs w:val="28"/>
              </w:rPr>
              <w:t>zinhos/PR</w:t>
            </w:r>
            <w:r w:rsidR="00E51203" w:rsidRPr="00AF6F8F">
              <w:rPr>
                <w:b/>
                <w:sz w:val="28"/>
                <w:szCs w:val="28"/>
              </w:rPr>
              <w:t>.</w:t>
            </w:r>
          </w:p>
        </w:tc>
      </w:tr>
      <w:tr w:rsidR="00E51203" w:rsidRPr="00904DF1">
        <w:tc>
          <w:tcPr>
            <w:tcW w:w="710" w:type="dxa"/>
          </w:tcPr>
          <w:p w:rsidR="00E51203" w:rsidRPr="00904DF1"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96"/>
              <w:jc w:val="center"/>
              <w:rPr>
                <w:sz w:val="28"/>
                <w:szCs w:val="28"/>
              </w:rPr>
            </w:pPr>
            <w:r w:rsidRPr="00904DF1">
              <w:rPr>
                <w:sz w:val="28"/>
                <w:szCs w:val="28"/>
              </w:rPr>
              <w:t>1.</w:t>
            </w:r>
            <w:r w:rsidR="00F700BF">
              <w:rPr>
                <w:sz w:val="28"/>
                <w:szCs w:val="28"/>
              </w:rPr>
              <w:t>6</w:t>
            </w:r>
          </w:p>
        </w:tc>
        <w:tc>
          <w:tcPr>
            <w:tcW w:w="4390" w:type="dxa"/>
          </w:tcPr>
          <w:p w:rsidR="00E51203" w:rsidRPr="00904DF1" w:rsidRDefault="00A04950"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96"/>
              <w:jc w:val="both"/>
              <w:rPr>
                <w:sz w:val="28"/>
                <w:szCs w:val="28"/>
              </w:rPr>
            </w:pPr>
            <w:r>
              <w:rPr>
                <w:sz w:val="28"/>
                <w:szCs w:val="28"/>
              </w:rPr>
              <w:t>INFORMAÇÕES</w:t>
            </w:r>
          </w:p>
        </w:tc>
        <w:tc>
          <w:tcPr>
            <w:tcW w:w="5107" w:type="dxa"/>
          </w:tcPr>
          <w:p w:rsidR="00551142" w:rsidRDefault="00E51203" w:rsidP="00342294">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s>
              <w:spacing w:before="60" w:after="60"/>
              <w:ind w:left="71" w:right="213"/>
              <w:jc w:val="both"/>
              <w:rPr>
                <w:sz w:val="28"/>
                <w:szCs w:val="28"/>
              </w:rPr>
            </w:pPr>
            <w:r w:rsidRPr="00904DF1">
              <w:rPr>
                <w:sz w:val="28"/>
                <w:szCs w:val="28"/>
              </w:rPr>
              <w:t xml:space="preserve">Presidente da Comissão de </w:t>
            </w:r>
            <w:r w:rsidR="00FB5BBD">
              <w:rPr>
                <w:sz w:val="28"/>
                <w:szCs w:val="28"/>
              </w:rPr>
              <w:t>Licit</w:t>
            </w:r>
            <w:r w:rsidR="00FB5BBD">
              <w:rPr>
                <w:sz w:val="28"/>
                <w:szCs w:val="28"/>
              </w:rPr>
              <w:t>a</w:t>
            </w:r>
            <w:r w:rsidR="00FB5BBD">
              <w:rPr>
                <w:sz w:val="28"/>
                <w:szCs w:val="28"/>
              </w:rPr>
              <w:t xml:space="preserve">ção, </w:t>
            </w:r>
            <w:r>
              <w:rPr>
                <w:sz w:val="28"/>
                <w:szCs w:val="28"/>
              </w:rPr>
              <w:t xml:space="preserve">Departamento de </w:t>
            </w:r>
            <w:r w:rsidR="00AF4C82">
              <w:rPr>
                <w:sz w:val="28"/>
                <w:szCs w:val="28"/>
              </w:rPr>
              <w:t>Engenharia e Arquitetura</w:t>
            </w:r>
            <w:r w:rsidR="00A3729A">
              <w:rPr>
                <w:sz w:val="28"/>
                <w:szCs w:val="28"/>
              </w:rPr>
              <w:t xml:space="preserve"> e </w:t>
            </w:r>
            <w:r w:rsidR="00AF4C82">
              <w:rPr>
                <w:sz w:val="28"/>
                <w:szCs w:val="28"/>
              </w:rPr>
              <w:t xml:space="preserve">Departamento de </w:t>
            </w:r>
            <w:r>
              <w:rPr>
                <w:sz w:val="28"/>
                <w:szCs w:val="28"/>
              </w:rPr>
              <w:t>A</w:t>
            </w:r>
            <w:r>
              <w:rPr>
                <w:sz w:val="28"/>
                <w:szCs w:val="28"/>
              </w:rPr>
              <w:t>d</w:t>
            </w:r>
            <w:r>
              <w:rPr>
                <w:sz w:val="28"/>
                <w:szCs w:val="28"/>
              </w:rPr>
              <w:t>ministração</w:t>
            </w:r>
            <w:r w:rsidRPr="00904DF1">
              <w:rPr>
                <w:sz w:val="28"/>
                <w:szCs w:val="28"/>
              </w:rPr>
              <w:t xml:space="preserve">, </w:t>
            </w:r>
            <w:r w:rsidR="00AF4C82">
              <w:rPr>
                <w:sz w:val="28"/>
                <w:szCs w:val="28"/>
              </w:rPr>
              <w:t>e</w:t>
            </w:r>
            <w:r w:rsidRPr="00904DF1">
              <w:rPr>
                <w:sz w:val="28"/>
                <w:szCs w:val="28"/>
              </w:rPr>
              <w:t xml:space="preserve">difício </w:t>
            </w:r>
            <w:r w:rsidR="00242E27">
              <w:rPr>
                <w:sz w:val="28"/>
                <w:szCs w:val="28"/>
              </w:rPr>
              <w:t>s</w:t>
            </w:r>
            <w:r w:rsidRPr="00904DF1">
              <w:rPr>
                <w:sz w:val="28"/>
                <w:szCs w:val="28"/>
              </w:rPr>
              <w:t>ede d</w:t>
            </w:r>
            <w:r>
              <w:rPr>
                <w:sz w:val="28"/>
                <w:szCs w:val="28"/>
              </w:rPr>
              <w:t>a Prefe</w:t>
            </w:r>
            <w:r>
              <w:rPr>
                <w:sz w:val="28"/>
                <w:szCs w:val="28"/>
              </w:rPr>
              <w:t>i</w:t>
            </w:r>
            <w:r>
              <w:rPr>
                <w:sz w:val="28"/>
                <w:szCs w:val="28"/>
              </w:rPr>
              <w:lastRenderedPageBreak/>
              <w:t>tura Municipal de Dois Vizinhos</w:t>
            </w:r>
            <w:r w:rsidRPr="00904DF1">
              <w:rPr>
                <w:sz w:val="28"/>
                <w:szCs w:val="28"/>
              </w:rPr>
              <w:t xml:space="preserve">, Av. </w:t>
            </w:r>
            <w:r>
              <w:rPr>
                <w:sz w:val="28"/>
                <w:szCs w:val="28"/>
              </w:rPr>
              <w:t>Rio Grande do Sul, 130, centro, Dois Vizinhos/PR</w:t>
            </w:r>
            <w:r w:rsidRPr="00904DF1">
              <w:rPr>
                <w:sz w:val="28"/>
                <w:szCs w:val="28"/>
              </w:rPr>
              <w:t xml:space="preserve"> FAX 4</w:t>
            </w:r>
            <w:r>
              <w:rPr>
                <w:sz w:val="28"/>
                <w:szCs w:val="28"/>
              </w:rPr>
              <w:t>6</w:t>
            </w:r>
            <w:r w:rsidRPr="00904DF1">
              <w:rPr>
                <w:sz w:val="28"/>
                <w:szCs w:val="28"/>
              </w:rPr>
              <w:t>**</w:t>
            </w:r>
            <w:r>
              <w:rPr>
                <w:sz w:val="28"/>
                <w:szCs w:val="28"/>
              </w:rPr>
              <w:t>3536 8822</w:t>
            </w:r>
            <w:r w:rsidRPr="00541009">
              <w:rPr>
                <w:sz w:val="28"/>
                <w:szCs w:val="28"/>
              </w:rPr>
              <w:t xml:space="preserve">, </w:t>
            </w:r>
            <w:r w:rsidRPr="00904DF1">
              <w:rPr>
                <w:sz w:val="28"/>
                <w:szCs w:val="28"/>
              </w:rPr>
              <w:t>no horário compreendido entre às 8</w:t>
            </w:r>
            <w:r>
              <w:rPr>
                <w:sz w:val="28"/>
                <w:szCs w:val="28"/>
              </w:rPr>
              <w:t xml:space="preserve">h00 </w:t>
            </w:r>
            <w:r w:rsidR="00C904C0">
              <w:rPr>
                <w:sz w:val="28"/>
                <w:szCs w:val="28"/>
              </w:rPr>
              <w:t xml:space="preserve">e </w:t>
            </w:r>
            <w:r>
              <w:rPr>
                <w:sz w:val="28"/>
                <w:szCs w:val="28"/>
              </w:rPr>
              <w:t>as 12h00 e das 13h30min as l</w:t>
            </w:r>
            <w:r w:rsidR="00005A65">
              <w:rPr>
                <w:sz w:val="28"/>
                <w:szCs w:val="28"/>
              </w:rPr>
              <w:t>7</w:t>
            </w:r>
            <w:r>
              <w:rPr>
                <w:sz w:val="28"/>
                <w:szCs w:val="28"/>
              </w:rPr>
              <w:t>h00</w:t>
            </w:r>
            <w:r w:rsidR="00551142">
              <w:rPr>
                <w:sz w:val="28"/>
                <w:szCs w:val="28"/>
              </w:rPr>
              <w:t>.</w:t>
            </w:r>
          </w:p>
          <w:p w:rsidR="00551142" w:rsidRDefault="00551142" w:rsidP="00342294">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s>
              <w:spacing w:before="60" w:after="60"/>
              <w:ind w:left="71" w:right="213"/>
              <w:jc w:val="both"/>
              <w:rPr>
                <w:sz w:val="28"/>
                <w:szCs w:val="28"/>
              </w:rPr>
            </w:pPr>
            <w:r>
              <w:rPr>
                <w:sz w:val="28"/>
                <w:szCs w:val="28"/>
              </w:rPr>
              <w:t xml:space="preserve">Informações adicionais pelos fones: (46) 3536 8811 ou (46) 3536 8814 </w:t>
            </w:r>
          </w:p>
          <w:p w:rsidR="00E51203" w:rsidRPr="00945225" w:rsidRDefault="00551142" w:rsidP="00342294">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s>
              <w:spacing w:before="60" w:after="60"/>
              <w:ind w:left="71" w:right="213"/>
              <w:jc w:val="both"/>
              <w:rPr>
                <w:sz w:val="28"/>
                <w:szCs w:val="28"/>
              </w:rPr>
            </w:pPr>
            <w:r>
              <w:rPr>
                <w:sz w:val="28"/>
                <w:szCs w:val="28"/>
              </w:rPr>
              <w:t xml:space="preserve">A pasta técnica, com o inteiro teor do edital e seus respectivos modelos e anexos, </w:t>
            </w:r>
            <w:r w:rsidR="00682073">
              <w:rPr>
                <w:sz w:val="28"/>
                <w:szCs w:val="28"/>
              </w:rPr>
              <w:t>poderão ser examinados</w:t>
            </w:r>
            <w:r>
              <w:rPr>
                <w:sz w:val="28"/>
                <w:szCs w:val="28"/>
              </w:rPr>
              <w:t xml:space="preserve"> no endereço acima, </w:t>
            </w:r>
            <w:r w:rsidR="005C3557">
              <w:rPr>
                <w:sz w:val="28"/>
                <w:szCs w:val="28"/>
              </w:rPr>
              <w:t xml:space="preserve">junto ao </w:t>
            </w:r>
            <w:r>
              <w:rPr>
                <w:sz w:val="28"/>
                <w:szCs w:val="28"/>
              </w:rPr>
              <w:t>Depart</w:t>
            </w:r>
            <w:r>
              <w:rPr>
                <w:sz w:val="28"/>
                <w:szCs w:val="28"/>
              </w:rPr>
              <w:t>a</w:t>
            </w:r>
            <w:r>
              <w:rPr>
                <w:sz w:val="28"/>
                <w:szCs w:val="28"/>
              </w:rPr>
              <w:t xml:space="preserve">mento de Administração. </w:t>
            </w:r>
          </w:p>
        </w:tc>
      </w:tr>
      <w:tr w:rsidR="00E51203" w:rsidRPr="00904DF1">
        <w:trPr>
          <w:trHeight w:val="419"/>
        </w:trPr>
        <w:tc>
          <w:tcPr>
            <w:tcW w:w="710" w:type="dxa"/>
          </w:tcPr>
          <w:p w:rsidR="00E51203" w:rsidRPr="00904DF1" w:rsidRDefault="00F700BF"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ind w:right="96"/>
              <w:jc w:val="center"/>
              <w:rPr>
                <w:sz w:val="28"/>
                <w:szCs w:val="28"/>
              </w:rPr>
            </w:pPr>
            <w:r>
              <w:rPr>
                <w:sz w:val="28"/>
                <w:szCs w:val="28"/>
              </w:rPr>
              <w:lastRenderedPageBreak/>
              <w:t>1.7</w:t>
            </w:r>
          </w:p>
        </w:tc>
        <w:tc>
          <w:tcPr>
            <w:tcW w:w="4390" w:type="dxa"/>
          </w:tcPr>
          <w:p w:rsidR="00E51203" w:rsidRPr="005C3557" w:rsidRDefault="00E51203" w:rsidP="00342294">
            <w:pPr>
              <w:autoSpaceDE w:val="0"/>
              <w:autoSpaceDN w:val="0"/>
              <w:adjustRightInd w:val="0"/>
              <w:jc w:val="both"/>
              <w:rPr>
                <w:bCs/>
                <w:sz w:val="28"/>
                <w:szCs w:val="28"/>
              </w:rPr>
            </w:pPr>
            <w:r w:rsidRPr="005C3557">
              <w:rPr>
                <w:bCs/>
                <w:sz w:val="28"/>
                <w:szCs w:val="28"/>
              </w:rPr>
              <w:t xml:space="preserve">TAXA DE RETIRADA DO EDITAL </w:t>
            </w:r>
          </w:p>
          <w:p w:rsidR="00E51203" w:rsidRPr="005C3557"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ind w:right="96"/>
              <w:jc w:val="both"/>
              <w:rPr>
                <w:sz w:val="28"/>
                <w:szCs w:val="28"/>
              </w:rPr>
            </w:pPr>
          </w:p>
        </w:tc>
        <w:tc>
          <w:tcPr>
            <w:tcW w:w="5107" w:type="dxa"/>
          </w:tcPr>
          <w:p w:rsidR="00E51203" w:rsidRPr="005C3557" w:rsidRDefault="00E51203" w:rsidP="00342294">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s>
              <w:ind w:left="71" w:right="213"/>
              <w:jc w:val="both"/>
              <w:rPr>
                <w:sz w:val="28"/>
                <w:szCs w:val="28"/>
              </w:rPr>
            </w:pPr>
            <w:r w:rsidRPr="005C3557">
              <w:rPr>
                <w:sz w:val="28"/>
                <w:szCs w:val="28"/>
              </w:rPr>
              <w:t xml:space="preserve">R$ </w:t>
            </w:r>
            <w:r w:rsidR="0085072B">
              <w:rPr>
                <w:sz w:val="28"/>
                <w:szCs w:val="28"/>
              </w:rPr>
              <w:t>10</w:t>
            </w:r>
            <w:r w:rsidRPr="005C3557">
              <w:rPr>
                <w:sz w:val="28"/>
                <w:szCs w:val="28"/>
              </w:rPr>
              <w:t>0,00 (</w:t>
            </w:r>
            <w:r w:rsidR="0085072B">
              <w:rPr>
                <w:sz w:val="28"/>
                <w:szCs w:val="28"/>
              </w:rPr>
              <w:t>cem</w:t>
            </w:r>
            <w:r w:rsidR="00415AA6">
              <w:rPr>
                <w:sz w:val="28"/>
                <w:szCs w:val="28"/>
              </w:rPr>
              <w:t xml:space="preserve"> </w:t>
            </w:r>
            <w:r w:rsidRPr="005C3557">
              <w:rPr>
                <w:sz w:val="28"/>
                <w:szCs w:val="28"/>
              </w:rPr>
              <w:t xml:space="preserve">reais) </w:t>
            </w:r>
          </w:p>
        </w:tc>
      </w:tr>
      <w:tr w:rsidR="00E51203" w:rsidRPr="00904DF1">
        <w:tc>
          <w:tcPr>
            <w:tcW w:w="710" w:type="dxa"/>
          </w:tcPr>
          <w:p w:rsidR="00E51203" w:rsidRDefault="00F700BF"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spacing w:before="60" w:after="60"/>
              <w:ind w:right="96"/>
              <w:jc w:val="center"/>
              <w:rPr>
                <w:sz w:val="28"/>
                <w:szCs w:val="28"/>
              </w:rPr>
            </w:pPr>
            <w:r>
              <w:rPr>
                <w:sz w:val="28"/>
                <w:szCs w:val="28"/>
              </w:rPr>
              <w:t>1.8</w:t>
            </w:r>
          </w:p>
        </w:tc>
        <w:tc>
          <w:tcPr>
            <w:tcW w:w="9497" w:type="dxa"/>
            <w:gridSpan w:val="2"/>
          </w:tcPr>
          <w:p w:rsidR="00E51203" w:rsidRPr="00114C9F" w:rsidRDefault="00E51203" w:rsidP="00342294">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s>
              <w:spacing w:before="60" w:after="60"/>
              <w:ind w:left="71" w:right="213"/>
              <w:jc w:val="both"/>
              <w:rPr>
                <w:sz w:val="28"/>
                <w:szCs w:val="28"/>
              </w:rPr>
            </w:pPr>
            <w:r w:rsidRPr="00114C9F">
              <w:rPr>
                <w:bCs/>
                <w:sz w:val="28"/>
                <w:szCs w:val="28"/>
              </w:rPr>
              <w:t>A Comissão Permanente de Licitação não se responsabiliza por envel</w:t>
            </w:r>
            <w:r w:rsidRPr="00114C9F">
              <w:rPr>
                <w:bCs/>
                <w:sz w:val="28"/>
                <w:szCs w:val="28"/>
              </w:rPr>
              <w:t>o</w:t>
            </w:r>
            <w:r w:rsidRPr="00114C9F">
              <w:rPr>
                <w:bCs/>
                <w:sz w:val="28"/>
                <w:szCs w:val="28"/>
              </w:rPr>
              <w:t>pes que não forem entregues protocolados conforme item 1.</w:t>
            </w:r>
            <w:r w:rsidR="002C3787" w:rsidRPr="00114C9F">
              <w:rPr>
                <w:bCs/>
                <w:sz w:val="28"/>
                <w:szCs w:val="28"/>
              </w:rPr>
              <w:t>4</w:t>
            </w:r>
            <w:r w:rsidRPr="00114C9F">
              <w:rPr>
                <w:bCs/>
                <w:sz w:val="28"/>
                <w:szCs w:val="28"/>
              </w:rPr>
              <w:t xml:space="preserve"> deste Ed</w:t>
            </w:r>
            <w:r w:rsidRPr="00114C9F">
              <w:rPr>
                <w:bCs/>
                <w:sz w:val="28"/>
                <w:szCs w:val="28"/>
              </w:rPr>
              <w:t>i</w:t>
            </w:r>
            <w:r w:rsidRPr="00114C9F">
              <w:rPr>
                <w:bCs/>
                <w:sz w:val="28"/>
                <w:szCs w:val="28"/>
              </w:rPr>
              <w:t xml:space="preserve">tal. </w:t>
            </w:r>
          </w:p>
        </w:tc>
      </w:tr>
    </w:tbl>
    <w:p w:rsidR="00E51203" w:rsidRDefault="00E51203"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114C9F" w:rsidRPr="00904DF1" w:rsidRDefault="00114C9F" w:rsidP="00342294">
      <w:pPr>
        <w:tabs>
          <w:tab w:val="left" w:pos="504"/>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pStyle w:val="Ttulo1"/>
        <w:keepLines/>
        <w:numPr>
          <w:ilvl w:val="0"/>
          <w:numId w:val="30"/>
        </w:numPr>
        <w:ind w:right="-6"/>
      </w:pPr>
      <w:r w:rsidRPr="00904DF1">
        <w:t>LEGISLAÇÃO</w:t>
      </w:r>
    </w:p>
    <w:p w:rsidR="00E51203" w:rsidRPr="003F4CB3" w:rsidRDefault="00E51203" w:rsidP="00342294">
      <w:pPr>
        <w:pStyle w:val="Ttulo2"/>
        <w:keepNext w:val="0"/>
        <w:numPr>
          <w:ilvl w:val="1"/>
          <w:numId w:val="30"/>
        </w:numPr>
        <w:ind w:right="-6"/>
        <w:jc w:val="both"/>
        <w:rPr>
          <w:i w:val="0"/>
          <w:iCs w:val="0"/>
          <w:sz w:val="28"/>
          <w:szCs w:val="28"/>
        </w:rPr>
      </w:pPr>
      <w:r w:rsidRPr="003F4CB3">
        <w:rPr>
          <w:i w:val="0"/>
          <w:iCs w:val="0"/>
          <w:sz w:val="28"/>
          <w:szCs w:val="28"/>
        </w:rPr>
        <w:t>Regem a presente licitação a Lei Federal n.º 8.666, de 21 de junho de 1993 com suas alterações; a Lei Complementar nº 123, de 14 de dezembro de 2006 e Lei Municipal n.º e 1371, de 20 de setembro de 2007</w:t>
      </w:r>
      <w:r w:rsidRPr="003F4CB3">
        <w:rPr>
          <w:sz w:val="28"/>
          <w:szCs w:val="28"/>
        </w:rPr>
        <w:t xml:space="preserve"> </w:t>
      </w:r>
      <w:r w:rsidRPr="003F4CB3">
        <w:rPr>
          <w:i w:val="0"/>
          <w:iCs w:val="0"/>
          <w:sz w:val="28"/>
          <w:szCs w:val="28"/>
        </w:rPr>
        <w:t>e demais normas em vigor que regulam à espécie.</w:t>
      </w:r>
    </w:p>
    <w:p w:rsidR="00E51203" w:rsidRPr="00321A60" w:rsidRDefault="00E51203" w:rsidP="00342294">
      <w:pPr>
        <w:ind w:right="-6"/>
      </w:pPr>
    </w:p>
    <w:p w:rsidR="00E51203" w:rsidRPr="00904DF1" w:rsidRDefault="00E51203" w:rsidP="00342294">
      <w:pPr>
        <w:pStyle w:val="Ttulo1"/>
        <w:keepLines/>
        <w:numPr>
          <w:ilvl w:val="0"/>
          <w:numId w:val="30"/>
        </w:numPr>
        <w:ind w:left="-284" w:right="-6" w:firstLine="284"/>
      </w:pPr>
      <w:bookmarkStart w:id="1" w:name="_Ref162433099"/>
      <w:r w:rsidRPr="00904DF1">
        <w:t>IMPUGNAÇÃO DO EDITAL</w:t>
      </w:r>
      <w:bookmarkEnd w:id="1"/>
    </w:p>
    <w:p w:rsidR="00E51203" w:rsidRPr="00904DF1" w:rsidRDefault="00E51203" w:rsidP="00342294">
      <w:pPr>
        <w:pStyle w:val="Ttulo2"/>
        <w:keepLines/>
        <w:numPr>
          <w:ilvl w:val="1"/>
          <w:numId w:val="30"/>
        </w:numPr>
        <w:ind w:right="-6"/>
        <w:jc w:val="both"/>
        <w:rPr>
          <w:b w:val="0"/>
          <w:bCs w:val="0"/>
          <w:i w:val="0"/>
          <w:iCs w:val="0"/>
          <w:sz w:val="28"/>
          <w:szCs w:val="28"/>
        </w:rPr>
      </w:pPr>
      <w:bookmarkStart w:id="2" w:name="_Ref164587503"/>
      <w:r w:rsidRPr="00904DF1">
        <w:rPr>
          <w:b w:val="0"/>
          <w:bCs w:val="0"/>
          <w:i w:val="0"/>
          <w:iCs w:val="0"/>
          <w:sz w:val="28"/>
          <w:szCs w:val="28"/>
        </w:rPr>
        <w:t>O presente Edital poderá ser impugnado em seus termos por ato escrito, motivado e fundamentado, endereçado ao Presidente da Comissão da Licit</w:t>
      </w:r>
      <w:r w:rsidRPr="00904DF1">
        <w:rPr>
          <w:b w:val="0"/>
          <w:bCs w:val="0"/>
          <w:i w:val="0"/>
          <w:iCs w:val="0"/>
          <w:sz w:val="28"/>
          <w:szCs w:val="28"/>
        </w:rPr>
        <w:t>a</w:t>
      </w:r>
      <w:r w:rsidRPr="00904DF1">
        <w:rPr>
          <w:b w:val="0"/>
          <w:bCs w:val="0"/>
          <w:i w:val="0"/>
          <w:iCs w:val="0"/>
          <w:sz w:val="28"/>
          <w:szCs w:val="28"/>
        </w:rPr>
        <w:t>ção.</w:t>
      </w:r>
      <w:bookmarkEnd w:id="2"/>
    </w:p>
    <w:p w:rsidR="00E51203" w:rsidRPr="00904DF1" w:rsidRDefault="00E51203" w:rsidP="00342294">
      <w:pPr>
        <w:pStyle w:val="Ttulo2"/>
        <w:keepNext w:val="0"/>
        <w:ind w:right="-6"/>
        <w:jc w:val="both"/>
        <w:rPr>
          <w:b w:val="0"/>
          <w:bCs w:val="0"/>
          <w:i w:val="0"/>
          <w:iCs w:val="0"/>
          <w:sz w:val="28"/>
          <w:szCs w:val="28"/>
        </w:rPr>
      </w:pPr>
      <w:bookmarkStart w:id="3" w:name="_Ref164506295"/>
      <w:r w:rsidRPr="00904DF1">
        <w:rPr>
          <w:b w:val="0"/>
          <w:bCs w:val="0"/>
          <w:i w:val="0"/>
          <w:iCs w:val="0"/>
          <w:sz w:val="28"/>
          <w:szCs w:val="28"/>
        </w:rPr>
        <w:t xml:space="preserve">a) Por qualquer cidadão em até </w:t>
      </w:r>
      <w:proofErr w:type="gramStart"/>
      <w:r w:rsidRPr="00904DF1">
        <w:rPr>
          <w:b w:val="0"/>
          <w:bCs w:val="0"/>
          <w:i w:val="0"/>
          <w:iCs w:val="0"/>
          <w:sz w:val="28"/>
          <w:szCs w:val="28"/>
        </w:rPr>
        <w:t>5</w:t>
      </w:r>
      <w:proofErr w:type="gramEnd"/>
      <w:r w:rsidRPr="00904DF1">
        <w:rPr>
          <w:b w:val="0"/>
          <w:bCs w:val="0"/>
          <w:i w:val="0"/>
          <w:iCs w:val="0"/>
          <w:sz w:val="28"/>
          <w:szCs w:val="28"/>
        </w:rPr>
        <w:t xml:space="preserve"> (cinco) dias úteis</w:t>
      </w:r>
      <w:bookmarkEnd w:id="3"/>
      <w:r w:rsidRPr="00904DF1">
        <w:rPr>
          <w:b w:val="0"/>
          <w:bCs w:val="0"/>
          <w:i w:val="0"/>
          <w:iCs w:val="0"/>
          <w:sz w:val="28"/>
          <w:szCs w:val="28"/>
        </w:rPr>
        <w:t>,</w:t>
      </w:r>
    </w:p>
    <w:p w:rsidR="00E51203" w:rsidRPr="00904DF1" w:rsidRDefault="00E51203" w:rsidP="00342294">
      <w:pPr>
        <w:pStyle w:val="Ttulo2"/>
        <w:keepNext w:val="0"/>
        <w:ind w:right="-6" w:firstLine="284"/>
        <w:jc w:val="both"/>
        <w:rPr>
          <w:b w:val="0"/>
          <w:bCs w:val="0"/>
          <w:i w:val="0"/>
          <w:iCs w:val="0"/>
          <w:sz w:val="28"/>
          <w:szCs w:val="28"/>
        </w:rPr>
      </w:pPr>
      <w:bookmarkStart w:id="4" w:name="_Ref164506299"/>
      <w:r w:rsidRPr="00904DF1">
        <w:rPr>
          <w:b w:val="0"/>
          <w:bCs w:val="0"/>
          <w:i w:val="0"/>
          <w:iCs w:val="0"/>
          <w:sz w:val="28"/>
          <w:szCs w:val="28"/>
        </w:rPr>
        <w:t xml:space="preserve">b) Por qualquer interessado em participar da licitação em até </w:t>
      </w:r>
      <w:proofErr w:type="gramStart"/>
      <w:r w:rsidRPr="00904DF1">
        <w:rPr>
          <w:b w:val="0"/>
          <w:bCs w:val="0"/>
          <w:i w:val="0"/>
          <w:iCs w:val="0"/>
          <w:sz w:val="28"/>
          <w:szCs w:val="28"/>
        </w:rPr>
        <w:t>2</w:t>
      </w:r>
      <w:proofErr w:type="gramEnd"/>
      <w:r w:rsidRPr="00904DF1">
        <w:rPr>
          <w:b w:val="0"/>
          <w:bCs w:val="0"/>
          <w:i w:val="0"/>
          <w:iCs w:val="0"/>
          <w:sz w:val="28"/>
          <w:szCs w:val="28"/>
        </w:rPr>
        <w:t xml:space="preserve"> (dois) dias </w:t>
      </w:r>
      <w:r w:rsidRPr="00904DF1">
        <w:rPr>
          <w:b w:val="0"/>
          <w:bCs w:val="0"/>
          <w:i w:val="0"/>
          <w:iCs w:val="0"/>
          <w:sz w:val="28"/>
          <w:szCs w:val="28"/>
        </w:rPr>
        <w:t>ú</w:t>
      </w:r>
      <w:r w:rsidRPr="00904DF1">
        <w:rPr>
          <w:b w:val="0"/>
          <w:bCs w:val="0"/>
          <w:i w:val="0"/>
          <w:iCs w:val="0"/>
          <w:sz w:val="28"/>
          <w:szCs w:val="28"/>
        </w:rPr>
        <w:t>teis.</w:t>
      </w:r>
      <w:bookmarkEnd w:id="4"/>
    </w:p>
    <w:p w:rsidR="00E51203" w:rsidRPr="00904DF1" w:rsidRDefault="00E51203" w:rsidP="00342294">
      <w:pPr>
        <w:pStyle w:val="Ttulo2"/>
        <w:keepNext w:val="0"/>
        <w:numPr>
          <w:ilvl w:val="1"/>
          <w:numId w:val="1"/>
        </w:numPr>
        <w:ind w:left="284" w:right="-6"/>
        <w:jc w:val="both"/>
        <w:rPr>
          <w:b w:val="0"/>
          <w:bCs w:val="0"/>
          <w:i w:val="0"/>
          <w:iCs w:val="0"/>
          <w:sz w:val="28"/>
          <w:szCs w:val="28"/>
        </w:rPr>
      </w:pPr>
      <w:r w:rsidRPr="00904DF1">
        <w:rPr>
          <w:b w:val="0"/>
          <w:bCs w:val="0"/>
          <w:i w:val="0"/>
          <w:iCs w:val="0"/>
          <w:sz w:val="28"/>
          <w:szCs w:val="28"/>
        </w:rPr>
        <w:t>Os prazos acima mencionados</w:t>
      </w:r>
      <w:r w:rsidR="00EB12E5" w:rsidRPr="00904DF1">
        <w:rPr>
          <w:b w:val="0"/>
          <w:bCs w:val="0"/>
          <w:i w:val="0"/>
          <w:iCs w:val="0"/>
          <w:sz w:val="28"/>
          <w:szCs w:val="28"/>
        </w:rPr>
        <w:t xml:space="preserve"> deverão</w:t>
      </w:r>
      <w:r w:rsidRPr="00904DF1">
        <w:rPr>
          <w:b w:val="0"/>
          <w:bCs w:val="0"/>
          <w:i w:val="0"/>
          <w:iCs w:val="0"/>
          <w:sz w:val="28"/>
          <w:szCs w:val="28"/>
        </w:rPr>
        <w:t xml:space="preserve"> considerar a data de abertura das propostas de preços, retroagindo o período fixado em cada hipótese, e</w:t>
      </w:r>
      <w:r w:rsidRPr="00904DF1">
        <w:rPr>
          <w:b w:val="0"/>
          <w:bCs w:val="0"/>
          <w:i w:val="0"/>
          <w:iCs w:val="0"/>
          <w:sz w:val="28"/>
          <w:szCs w:val="28"/>
        </w:rPr>
        <w:t>x</w:t>
      </w:r>
      <w:r w:rsidRPr="00904DF1">
        <w:rPr>
          <w:b w:val="0"/>
          <w:bCs w:val="0"/>
          <w:i w:val="0"/>
          <w:iCs w:val="0"/>
          <w:sz w:val="28"/>
          <w:szCs w:val="28"/>
        </w:rPr>
        <w:lastRenderedPageBreak/>
        <w:t>cluindo o dia em que será processada a abertura das aludidas propostas comerciais.</w:t>
      </w:r>
    </w:p>
    <w:p w:rsidR="00E51203" w:rsidRPr="0045401A" w:rsidRDefault="00E51203" w:rsidP="00342294">
      <w:pPr>
        <w:pStyle w:val="Ttulo2"/>
        <w:keepNext w:val="0"/>
        <w:numPr>
          <w:ilvl w:val="1"/>
          <w:numId w:val="1"/>
        </w:numPr>
        <w:ind w:left="284" w:right="-6"/>
        <w:jc w:val="both"/>
        <w:rPr>
          <w:b w:val="0"/>
          <w:bCs w:val="0"/>
          <w:i w:val="0"/>
          <w:iCs w:val="0"/>
          <w:sz w:val="28"/>
          <w:szCs w:val="28"/>
        </w:rPr>
      </w:pPr>
      <w:r w:rsidRPr="0045401A">
        <w:rPr>
          <w:b w:val="0"/>
          <w:bCs w:val="0"/>
          <w:i w:val="0"/>
          <w:iCs w:val="0"/>
          <w:sz w:val="28"/>
          <w:szCs w:val="28"/>
        </w:rPr>
        <w:t>A impugnação, tempestiva, não impede a participação do potencial lic</w:t>
      </w:r>
      <w:r w:rsidRPr="0045401A">
        <w:rPr>
          <w:b w:val="0"/>
          <w:bCs w:val="0"/>
          <w:i w:val="0"/>
          <w:iCs w:val="0"/>
          <w:sz w:val="28"/>
          <w:szCs w:val="28"/>
        </w:rPr>
        <w:t>i</w:t>
      </w:r>
      <w:r w:rsidRPr="0045401A">
        <w:rPr>
          <w:b w:val="0"/>
          <w:bCs w:val="0"/>
          <w:i w:val="0"/>
          <w:iCs w:val="0"/>
          <w:sz w:val="28"/>
          <w:szCs w:val="28"/>
        </w:rPr>
        <w:t>tante no respectivo certame.</w:t>
      </w:r>
    </w:p>
    <w:p w:rsidR="0045401A" w:rsidRPr="0045401A" w:rsidRDefault="0045401A" w:rsidP="00342294">
      <w:pPr>
        <w:rPr>
          <w:sz w:val="28"/>
          <w:szCs w:val="28"/>
        </w:rPr>
      </w:pPr>
    </w:p>
    <w:p w:rsidR="0045401A" w:rsidRPr="0045401A" w:rsidRDefault="0045401A" w:rsidP="00342294">
      <w:pPr>
        <w:ind w:left="284"/>
        <w:jc w:val="both"/>
        <w:rPr>
          <w:color w:val="000000"/>
          <w:sz w:val="28"/>
          <w:szCs w:val="28"/>
        </w:rPr>
      </w:pPr>
      <w:r w:rsidRPr="0045401A">
        <w:rPr>
          <w:b/>
          <w:sz w:val="28"/>
          <w:szCs w:val="28"/>
        </w:rPr>
        <w:t>3.4.</w:t>
      </w:r>
      <w:r w:rsidRPr="0045401A">
        <w:rPr>
          <w:sz w:val="28"/>
          <w:szCs w:val="28"/>
        </w:rPr>
        <w:t xml:space="preserve"> </w:t>
      </w:r>
      <w:r w:rsidRPr="0045401A">
        <w:rPr>
          <w:color w:val="000000"/>
          <w:sz w:val="28"/>
          <w:szCs w:val="28"/>
        </w:rPr>
        <w:t>Serão apreciados apenas os pedidos de impugnação de edital que f</w:t>
      </w:r>
      <w:r w:rsidRPr="0045401A">
        <w:rPr>
          <w:color w:val="000000"/>
          <w:sz w:val="28"/>
          <w:szCs w:val="28"/>
        </w:rPr>
        <w:t>o</w:t>
      </w:r>
      <w:r w:rsidRPr="0045401A">
        <w:rPr>
          <w:color w:val="000000"/>
          <w:sz w:val="28"/>
          <w:szCs w:val="28"/>
        </w:rPr>
        <w:t>rem protocolados no Setor de Protocolo, na sede da Prefeitura de Dois Viz</w:t>
      </w:r>
      <w:r w:rsidRPr="0045401A">
        <w:rPr>
          <w:color w:val="000000"/>
          <w:sz w:val="28"/>
          <w:szCs w:val="28"/>
        </w:rPr>
        <w:t>i</w:t>
      </w:r>
      <w:r w:rsidRPr="0045401A">
        <w:rPr>
          <w:color w:val="000000"/>
          <w:sz w:val="28"/>
          <w:szCs w:val="28"/>
        </w:rPr>
        <w:t>nhos, sendo vedada a interposição por qualquer outro meio.</w:t>
      </w:r>
    </w:p>
    <w:p w:rsidR="00E51203" w:rsidRPr="0045401A" w:rsidRDefault="00E51203" w:rsidP="00342294">
      <w:pPr>
        <w:pStyle w:val="Ttulo2"/>
        <w:keepNext w:val="0"/>
        <w:numPr>
          <w:ilvl w:val="1"/>
          <w:numId w:val="52"/>
        </w:numPr>
        <w:tabs>
          <w:tab w:val="left" w:pos="851"/>
        </w:tabs>
        <w:ind w:left="284" w:right="-6" w:firstLine="0"/>
        <w:jc w:val="both"/>
        <w:rPr>
          <w:b w:val="0"/>
          <w:bCs w:val="0"/>
          <w:i w:val="0"/>
          <w:iCs w:val="0"/>
          <w:sz w:val="28"/>
          <w:szCs w:val="28"/>
        </w:rPr>
      </w:pPr>
      <w:bookmarkStart w:id="5" w:name="_Ref163988391"/>
      <w:r w:rsidRPr="0045401A">
        <w:rPr>
          <w:b w:val="0"/>
          <w:bCs w:val="0"/>
          <w:i w:val="0"/>
          <w:iCs w:val="0"/>
          <w:sz w:val="28"/>
          <w:szCs w:val="28"/>
        </w:rPr>
        <w:t>Havendo dúvidas quanto aos termos do presente Edital, os interessados poderão formular, por escrito, as respectivas consultas, indicando precis</w:t>
      </w:r>
      <w:r w:rsidRPr="0045401A">
        <w:rPr>
          <w:b w:val="0"/>
          <w:bCs w:val="0"/>
          <w:i w:val="0"/>
          <w:iCs w:val="0"/>
          <w:sz w:val="28"/>
          <w:szCs w:val="28"/>
        </w:rPr>
        <w:t>a</w:t>
      </w:r>
      <w:r w:rsidRPr="0045401A">
        <w:rPr>
          <w:b w:val="0"/>
          <w:bCs w:val="0"/>
          <w:i w:val="0"/>
          <w:iCs w:val="0"/>
          <w:sz w:val="28"/>
          <w:szCs w:val="28"/>
        </w:rPr>
        <w:t>mente os pontos a serem esclarecidos, utilizando os meios indicados no s</w:t>
      </w:r>
      <w:r w:rsidRPr="0045401A">
        <w:rPr>
          <w:b w:val="0"/>
          <w:bCs w:val="0"/>
          <w:i w:val="0"/>
          <w:iCs w:val="0"/>
          <w:sz w:val="28"/>
          <w:szCs w:val="28"/>
        </w:rPr>
        <w:t>u</w:t>
      </w:r>
      <w:r w:rsidRPr="0045401A">
        <w:rPr>
          <w:b w:val="0"/>
          <w:bCs w:val="0"/>
          <w:i w:val="0"/>
          <w:iCs w:val="0"/>
          <w:sz w:val="28"/>
          <w:szCs w:val="28"/>
        </w:rPr>
        <w:t xml:space="preserve">bitem 1.6 deste Edital e dirigidas ao Presidente da Comissão de </w:t>
      </w:r>
      <w:r w:rsidR="001D6101">
        <w:rPr>
          <w:b w:val="0"/>
          <w:bCs w:val="0"/>
          <w:i w:val="0"/>
          <w:iCs w:val="0"/>
          <w:sz w:val="28"/>
          <w:szCs w:val="28"/>
        </w:rPr>
        <w:t>Licitação</w:t>
      </w:r>
      <w:r w:rsidRPr="0045401A">
        <w:rPr>
          <w:b w:val="0"/>
          <w:bCs w:val="0"/>
          <w:i w:val="0"/>
          <w:iCs w:val="0"/>
          <w:sz w:val="28"/>
          <w:szCs w:val="28"/>
        </w:rPr>
        <w:t>.</w:t>
      </w:r>
      <w:bookmarkEnd w:id="5"/>
    </w:p>
    <w:p w:rsidR="00E51203" w:rsidRPr="00904DF1" w:rsidRDefault="00E51203" w:rsidP="00342294">
      <w:pPr>
        <w:pStyle w:val="Ttulo2"/>
        <w:keepNext w:val="0"/>
        <w:numPr>
          <w:ilvl w:val="1"/>
          <w:numId w:val="52"/>
        </w:numPr>
        <w:tabs>
          <w:tab w:val="left" w:pos="993"/>
        </w:tabs>
        <w:ind w:left="284" w:right="-6" w:firstLine="0"/>
        <w:jc w:val="both"/>
        <w:rPr>
          <w:b w:val="0"/>
          <w:bCs w:val="0"/>
          <w:i w:val="0"/>
          <w:iCs w:val="0"/>
          <w:sz w:val="28"/>
          <w:szCs w:val="28"/>
        </w:rPr>
      </w:pPr>
      <w:r w:rsidRPr="0045401A">
        <w:rPr>
          <w:b w:val="0"/>
          <w:bCs w:val="0"/>
          <w:i w:val="0"/>
          <w:iCs w:val="0"/>
          <w:sz w:val="28"/>
          <w:szCs w:val="28"/>
        </w:rPr>
        <w:t>As Consultas serão admitidas no prazo equivalente ao das impugn</w:t>
      </w:r>
      <w:r w:rsidRPr="0045401A">
        <w:rPr>
          <w:b w:val="0"/>
          <w:bCs w:val="0"/>
          <w:i w:val="0"/>
          <w:iCs w:val="0"/>
          <w:sz w:val="28"/>
          <w:szCs w:val="28"/>
        </w:rPr>
        <w:t>a</w:t>
      </w:r>
      <w:r w:rsidRPr="0045401A">
        <w:rPr>
          <w:b w:val="0"/>
          <w:bCs w:val="0"/>
          <w:i w:val="0"/>
          <w:iCs w:val="0"/>
          <w:sz w:val="28"/>
          <w:szCs w:val="28"/>
        </w:rPr>
        <w:t>ções</w:t>
      </w:r>
      <w:r w:rsidRPr="00904DF1">
        <w:rPr>
          <w:b w:val="0"/>
          <w:bCs w:val="0"/>
          <w:i w:val="0"/>
          <w:iCs w:val="0"/>
          <w:sz w:val="28"/>
          <w:szCs w:val="28"/>
        </w:rPr>
        <w:t xml:space="preserve"> deste Edital, conforme subitem </w:t>
      </w:r>
      <w:fldSimple w:instr=" REF _Ref164587503 \r \h  \* MERGEFORMAT ">
        <w:r w:rsidR="003816EC" w:rsidRPr="003816EC">
          <w:rPr>
            <w:b w:val="0"/>
            <w:bCs w:val="0"/>
            <w:i w:val="0"/>
            <w:iCs w:val="0"/>
            <w:sz w:val="28"/>
            <w:szCs w:val="28"/>
          </w:rPr>
          <w:t>3.1</w:t>
        </w:r>
      </w:fldSimple>
      <w:r w:rsidRPr="00904DF1">
        <w:rPr>
          <w:b w:val="0"/>
          <w:bCs w:val="0"/>
          <w:i w:val="0"/>
          <w:iCs w:val="0"/>
          <w:sz w:val="28"/>
          <w:szCs w:val="28"/>
        </w:rPr>
        <w:t>.</w:t>
      </w:r>
    </w:p>
    <w:p w:rsidR="00E51203" w:rsidRDefault="00E51203" w:rsidP="00342294">
      <w:pPr>
        <w:pStyle w:val="Ttulo2"/>
        <w:keepNext w:val="0"/>
        <w:numPr>
          <w:ilvl w:val="1"/>
          <w:numId w:val="52"/>
        </w:numPr>
        <w:tabs>
          <w:tab w:val="left" w:pos="851"/>
        </w:tabs>
        <w:ind w:left="284" w:right="-6" w:firstLine="0"/>
        <w:jc w:val="both"/>
        <w:rPr>
          <w:b w:val="0"/>
          <w:bCs w:val="0"/>
          <w:i w:val="0"/>
          <w:iCs w:val="0"/>
          <w:sz w:val="28"/>
          <w:szCs w:val="28"/>
        </w:rPr>
      </w:pPr>
      <w:r w:rsidRPr="00904DF1">
        <w:rPr>
          <w:b w:val="0"/>
          <w:bCs w:val="0"/>
          <w:i w:val="0"/>
          <w:iCs w:val="0"/>
          <w:sz w:val="28"/>
          <w:szCs w:val="28"/>
        </w:rPr>
        <w:t>As respostas de que trata o subitem</w:t>
      </w:r>
      <w:r w:rsidR="00F700BF">
        <w:t xml:space="preserve"> </w:t>
      </w:r>
      <w:r w:rsidR="00F700BF" w:rsidRPr="00501820">
        <w:rPr>
          <w:b w:val="0"/>
          <w:i w:val="0"/>
          <w:sz w:val="28"/>
          <w:szCs w:val="28"/>
        </w:rPr>
        <w:t>3.6</w:t>
      </w:r>
      <w:r w:rsidRPr="00904DF1">
        <w:rPr>
          <w:b w:val="0"/>
          <w:bCs w:val="0"/>
          <w:i w:val="0"/>
          <w:iCs w:val="0"/>
          <w:sz w:val="28"/>
          <w:szCs w:val="28"/>
        </w:rPr>
        <w:t>, serão divulgadas no site www.</w:t>
      </w:r>
      <w:r>
        <w:rPr>
          <w:b w:val="0"/>
          <w:bCs w:val="0"/>
          <w:i w:val="0"/>
          <w:iCs w:val="0"/>
          <w:sz w:val="28"/>
          <w:szCs w:val="28"/>
        </w:rPr>
        <w:t>doisvizinhos.</w:t>
      </w:r>
      <w:r w:rsidRPr="00904DF1">
        <w:rPr>
          <w:b w:val="0"/>
          <w:bCs w:val="0"/>
          <w:i w:val="0"/>
          <w:iCs w:val="0"/>
          <w:sz w:val="28"/>
          <w:szCs w:val="28"/>
        </w:rPr>
        <w:t xml:space="preserve">pr.gov.br e deverão ser de observância obrigatória a todos os interessados, uma vez que concebidas como normas complementares deste Edital. </w:t>
      </w:r>
    </w:p>
    <w:p w:rsidR="00E51203" w:rsidRPr="00974457" w:rsidRDefault="00E51203" w:rsidP="00342294">
      <w:pPr>
        <w:ind w:right="-6"/>
      </w:pPr>
    </w:p>
    <w:p w:rsidR="00E51203" w:rsidRPr="00B53EFE" w:rsidRDefault="00E51203" w:rsidP="00342294">
      <w:pPr>
        <w:pStyle w:val="Ttulo1"/>
        <w:keepLines/>
        <w:numPr>
          <w:ilvl w:val="0"/>
          <w:numId w:val="30"/>
        </w:numPr>
        <w:ind w:right="-6" w:firstLine="284"/>
      </w:pPr>
      <w:bookmarkStart w:id="6" w:name="_Ref164074873"/>
      <w:r w:rsidRPr="00B53EFE">
        <w:t>OBJETO – DOTAÇÃO</w:t>
      </w:r>
      <w:bookmarkEnd w:id="6"/>
      <w:r w:rsidRPr="00B53EFE">
        <w:t xml:space="preserve"> ORÇAMENTÁRIA</w:t>
      </w:r>
    </w:p>
    <w:p w:rsidR="00005A65" w:rsidRPr="00B53EFE" w:rsidRDefault="00005A65" w:rsidP="00342294">
      <w:r w:rsidRPr="00B53EFE">
        <w:tab/>
      </w:r>
      <w:r w:rsidRPr="00B53EFE">
        <w:tab/>
      </w:r>
    </w:p>
    <w:p w:rsidR="00005A65" w:rsidRPr="00B53EFE" w:rsidRDefault="00005A65" w:rsidP="00342294">
      <w:pPr>
        <w:pStyle w:val="Ttulo2"/>
        <w:keepNext w:val="0"/>
        <w:numPr>
          <w:ilvl w:val="1"/>
          <w:numId w:val="37"/>
        </w:numPr>
        <w:tabs>
          <w:tab w:val="clear" w:pos="720"/>
          <w:tab w:val="num" w:pos="-284"/>
          <w:tab w:val="left" w:pos="284"/>
          <w:tab w:val="left" w:pos="567"/>
        </w:tabs>
        <w:autoSpaceDE w:val="0"/>
        <w:autoSpaceDN w:val="0"/>
        <w:adjustRightInd w:val="0"/>
        <w:ind w:left="0" w:right="-6" w:firstLine="0"/>
        <w:jc w:val="both"/>
        <w:rPr>
          <w:i w:val="0"/>
          <w:sz w:val="28"/>
          <w:szCs w:val="28"/>
        </w:rPr>
      </w:pPr>
      <w:r w:rsidRPr="00B53EFE">
        <w:rPr>
          <w:sz w:val="28"/>
          <w:szCs w:val="28"/>
        </w:rPr>
        <w:t>C</w:t>
      </w:r>
      <w:r w:rsidR="00B53EFE" w:rsidRPr="00B53EFE">
        <w:rPr>
          <w:sz w:val="28"/>
          <w:szCs w:val="28"/>
        </w:rPr>
        <w:t>onta da D</w:t>
      </w:r>
      <w:r w:rsidRPr="00B53EFE">
        <w:rPr>
          <w:sz w:val="28"/>
          <w:szCs w:val="28"/>
        </w:rPr>
        <w:t xml:space="preserve">espesa </w:t>
      </w:r>
      <w:r w:rsidR="00B53EFE" w:rsidRPr="00B53EFE">
        <w:rPr>
          <w:sz w:val="28"/>
          <w:szCs w:val="28"/>
        </w:rPr>
        <w:t>-</w:t>
      </w:r>
      <w:r w:rsidRPr="00B53EFE">
        <w:rPr>
          <w:sz w:val="28"/>
          <w:szCs w:val="28"/>
        </w:rPr>
        <w:t xml:space="preserve"> Funcional Programática</w:t>
      </w:r>
      <w:r w:rsidR="00B53EFE" w:rsidRPr="00B53EFE">
        <w:rPr>
          <w:sz w:val="28"/>
          <w:szCs w:val="28"/>
        </w:rPr>
        <w:t xml:space="preserve"> -</w:t>
      </w:r>
      <w:r w:rsidRPr="00B53EFE">
        <w:rPr>
          <w:sz w:val="28"/>
          <w:szCs w:val="28"/>
        </w:rPr>
        <w:t xml:space="preserve"> Destinação de Recurso         </w:t>
      </w:r>
      <w:r w:rsidRPr="00B53EFE">
        <w:rPr>
          <w:sz w:val="28"/>
          <w:szCs w:val="28"/>
        </w:rPr>
        <w:tab/>
      </w:r>
      <w:r w:rsidRPr="00B53EFE">
        <w:rPr>
          <w:sz w:val="28"/>
          <w:szCs w:val="28"/>
        </w:rPr>
        <w:tab/>
      </w:r>
      <w:r w:rsidRPr="00B53EFE">
        <w:rPr>
          <w:sz w:val="28"/>
          <w:szCs w:val="28"/>
        </w:rPr>
        <w:tab/>
      </w:r>
      <w:r w:rsidRPr="00B53EFE">
        <w:rPr>
          <w:sz w:val="28"/>
          <w:szCs w:val="28"/>
        </w:rPr>
        <w:tab/>
      </w:r>
      <w:r w:rsidRPr="00B53EFE">
        <w:t>3671</w:t>
      </w:r>
      <w:r w:rsidRPr="00B53EFE">
        <w:tab/>
      </w:r>
      <w:r w:rsidRPr="00B53EFE">
        <w:tab/>
      </w:r>
      <w:r w:rsidRPr="00B53EFE">
        <w:tab/>
        <w:t>09.003.26.782.00241-130</w:t>
      </w:r>
      <w:r w:rsidRPr="00B53EFE">
        <w:tab/>
      </w:r>
      <w:r w:rsidRPr="00B53EFE">
        <w:tab/>
      </w:r>
      <w:r w:rsidR="00B53EFE">
        <w:tab/>
      </w:r>
      <w:r w:rsidRPr="00B53EFE">
        <w:t>4490.5100</w:t>
      </w:r>
    </w:p>
    <w:p w:rsidR="001624D3" w:rsidRDefault="00005A65" w:rsidP="00342294">
      <w:pPr>
        <w:pStyle w:val="Ttulo2"/>
        <w:keepNext w:val="0"/>
        <w:numPr>
          <w:ilvl w:val="1"/>
          <w:numId w:val="37"/>
        </w:numPr>
        <w:tabs>
          <w:tab w:val="clear" w:pos="720"/>
          <w:tab w:val="num" w:pos="-284"/>
          <w:tab w:val="left" w:pos="284"/>
          <w:tab w:val="left" w:pos="567"/>
        </w:tabs>
        <w:autoSpaceDE w:val="0"/>
        <w:autoSpaceDN w:val="0"/>
        <w:adjustRightInd w:val="0"/>
        <w:ind w:left="0" w:right="-6" w:firstLine="0"/>
        <w:jc w:val="both"/>
        <w:rPr>
          <w:b w:val="0"/>
          <w:bCs w:val="0"/>
          <w:i w:val="0"/>
          <w:sz w:val="28"/>
          <w:szCs w:val="28"/>
        </w:rPr>
      </w:pPr>
      <w:r w:rsidRPr="00B53EFE">
        <w:rPr>
          <w:b w:val="0"/>
          <w:i w:val="0"/>
          <w:sz w:val="28"/>
          <w:szCs w:val="28"/>
        </w:rPr>
        <w:t xml:space="preserve"> </w:t>
      </w:r>
      <w:r w:rsidRPr="00B53EFE">
        <w:rPr>
          <w:b w:val="0"/>
          <w:bCs w:val="0"/>
          <w:i w:val="0"/>
          <w:sz w:val="28"/>
          <w:szCs w:val="28"/>
        </w:rPr>
        <w:t>PAVIMENTAÇÃO ASFÁLTICA NO TRECHO PR-281 ATÉ</w:t>
      </w:r>
      <w:r w:rsidRPr="0068413A">
        <w:rPr>
          <w:b w:val="0"/>
          <w:bCs w:val="0"/>
          <w:i w:val="0"/>
          <w:sz w:val="28"/>
          <w:szCs w:val="28"/>
        </w:rPr>
        <w:t xml:space="preserve"> O DISTRITO DE SANTA LÚCIA, </w:t>
      </w:r>
      <w:r w:rsidRPr="00A04950">
        <w:rPr>
          <w:b w:val="0"/>
          <w:bCs w:val="0"/>
          <w:i w:val="0"/>
          <w:color w:val="000000" w:themeColor="text1"/>
          <w:sz w:val="28"/>
          <w:szCs w:val="28"/>
        </w:rPr>
        <w:t>PROCESSO 1002190-98/2012</w:t>
      </w:r>
      <w:r w:rsidRPr="0068413A">
        <w:rPr>
          <w:b w:val="0"/>
          <w:bCs w:val="0"/>
          <w:i w:val="0"/>
          <w:sz w:val="28"/>
          <w:szCs w:val="28"/>
        </w:rPr>
        <w:t>, CONTRATO DE REPASSE Nº 780310/2012/MTUR/CAIXA ECONÔMICA FEDERAL, CONFORME ESPECIFICAÇÕES CONTIDAS NO MEMORIAL DESCRITIVO, PLANILHA ORÇAMENTÁRIA, CRONOGRAMA FÍSICO FINANCEIRO, PROJETOS E DEMAIS ANEXOS QUE FAZEM PARTE INTEGRANTE DO EDITAL.</w:t>
      </w:r>
    </w:p>
    <w:p w:rsidR="00005A65" w:rsidRPr="00005A65" w:rsidRDefault="00005A65" w:rsidP="00342294"/>
    <w:p w:rsidR="001624D3" w:rsidRPr="001624D3" w:rsidRDefault="001624D3" w:rsidP="00342294"/>
    <w:p w:rsidR="00E51203" w:rsidRPr="00904DF1" w:rsidRDefault="00E51203" w:rsidP="00342294">
      <w:pPr>
        <w:pStyle w:val="Ttulo1"/>
        <w:keepNext w:val="0"/>
        <w:keepLines/>
        <w:numPr>
          <w:ilvl w:val="0"/>
          <w:numId w:val="37"/>
        </w:numPr>
        <w:ind w:right="-6"/>
        <w:jc w:val="both"/>
      </w:pPr>
      <w:r w:rsidRPr="00904DF1">
        <w:t>CONDIÇÕES PARA PARTICIPAÇÃO</w:t>
      </w:r>
    </w:p>
    <w:p w:rsidR="00E51203" w:rsidRPr="00904DF1" w:rsidRDefault="00E51203" w:rsidP="00342294">
      <w:pPr>
        <w:pStyle w:val="Ttulo2"/>
        <w:keepNext w:val="0"/>
        <w:keepLines/>
        <w:numPr>
          <w:ilvl w:val="1"/>
          <w:numId w:val="37"/>
        </w:numPr>
        <w:ind w:right="-6"/>
        <w:jc w:val="both"/>
        <w:rPr>
          <w:b w:val="0"/>
          <w:bCs w:val="0"/>
          <w:i w:val="0"/>
          <w:iCs w:val="0"/>
          <w:sz w:val="28"/>
          <w:szCs w:val="28"/>
        </w:rPr>
      </w:pPr>
      <w:bookmarkStart w:id="7" w:name="_Ref340651786"/>
      <w:r w:rsidRPr="00904DF1">
        <w:rPr>
          <w:b w:val="0"/>
          <w:bCs w:val="0"/>
          <w:i w:val="0"/>
          <w:iCs w:val="0"/>
          <w:sz w:val="28"/>
          <w:szCs w:val="28"/>
        </w:rPr>
        <w:t>Não poderão participar da presente licitação empresas ou pessoas:</w:t>
      </w:r>
    </w:p>
    <w:p w:rsidR="00E51203" w:rsidRPr="00904DF1" w:rsidRDefault="00E51203" w:rsidP="00342294">
      <w:pPr>
        <w:pStyle w:val="Ttulo2"/>
        <w:keepNext w:val="0"/>
        <w:numPr>
          <w:ilvl w:val="0"/>
          <w:numId w:val="26"/>
        </w:numPr>
        <w:ind w:left="595" w:right="-6" w:hanging="357"/>
        <w:jc w:val="both"/>
        <w:rPr>
          <w:b w:val="0"/>
          <w:bCs w:val="0"/>
          <w:i w:val="0"/>
          <w:iCs w:val="0"/>
          <w:sz w:val="28"/>
          <w:szCs w:val="28"/>
        </w:rPr>
      </w:pPr>
      <w:bookmarkStart w:id="8" w:name="_Ref340651804"/>
      <w:bookmarkEnd w:id="7"/>
      <w:r w:rsidRPr="00904DF1">
        <w:rPr>
          <w:b w:val="0"/>
          <w:bCs w:val="0"/>
          <w:i w:val="0"/>
          <w:iCs w:val="0"/>
          <w:sz w:val="28"/>
          <w:szCs w:val="28"/>
        </w:rPr>
        <w:lastRenderedPageBreak/>
        <w:t>reunidas em consórcio;</w:t>
      </w:r>
    </w:p>
    <w:p w:rsidR="00E51203" w:rsidRPr="00904DF1" w:rsidRDefault="00E51203" w:rsidP="00342294">
      <w:pPr>
        <w:numPr>
          <w:ilvl w:val="0"/>
          <w:numId w:val="26"/>
        </w:numPr>
        <w:ind w:right="-6"/>
        <w:jc w:val="both"/>
        <w:rPr>
          <w:sz w:val="28"/>
          <w:szCs w:val="28"/>
        </w:rPr>
      </w:pPr>
      <w:r w:rsidRPr="00904DF1">
        <w:rPr>
          <w:sz w:val="28"/>
          <w:szCs w:val="28"/>
        </w:rPr>
        <w:t xml:space="preserve">que estejam suspensas temporariamente do direito de licitar e impedidas de contratar, nos casos em que a pena tenha sido imposta pelo </w:t>
      </w:r>
      <w:r>
        <w:rPr>
          <w:sz w:val="28"/>
          <w:szCs w:val="28"/>
        </w:rPr>
        <w:t>Município de Dois Vizinhos</w:t>
      </w:r>
      <w:r w:rsidRPr="00904DF1">
        <w:rPr>
          <w:sz w:val="28"/>
          <w:szCs w:val="28"/>
        </w:rPr>
        <w:t>;</w:t>
      </w:r>
    </w:p>
    <w:p w:rsidR="00E51203" w:rsidRPr="00904DF1" w:rsidRDefault="00E51203" w:rsidP="00342294">
      <w:pPr>
        <w:numPr>
          <w:ilvl w:val="0"/>
          <w:numId w:val="26"/>
        </w:numPr>
        <w:ind w:right="-6"/>
        <w:jc w:val="both"/>
        <w:rPr>
          <w:sz w:val="28"/>
          <w:szCs w:val="28"/>
        </w:rPr>
      </w:pPr>
      <w:r w:rsidRPr="00904DF1">
        <w:rPr>
          <w:sz w:val="28"/>
          <w:szCs w:val="28"/>
        </w:rPr>
        <w:t xml:space="preserve">que possuam declaração de inidoneidade emanada por qualquer órgão governamental, autárquico, </w:t>
      </w:r>
      <w:proofErr w:type="spellStart"/>
      <w:r w:rsidRPr="00904DF1">
        <w:rPr>
          <w:sz w:val="28"/>
          <w:szCs w:val="28"/>
        </w:rPr>
        <w:t>fundacional</w:t>
      </w:r>
      <w:proofErr w:type="spellEnd"/>
      <w:r w:rsidRPr="00904DF1">
        <w:rPr>
          <w:sz w:val="28"/>
          <w:szCs w:val="28"/>
        </w:rPr>
        <w:t>, empresas públicas ou de econ</w:t>
      </w:r>
      <w:r w:rsidRPr="00904DF1">
        <w:rPr>
          <w:sz w:val="28"/>
          <w:szCs w:val="28"/>
        </w:rPr>
        <w:t>o</w:t>
      </w:r>
      <w:r w:rsidRPr="00904DF1">
        <w:rPr>
          <w:sz w:val="28"/>
          <w:szCs w:val="28"/>
        </w:rPr>
        <w:t xml:space="preserve">mia mista na esfera estadual; </w:t>
      </w:r>
    </w:p>
    <w:p w:rsidR="00E51203" w:rsidRPr="00904DF1" w:rsidRDefault="00E51203" w:rsidP="00342294">
      <w:pPr>
        <w:numPr>
          <w:ilvl w:val="0"/>
          <w:numId w:val="26"/>
        </w:numPr>
        <w:ind w:right="-6"/>
        <w:jc w:val="both"/>
        <w:rPr>
          <w:sz w:val="28"/>
          <w:szCs w:val="28"/>
        </w:rPr>
      </w:pPr>
      <w:r w:rsidRPr="00904DF1">
        <w:rPr>
          <w:sz w:val="28"/>
          <w:szCs w:val="28"/>
        </w:rPr>
        <w:t>que se encontrem em processo falimentar;</w:t>
      </w:r>
    </w:p>
    <w:p w:rsidR="00E51203" w:rsidRPr="00904DF1" w:rsidRDefault="00E51203" w:rsidP="00342294">
      <w:pPr>
        <w:numPr>
          <w:ilvl w:val="0"/>
          <w:numId w:val="26"/>
        </w:numPr>
        <w:ind w:right="-6"/>
        <w:jc w:val="both"/>
        <w:rPr>
          <w:sz w:val="28"/>
          <w:szCs w:val="28"/>
        </w:rPr>
      </w:pPr>
      <w:r w:rsidRPr="00904DF1">
        <w:rPr>
          <w:sz w:val="28"/>
          <w:szCs w:val="28"/>
        </w:rPr>
        <w:t>sócias de pessoa jurídica incursa nas penalidades de suspensão tempor</w:t>
      </w:r>
      <w:r w:rsidRPr="00904DF1">
        <w:rPr>
          <w:sz w:val="28"/>
          <w:szCs w:val="28"/>
        </w:rPr>
        <w:t>á</w:t>
      </w:r>
      <w:r w:rsidRPr="00904DF1">
        <w:rPr>
          <w:sz w:val="28"/>
          <w:szCs w:val="28"/>
        </w:rPr>
        <w:t xml:space="preserve">ria do direito de licitar e impedidas de contratar com o </w:t>
      </w:r>
      <w:r>
        <w:rPr>
          <w:sz w:val="28"/>
          <w:szCs w:val="28"/>
        </w:rPr>
        <w:t xml:space="preserve">Município de Dois Vizinhos </w:t>
      </w:r>
      <w:r w:rsidRPr="00904DF1">
        <w:rPr>
          <w:sz w:val="28"/>
          <w:szCs w:val="28"/>
        </w:rPr>
        <w:t>ou de declaração de inidoneidade, enquanto perdurar os efeitos das sanções;</w:t>
      </w:r>
    </w:p>
    <w:p w:rsidR="00E51203" w:rsidRPr="00904DF1" w:rsidRDefault="00E51203" w:rsidP="00342294">
      <w:pPr>
        <w:numPr>
          <w:ilvl w:val="0"/>
          <w:numId w:val="26"/>
        </w:numPr>
        <w:ind w:right="-6"/>
        <w:jc w:val="both"/>
        <w:rPr>
          <w:sz w:val="28"/>
          <w:szCs w:val="28"/>
        </w:rPr>
      </w:pPr>
      <w:r w:rsidRPr="00904DF1">
        <w:rPr>
          <w:sz w:val="28"/>
          <w:szCs w:val="28"/>
        </w:rPr>
        <w:t>pessoa jurídica que tenha como sócio pessoa física integrante de soci</w:t>
      </w:r>
      <w:r w:rsidRPr="00904DF1">
        <w:rPr>
          <w:sz w:val="28"/>
          <w:szCs w:val="28"/>
        </w:rPr>
        <w:t>e</w:t>
      </w:r>
      <w:r w:rsidRPr="00904DF1">
        <w:rPr>
          <w:sz w:val="28"/>
          <w:szCs w:val="28"/>
        </w:rPr>
        <w:t>dade que está sob os efeitos das sanções de suspensão temporária do d</w:t>
      </w:r>
      <w:r w:rsidRPr="00904DF1">
        <w:rPr>
          <w:sz w:val="28"/>
          <w:szCs w:val="28"/>
        </w:rPr>
        <w:t>i</w:t>
      </w:r>
      <w:r w:rsidRPr="00904DF1">
        <w:rPr>
          <w:sz w:val="28"/>
          <w:szCs w:val="28"/>
        </w:rPr>
        <w:t xml:space="preserve">reito de licitar e impedida de contratar com o </w:t>
      </w:r>
      <w:r>
        <w:rPr>
          <w:sz w:val="28"/>
          <w:szCs w:val="28"/>
        </w:rPr>
        <w:t>Município de Dois Vizinhos</w:t>
      </w:r>
      <w:r w:rsidRPr="00904DF1">
        <w:rPr>
          <w:sz w:val="28"/>
          <w:szCs w:val="28"/>
        </w:rPr>
        <w:t xml:space="preserve"> ou de declaração de inidoneidade. </w:t>
      </w:r>
    </w:p>
    <w:p w:rsidR="00E51203" w:rsidRPr="00904DF1" w:rsidRDefault="00E51203" w:rsidP="00342294">
      <w:pPr>
        <w:pStyle w:val="Ttulo2"/>
        <w:keepNext w:val="0"/>
        <w:numPr>
          <w:ilvl w:val="1"/>
          <w:numId w:val="37"/>
        </w:numPr>
        <w:tabs>
          <w:tab w:val="clear" w:pos="720"/>
          <w:tab w:val="num" w:pos="567"/>
        </w:tabs>
        <w:ind w:left="0" w:right="-6" w:firstLine="0"/>
        <w:jc w:val="both"/>
        <w:rPr>
          <w:b w:val="0"/>
          <w:bCs w:val="0"/>
          <w:i w:val="0"/>
          <w:iCs w:val="0"/>
          <w:sz w:val="28"/>
          <w:szCs w:val="28"/>
        </w:rPr>
      </w:pPr>
      <w:bookmarkStart w:id="9" w:name="_Ref165361173"/>
      <w:r w:rsidRPr="00904DF1">
        <w:rPr>
          <w:b w:val="0"/>
          <w:bCs w:val="0"/>
          <w:i w:val="0"/>
          <w:iCs w:val="0"/>
          <w:sz w:val="28"/>
          <w:szCs w:val="28"/>
        </w:rPr>
        <w:t>A empresa deverá assumir inteira responsabilidade pela inexistência de fatos que possam impedir sua habilitação na presente licitação e ainda pela a</w:t>
      </w:r>
      <w:r w:rsidRPr="00904DF1">
        <w:rPr>
          <w:b w:val="0"/>
          <w:bCs w:val="0"/>
          <w:i w:val="0"/>
          <w:iCs w:val="0"/>
          <w:sz w:val="28"/>
          <w:szCs w:val="28"/>
        </w:rPr>
        <w:t>u</w:t>
      </w:r>
      <w:r w:rsidRPr="00904DF1">
        <w:rPr>
          <w:b w:val="0"/>
          <w:bCs w:val="0"/>
          <w:i w:val="0"/>
          <w:iCs w:val="0"/>
          <w:sz w:val="28"/>
          <w:szCs w:val="28"/>
        </w:rPr>
        <w:t>tenticidade de todos os documentos que forem apresentados.</w:t>
      </w:r>
      <w:bookmarkEnd w:id="8"/>
      <w:bookmarkEnd w:id="9"/>
    </w:p>
    <w:p w:rsidR="00E51203" w:rsidRPr="00904DF1" w:rsidRDefault="00E51203" w:rsidP="00342294">
      <w:pPr>
        <w:pStyle w:val="Ttulo2"/>
        <w:keepNext w:val="0"/>
        <w:numPr>
          <w:ilvl w:val="1"/>
          <w:numId w:val="37"/>
        </w:numPr>
        <w:tabs>
          <w:tab w:val="clear" w:pos="720"/>
          <w:tab w:val="num" w:pos="0"/>
          <w:tab w:val="left" w:pos="567"/>
        </w:tabs>
        <w:ind w:left="0" w:right="-6" w:firstLine="0"/>
        <w:jc w:val="both"/>
        <w:rPr>
          <w:b w:val="0"/>
          <w:bCs w:val="0"/>
          <w:i w:val="0"/>
          <w:iCs w:val="0"/>
          <w:sz w:val="28"/>
          <w:szCs w:val="28"/>
        </w:rPr>
      </w:pPr>
      <w:bookmarkStart w:id="10" w:name="_Ref100389600"/>
      <w:r w:rsidRPr="00904DF1">
        <w:rPr>
          <w:b w:val="0"/>
          <w:bCs w:val="0"/>
          <w:i w:val="0"/>
          <w:iCs w:val="0"/>
          <w:sz w:val="28"/>
          <w:szCs w:val="28"/>
        </w:rPr>
        <w:t>A empresa deverá visitar previamente o local dos serviços e examinar os projetos, tomando conhecimento de todas as suas particularidades, não p</w:t>
      </w:r>
      <w:r w:rsidRPr="00904DF1">
        <w:rPr>
          <w:b w:val="0"/>
          <w:bCs w:val="0"/>
          <w:i w:val="0"/>
          <w:iCs w:val="0"/>
          <w:sz w:val="28"/>
          <w:szCs w:val="28"/>
        </w:rPr>
        <w:t>o</w:t>
      </w:r>
      <w:r w:rsidRPr="00904DF1">
        <w:rPr>
          <w:b w:val="0"/>
          <w:bCs w:val="0"/>
          <w:i w:val="0"/>
          <w:iCs w:val="0"/>
          <w:sz w:val="28"/>
          <w:szCs w:val="28"/>
        </w:rPr>
        <w:t>dendo, assim, alegar desconhecimento de eventuais dificuldades.</w:t>
      </w:r>
      <w:bookmarkEnd w:id="10"/>
      <w:r w:rsidRPr="00904DF1">
        <w:rPr>
          <w:b w:val="0"/>
          <w:bCs w:val="0"/>
          <w:i w:val="0"/>
          <w:iCs w:val="0"/>
          <w:sz w:val="28"/>
          <w:szCs w:val="28"/>
        </w:rPr>
        <w:t xml:space="preserve"> </w:t>
      </w:r>
    </w:p>
    <w:p w:rsidR="00E51203" w:rsidRPr="00904DF1" w:rsidRDefault="00E51203" w:rsidP="00342294">
      <w:pPr>
        <w:pStyle w:val="Ttulo2"/>
        <w:keepNext w:val="0"/>
        <w:numPr>
          <w:ilvl w:val="1"/>
          <w:numId w:val="37"/>
        </w:numPr>
        <w:tabs>
          <w:tab w:val="clear" w:pos="720"/>
          <w:tab w:val="num" w:pos="0"/>
          <w:tab w:val="num" w:pos="284"/>
          <w:tab w:val="left" w:pos="567"/>
        </w:tabs>
        <w:ind w:left="0" w:right="-6" w:firstLine="0"/>
        <w:jc w:val="both"/>
        <w:rPr>
          <w:b w:val="0"/>
          <w:bCs w:val="0"/>
          <w:i w:val="0"/>
          <w:iCs w:val="0"/>
          <w:color w:val="000000"/>
          <w:sz w:val="28"/>
          <w:szCs w:val="28"/>
        </w:rPr>
      </w:pPr>
      <w:bookmarkStart w:id="11" w:name="_Ref105583749"/>
      <w:r w:rsidRPr="00904DF1">
        <w:rPr>
          <w:b w:val="0"/>
          <w:bCs w:val="0"/>
          <w:i w:val="0"/>
          <w:iCs w:val="0"/>
          <w:color w:val="000000"/>
          <w:sz w:val="28"/>
          <w:szCs w:val="28"/>
        </w:rPr>
        <w:t>A empresa deverá, durante toda a vigência do contrato, manter em comp</w:t>
      </w:r>
      <w:r w:rsidRPr="00904DF1">
        <w:rPr>
          <w:b w:val="0"/>
          <w:bCs w:val="0"/>
          <w:i w:val="0"/>
          <w:iCs w:val="0"/>
          <w:color w:val="000000"/>
          <w:sz w:val="28"/>
          <w:szCs w:val="28"/>
        </w:rPr>
        <w:t>a</w:t>
      </w:r>
      <w:r w:rsidRPr="00904DF1">
        <w:rPr>
          <w:b w:val="0"/>
          <w:bCs w:val="0"/>
          <w:i w:val="0"/>
          <w:iCs w:val="0"/>
          <w:color w:val="000000"/>
          <w:sz w:val="28"/>
          <w:szCs w:val="28"/>
        </w:rPr>
        <w:t>tibilidade com as obrigações por ela assumidas todas as condições de habilit</w:t>
      </w:r>
      <w:r w:rsidRPr="00904DF1">
        <w:rPr>
          <w:b w:val="0"/>
          <w:bCs w:val="0"/>
          <w:i w:val="0"/>
          <w:iCs w:val="0"/>
          <w:color w:val="000000"/>
          <w:sz w:val="28"/>
          <w:szCs w:val="28"/>
        </w:rPr>
        <w:t>a</w:t>
      </w:r>
      <w:r w:rsidRPr="00904DF1">
        <w:rPr>
          <w:b w:val="0"/>
          <w:bCs w:val="0"/>
          <w:i w:val="0"/>
          <w:iCs w:val="0"/>
          <w:color w:val="000000"/>
          <w:sz w:val="28"/>
          <w:szCs w:val="28"/>
        </w:rPr>
        <w:t>ção e qualificações exigidas neste Edital, especialmente no que se refere a r</w:t>
      </w:r>
      <w:r w:rsidRPr="00904DF1">
        <w:rPr>
          <w:b w:val="0"/>
          <w:bCs w:val="0"/>
          <w:i w:val="0"/>
          <w:iCs w:val="0"/>
          <w:color w:val="000000"/>
          <w:sz w:val="28"/>
          <w:szCs w:val="28"/>
        </w:rPr>
        <w:t>e</w:t>
      </w:r>
      <w:r w:rsidRPr="00904DF1">
        <w:rPr>
          <w:b w:val="0"/>
          <w:bCs w:val="0"/>
          <w:i w:val="0"/>
          <w:iCs w:val="0"/>
          <w:color w:val="000000"/>
          <w:sz w:val="28"/>
          <w:szCs w:val="28"/>
        </w:rPr>
        <w:t>gularidade fiscal, sob pena de rescisão unilateral do Contrato pelo Município de Dois Vizinhos e da aplicação da multa prevista neste Edital.</w:t>
      </w:r>
    </w:p>
    <w:p w:rsidR="00E51203" w:rsidRPr="00904DF1" w:rsidRDefault="00E51203" w:rsidP="00342294">
      <w:pPr>
        <w:pStyle w:val="Ttulo2"/>
        <w:keepNext w:val="0"/>
        <w:numPr>
          <w:ilvl w:val="1"/>
          <w:numId w:val="37"/>
        </w:numPr>
        <w:tabs>
          <w:tab w:val="clear" w:pos="720"/>
          <w:tab w:val="num" w:pos="0"/>
          <w:tab w:val="left" w:pos="284"/>
          <w:tab w:val="left" w:pos="567"/>
        </w:tabs>
        <w:ind w:left="0" w:right="-6" w:firstLine="0"/>
        <w:jc w:val="both"/>
        <w:rPr>
          <w:b w:val="0"/>
          <w:bCs w:val="0"/>
          <w:i w:val="0"/>
          <w:iCs w:val="0"/>
          <w:sz w:val="28"/>
          <w:szCs w:val="28"/>
        </w:rPr>
      </w:pPr>
      <w:bookmarkStart w:id="12" w:name="_Ref162427261"/>
      <w:r w:rsidRPr="00904DF1">
        <w:rPr>
          <w:b w:val="0"/>
          <w:bCs w:val="0"/>
          <w:i w:val="0"/>
          <w:iCs w:val="0"/>
          <w:sz w:val="28"/>
          <w:szCs w:val="28"/>
        </w:rPr>
        <w:t>A empresa deverá arcar com todos os custos diretos ou indiretos para a preparação e apresentação de sua proposta, independentemente do resultado do processo licitatório.</w:t>
      </w:r>
      <w:bookmarkEnd w:id="11"/>
      <w:bookmarkEnd w:id="12"/>
    </w:p>
    <w:p w:rsidR="00E51203" w:rsidRPr="00904DF1" w:rsidRDefault="00E51203" w:rsidP="00342294">
      <w:pPr>
        <w:ind w:right="-6"/>
        <w:jc w:val="both"/>
        <w:rPr>
          <w:sz w:val="28"/>
          <w:szCs w:val="28"/>
        </w:rPr>
      </w:pPr>
    </w:p>
    <w:p w:rsidR="00E51203" w:rsidRPr="00904DF1" w:rsidRDefault="00E51203" w:rsidP="00342294">
      <w:pPr>
        <w:pStyle w:val="Ttulo1"/>
        <w:keepLines/>
        <w:numPr>
          <w:ilvl w:val="0"/>
          <w:numId w:val="37"/>
        </w:numPr>
        <w:tabs>
          <w:tab w:val="clear" w:pos="480"/>
          <w:tab w:val="num" w:pos="0"/>
        </w:tabs>
        <w:ind w:right="-6"/>
        <w:jc w:val="both"/>
      </w:pPr>
      <w:r w:rsidRPr="00904DF1">
        <w:t>CONDIÇÕES DE EXECUÇÃO DOS SERVIÇOS</w:t>
      </w:r>
    </w:p>
    <w:p w:rsidR="00E51203" w:rsidRPr="00A03309" w:rsidRDefault="00E51203" w:rsidP="00342294">
      <w:pPr>
        <w:pStyle w:val="Ttulo2"/>
        <w:keepNext w:val="0"/>
        <w:numPr>
          <w:ilvl w:val="1"/>
          <w:numId w:val="37"/>
        </w:numPr>
        <w:tabs>
          <w:tab w:val="clear" w:pos="720"/>
          <w:tab w:val="num" w:pos="0"/>
          <w:tab w:val="left" w:pos="284"/>
          <w:tab w:val="num" w:pos="567"/>
        </w:tabs>
        <w:ind w:left="0" w:right="-6" w:firstLine="0"/>
        <w:jc w:val="both"/>
        <w:rPr>
          <w:b w:val="0"/>
          <w:bCs w:val="0"/>
          <w:i w:val="0"/>
          <w:iCs w:val="0"/>
          <w:sz w:val="28"/>
          <w:szCs w:val="28"/>
        </w:rPr>
      </w:pPr>
      <w:bookmarkStart w:id="13" w:name="_Ref162427265"/>
      <w:r w:rsidRPr="00A03309">
        <w:rPr>
          <w:b w:val="0"/>
          <w:bCs w:val="0"/>
          <w:i w:val="0"/>
          <w:iCs w:val="0"/>
          <w:sz w:val="28"/>
          <w:szCs w:val="28"/>
        </w:rPr>
        <w:t xml:space="preserve">A empresa contratada deverá apresentar ao Departamento de Engenharia </w:t>
      </w:r>
      <w:r w:rsidR="00F700BF">
        <w:rPr>
          <w:b w:val="0"/>
          <w:bCs w:val="0"/>
          <w:i w:val="0"/>
          <w:iCs w:val="0"/>
          <w:sz w:val="28"/>
          <w:szCs w:val="28"/>
        </w:rPr>
        <w:t xml:space="preserve">e Arquitetura </w:t>
      </w:r>
      <w:r w:rsidRPr="00A03309">
        <w:rPr>
          <w:b w:val="0"/>
          <w:bCs w:val="0"/>
          <w:i w:val="0"/>
          <w:iCs w:val="0"/>
          <w:sz w:val="28"/>
          <w:szCs w:val="28"/>
        </w:rPr>
        <w:t>da Prefeitura Municipal de Dois Vizinhos</w:t>
      </w:r>
      <w:r w:rsidR="009B676A">
        <w:rPr>
          <w:b w:val="0"/>
          <w:bCs w:val="0"/>
          <w:i w:val="0"/>
          <w:iCs w:val="0"/>
          <w:sz w:val="28"/>
          <w:szCs w:val="28"/>
        </w:rPr>
        <w:t xml:space="preserve"> no prazo de até 5 (cinco) </w:t>
      </w:r>
      <w:r w:rsidR="009B676A">
        <w:rPr>
          <w:b w:val="0"/>
          <w:bCs w:val="0"/>
          <w:i w:val="0"/>
          <w:iCs w:val="0"/>
          <w:sz w:val="28"/>
          <w:szCs w:val="28"/>
        </w:rPr>
        <w:lastRenderedPageBreak/>
        <w:t xml:space="preserve">dias </w:t>
      </w:r>
      <w:r w:rsidRPr="00A03309">
        <w:rPr>
          <w:b w:val="0"/>
          <w:bCs w:val="0"/>
          <w:i w:val="0"/>
          <w:iCs w:val="0"/>
          <w:sz w:val="28"/>
          <w:szCs w:val="28"/>
        </w:rPr>
        <w:t>corridos após a data da assinatura do contrato, Plano de Trabalho para execução dos serviços.</w:t>
      </w:r>
      <w:bookmarkEnd w:id="13"/>
    </w:p>
    <w:p w:rsidR="00E51203" w:rsidRPr="00A03309" w:rsidRDefault="002C1491" w:rsidP="00342294">
      <w:pPr>
        <w:pStyle w:val="Ttulo3"/>
        <w:keepNext w:val="0"/>
        <w:numPr>
          <w:ilvl w:val="2"/>
          <w:numId w:val="37"/>
        </w:numPr>
        <w:tabs>
          <w:tab w:val="clear" w:pos="720"/>
          <w:tab w:val="num" w:pos="0"/>
          <w:tab w:val="left" w:pos="567"/>
        </w:tabs>
        <w:ind w:left="0" w:right="-6" w:firstLine="0"/>
        <w:jc w:val="both"/>
        <w:rPr>
          <w:b w:val="0"/>
          <w:bCs w:val="0"/>
          <w:sz w:val="28"/>
          <w:szCs w:val="28"/>
        </w:rPr>
      </w:pPr>
      <w:r>
        <w:rPr>
          <w:b w:val="0"/>
          <w:bCs w:val="0"/>
          <w:sz w:val="28"/>
          <w:szCs w:val="28"/>
        </w:rPr>
        <w:t xml:space="preserve"> </w:t>
      </w:r>
      <w:r w:rsidR="00E51203" w:rsidRPr="00A03309">
        <w:rPr>
          <w:b w:val="0"/>
          <w:bCs w:val="0"/>
          <w:sz w:val="28"/>
          <w:szCs w:val="28"/>
        </w:rPr>
        <w:t>Aprovado o Plano de Trabalho, o Departamento de Engenharia e Arqu</w:t>
      </w:r>
      <w:r w:rsidR="00E51203" w:rsidRPr="00A03309">
        <w:rPr>
          <w:b w:val="0"/>
          <w:bCs w:val="0"/>
          <w:sz w:val="28"/>
          <w:szCs w:val="28"/>
        </w:rPr>
        <w:t>i</w:t>
      </w:r>
      <w:r w:rsidR="00E51203" w:rsidRPr="00A03309">
        <w:rPr>
          <w:b w:val="0"/>
          <w:bCs w:val="0"/>
          <w:sz w:val="28"/>
          <w:szCs w:val="28"/>
        </w:rPr>
        <w:t>tetura do Município irá emitir Ordem de Serviço, conforme subitem 23.2 deste Edital.</w:t>
      </w:r>
    </w:p>
    <w:p w:rsidR="00E51203" w:rsidRPr="00904DF1" w:rsidRDefault="002C1491" w:rsidP="00342294">
      <w:pPr>
        <w:pStyle w:val="Ttulo3"/>
        <w:keepNext w:val="0"/>
        <w:numPr>
          <w:ilvl w:val="2"/>
          <w:numId w:val="37"/>
        </w:numPr>
        <w:tabs>
          <w:tab w:val="clear" w:pos="720"/>
          <w:tab w:val="num" w:pos="0"/>
          <w:tab w:val="left" w:pos="567"/>
        </w:tabs>
        <w:ind w:left="0" w:right="-6" w:firstLine="0"/>
        <w:jc w:val="both"/>
        <w:rPr>
          <w:b w:val="0"/>
          <w:bCs w:val="0"/>
          <w:sz w:val="28"/>
          <w:szCs w:val="28"/>
        </w:rPr>
      </w:pPr>
      <w:r>
        <w:rPr>
          <w:b w:val="0"/>
          <w:bCs w:val="0"/>
          <w:sz w:val="28"/>
          <w:szCs w:val="28"/>
        </w:rPr>
        <w:t xml:space="preserve"> </w:t>
      </w:r>
      <w:r w:rsidR="00E51203" w:rsidRPr="00904DF1">
        <w:rPr>
          <w:b w:val="0"/>
          <w:bCs w:val="0"/>
          <w:sz w:val="28"/>
          <w:szCs w:val="28"/>
        </w:rPr>
        <w:t>Quando do recebimento da referida Ordem de Serviço, a empresa co</w:t>
      </w:r>
      <w:r w:rsidR="00E51203" w:rsidRPr="00904DF1">
        <w:rPr>
          <w:b w:val="0"/>
          <w:bCs w:val="0"/>
          <w:sz w:val="28"/>
          <w:szCs w:val="28"/>
        </w:rPr>
        <w:t>n</w:t>
      </w:r>
      <w:r w:rsidR="00E51203" w:rsidRPr="00904DF1">
        <w:rPr>
          <w:b w:val="0"/>
          <w:bCs w:val="0"/>
          <w:sz w:val="28"/>
          <w:szCs w:val="28"/>
        </w:rPr>
        <w:t xml:space="preserve">tratada deverá apresentar ao Departamento de Engenharia </w:t>
      </w:r>
      <w:r w:rsidR="00F700BF">
        <w:rPr>
          <w:b w:val="0"/>
          <w:bCs w:val="0"/>
          <w:sz w:val="28"/>
          <w:szCs w:val="28"/>
        </w:rPr>
        <w:t xml:space="preserve">e Arquitetura </w:t>
      </w:r>
      <w:r w:rsidR="00E51203" w:rsidRPr="00904DF1">
        <w:rPr>
          <w:b w:val="0"/>
          <w:bCs w:val="0"/>
          <w:sz w:val="28"/>
          <w:szCs w:val="28"/>
        </w:rPr>
        <w:t>da Prefeitura Municipal de Dois Vizinhos a Anotação de Responsabilidade Técnica – ART, junto ao Conselho Regional de Engenharia, Arquitetura e Agronomia - CREA, do engenheiro responsável técnico e do preposto indicados pela e</w:t>
      </w:r>
      <w:r w:rsidR="00E51203" w:rsidRPr="00904DF1">
        <w:rPr>
          <w:b w:val="0"/>
          <w:bCs w:val="0"/>
          <w:sz w:val="28"/>
          <w:szCs w:val="28"/>
        </w:rPr>
        <w:t>m</w:t>
      </w:r>
      <w:r w:rsidR="00E51203" w:rsidRPr="00904DF1">
        <w:rPr>
          <w:b w:val="0"/>
          <w:bCs w:val="0"/>
          <w:sz w:val="28"/>
          <w:szCs w:val="28"/>
        </w:rPr>
        <w:t>presa para a licitação.</w:t>
      </w:r>
    </w:p>
    <w:p w:rsidR="00E51203" w:rsidRPr="00904DF1" w:rsidRDefault="00E51203" w:rsidP="00342294">
      <w:pPr>
        <w:pStyle w:val="Ttulo3"/>
        <w:keepNext w:val="0"/>
        <w:ind w:right="-6"/>
        <w:jc w:val="both"/>
        <w:rPr>
          <w:b w:val="0"/>
          <w:bCs w:val="0"/>
          <w:sz w:val="28"/>
          <w:szCs w:val="28"/>
        </w:rPr>
      </w:pPr>
      <w:r w:rsidRPr="00904DF1">
        <w:rPr>
          <w:b w:val="0"/>
          <w:bCs w:val="0"/>
          <w:sz w:val="28"/>
          <w:szCs w:val="28"/>
        </w:rPr>
        <w:t>6.1.2.1 Se a empresa contratada não for registrada no CREA do Estado do P</w:t>
      </w:r>
      <w:r w:rsidRPr="00904DF1">
        <w:rPr>
          <w:b w:val="0"/>
          <w:bCs w:val="0"/>
          <w:sz w:val="28"/>
          <w:szCs w:val="28"/>
        </w:rPr>
        <w:t>a</w:t>
      </w:r>
      <w:r w:rsidRPr="00904DF1">
        <w:rPr>
          <w:b w:val="0"/>
          <w:bCs w:val="0"/>
          <w:sz w:val="28"/>
          <w:szCs w:val="28"/>
        </w:rPr>
        <w:t>raná, o respectivo Certificado de Registro deverá ser visado pelo CREA do P</w:t>
      </w:r>
      <w:r w:rsidRPr="00904DF1">
        <w:rPr>
          <w:b w:val="0"/>
          <w:bCs w:val="0"/>
          <w:sz w:val="28"/>
          <w:szCs w:val="28"/>
        </w:rPr>
        <w:t>a</w:t>
      </w:r>
      <w:r w:rsidRPr="00904DF1">
        <w:rPr>
          <w:b w:val="0"/>
          <w:bCs w:val="0"/>
          <w:sz w:val="28"/>
          <w:szCs w:val="28"/>
        </w:rPr>
        <w:t>raná e ser apresentado quando do recebimento da Ordem de Serviço.</w:t>
      </w:r>
    </w:p>
    <w:p w:rsidR="00E51203" w:rsidRPr="00904DF1" w:rsidRDefault="00E51203" w:rsidP="00342294">
      <w:pPr>
        <w:pStyle w:val="Ttulo3"/>
        <w:keepNext w:val="0"/>
        <w:numPr>
          <w:ilvl w:val="2"/>
          <w:numId w:val="37"/>
        </w:numPr>
        <w:tabs>
          <w:tab w:val="clear" w:pos="720"/>
          <w:tab w:val="num" w:pos="-284"/>
          <w:tab w:val="left" w:pos="567"/>
          <w:tab w:val="left" w:pos="851"/>
        </w:tabs>
        <w:ind w:left="0" w:right="-6" w:firstLine="0"/>
        <w:jc w:val="both"/>
        <w:rPr>
          <w:b w:val="0"/>
          <w:bCs w:val="0"/>
          <w:sz w:val="28"/>
          <w:szCs w:val="28"/>
        </w:rPr>
      </w:pPr>
      <w:r w:rsidRPr="00904DF1">
        <w:rPr>
          <w:b w:val="0"/>
          <w:bCs w:val="0"/>
          <w:sz w:val="28"/>
          <w:szCs w:val="28"/>
        </w:rPr>
        <w:t xml:space="preserve">Após a emissão da respectiva Ordem de Serviço, o Gerente de Obras e Serviços designado para esta obra, emitirá Notas de Serviços para execução das tarefas, conforme definido no respectivo Plano de Trabalho aprovado pelo Departamento de Engenharia </w:t>
      </w:r>
      <w:r w:rsidR="00F700BF">
        <w:rPr>
          <w:b w:val="0"/>
          <w:bCs w:val="0"/>
          <w:sz w:val="28"/>
          <w:szCs w:val="28"/>
        </w:rPr>
        <w:t xml:space="preserve">e Arquitetura </w:t>
      </w:r>
      <w:r w:rsidRPr="00904DF1">
        <w:rPr>
          <w:b w:val="0"/>
          <w:bCs w:val="0"/>
          <w:sz w:val="28"/>
          <w:szCs w:val="28"/>
        </w:rPr>
        <w:t>do Município.</w:t>
      </w:r>
    </w:p>
    <w:p w:rsidR="00E51203" w:rsidRDefault="00E51203" w:rsidP="00342294">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ind w:right="-6"/>
        <w:jc w:val="both"/>
        <w:rPr>
          <w:b/>
          <w:bCs/>
          <w:color w:val="FF0000"/>
          <w:sz w:val="28"/>
          <w:szCs w:val="28"/>
        </w:rPr>
      </w:pPr>
    </w:p>
    <w:p w:rsidR="00E51203" w:rsidRPr="00E140E3" w:rsidRDefault="00E51203" w:rsidP="00342294">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ind w:right="-6"/>
        <w:jc w:val="both"/>
        <w:rPr>
          <w:sz w:val="28"/>
          <w:szCs w:val="28"/>
        </w:rPr>
      </w:pPr>
      <w:r w:rsidRPr="00D01868">
        <w:rPr>
          <w:b/>
          <w:sz w:val="28"/>
          <w:szCs w:val="28"/>
        </w:rPr>
        <w:t>6.2</w:t>
      </w:r>
      <w:r w:rsidRPr="00E140E3">
        <w:rPr>
          <w:sz w:val="28"/>
          <w:szCs w:val="28"/>
        </w:rPr>
        <w:t xml:space="preserve">. A contratada deverá executar os serviços obedecendo às condições </w:t>
      </w:r>
      <w:r>
        <w:rPr>
          <w:sz w:val="28"/>
          <w:szCs w:val="28"/>
        </w:rPr>
        <w:t>pr</w:t>
      </w:r>
      <w:r>
        <w:rPr>
          <w:sz w:val="28"/>
          <w:szCs w:val="28"/>
        </w:rPr>
        <w:t>e</w:t>
      </w:r>
      <w:r>
        <w:rPr>
          <w:sz w:val="28"/>
          <w:szCs w:val="28"/>
        </w:rPr>
        <w:t xml:space="preserve">vistas </w:t>
      </w:r>
      <w:r w:rsidRPr="00E140E3">
        <w:rPr>
          <w:sz w:val="28"/>
          <w:szCs w:val="28"/>
        </w:rPr>
        <w:t>nos anexos que integram este edital, comprometendo-se a refazer aqu</w:t>
      </w:r>
      <w:r w:rsidRPr="00E140E3">
        <w:rPr>
          <w:sz w:val="28"/>
          <w:szCs w:val="28"/>
        </w:rPr>
        <w:t>e</w:t>
      </w:r>
      <w:r w:rsidRPr="00E140E3">
        <w:rPr>
          <w:sz w:val="28"/>
          <w:szCs w:val="28"/>
        </w:rPr>
        <w:t xml:space="preserve">les que se revelarem insatisfatórios ou deficientes, sem ônus para o </w:t>
      </w:r>
      <w:r>
        <w:rPr>
          <w:sz w:val="28"/>
          <w:szCs w:val="28"/>
        </w:rPr>
        <w:t>Município de Dois Vizinhos.</w:t>
      </w:r>
    </w:p>
    <w:p w:rsidR="00E51203" w:rsidRPr="00904DF1" w:rsidRDefault="00E51203" w:rsidP="00342294">
      <w:pPr>
        <w:pStyle w:val="Ttulo2"/>
        <w:keepNext w:val="0"/>
        <w:numPr>
          <w:ilvl w:val="1"/>
          <w:numId w:val="36"/>
        </w:numPr>
        <w:tabs>
          <w:tab w:val="clear" w:pos="720"/>
          <w:tab w:val="num" w:pos="0"/>
          <w:tab w:val="left" w:pos="284"/>
          <w:tab w:val="num" w:pos="567"/>
        </w:tabs>
        <w:ind w:left="0" w:right="-6" w:firstLine="0"/>
        <w:jc w:val="both"/>
        <w:rPr>
          <w:b w:val="0"/>
          <w:bCs w:val="0"/>
          <w:i w:val="0"/>
          <w:iCs w:val="0"/>
          <w:sz w:val="28"/>
          <w:szCs w:val="28"/>
        </w:rPr>
      </w:pPr>
      <w:r w:rsidRPr="00904DF1">
        <w:rPr>
          <w:b w:val="0"/>
          <w:bCs w:val="0"/>
          <w:i w:val="0"/>
          <w:iCs w:val="0"/>
          <w:sz w:val="28"/>
          <w:szCs w:val="28"/>
        </w:rPr>
        <w:t>A contratada fica obrigada a reparar, às suas expensas, qualquer defeito decorrente de falha técnica comprovada na execução das obras ou serviços objeto deste Edital, sendo responsável pela segurança e solidez dos trabalhos executados, conforme preceitua o artigo 618 do Código Civil Brasileiro.</w:t>
      </w:r>
    </w:p>
    <w:p w:rsidR="00E51203" w:rsidRPr="00A03309" w:rsidRDefault="00E51203" w:rsidP="00342294">
      <w:pPr>
        <w:pStyle w:val="Ttulo2"/>
        <w:keepNext w:val="0"/>
        <w:numPr>
          <w:ilvl w:val="1"/>
          <w:numId w:val="36"/>
        </w:numPr>
        <w:tabs>
          <w:tab w:val="clear" w:pos="720"/>
          <w:tab w:val="num" w:pos="0"/>
          <w:tab w:val="left" w:pos="284"/>
          <w:tab w:val="num" w:pos="567"/>
        </w:tabs>
        <w:ind w:left="0" w:right="-6" w:firstLine="0"/>
        <w:jc w:val="both"/>
        <w:rPr>
          <w:b w:val="0"/>
          <w:bCs w:val="0"/>
          <w:i w:val="0"/>
          <w:iCs w:val="0"/>
          <w:sz w:val="28"/>
          <w:szCs w:val="28"/>
        </w:rPr>
      </w:pPr>
      <w:r w:rsidRPr="00904DF1">
        <w:rPr>
          <w:b w:val="0"/>
          <w:bCs w:val="0"/>
          <w:i w:val="0"/>
          <w:iCs w:val="0"/>
          <w:sz w:val="28"/>
          <w:szCs w:val="28"/>
        </w:rPr>
        <w:t xml:space="preserve">A contratada deverá realizar controle tecnológico dos materiais aplicados e serviços executados, conforme Normas e Especificações Técnicas </w:t>
      </w:r>
      <w:r>
        <w:rPr>
          <w:b w:val="0"/>
          <w:bCs w:val="0"/>
          <w:i w:val="0"/>
          <w:iCs w:val="0"/>
          <w:sz w:val="28"/>
          <w:szCs w:val="28"/>
        </w:rPr>
        <w:t xml:space="preserve">vigentes </w:t>
      </w:r>
      <w:r w:rsidRPr="00A03309">
        <w:rPr>
          <w:b w:val="0"/>
          <w:bCs w:val="0"/>
          <w:i w:val="0"/>
          <w:iCs w:val="0"/>
          <w:sz w:val="28"/>
          <w:szCs w:val="28"/>
        </w:rPr>
        <w:t>p</w:t>
      </w:r>
      <w:r w:rsidRPr="00A03309">
        <w:rPr>
          <w:b w:val="0"/>
          <w:bCs w:val="0"/>
          <w:i w:val="0"/>
          <w:iCs w:val="0"/>
          <w:sz w:val="28"/>
          <w:szCs w:val="28"/>
        </w:rPr>
        <w:t>e</w:t>
      </w:r>
      <w:r w:rsidRPr="00A03309">
        <w:rPr>
          <w:b w:val="0"/>
          <w:bCs w:val="0"/>
          <w:i w:val="0"/>
          <w:iCs w:val="0"/>
          <w:sz w:val="28"/>
          <w:szCs w:val="28"/>
        </w:rPr>
        <w:t>lo DER/PR para execução do objeto deste Edital, sem ônus para o Município.</w:t>
      </w:r>
    </w:p>
    <w:p w:rsidR="00E51203" w:rsidRPr="00904DF1" w:rsidRDefault="00E51203" w:rsidP="00342294">
      <w:pPr>
        <w:pStyle w:val="Ttulo2"/>
        <w:keepNext w:val="0"/>
        <w:numPr>
          <w:ilvl w:val="1"/>
          <w:numId w:val="36"/>
        </w:numPr>
        <w:tabs>
          <w:tab w:val="clear" w:pos="720"/>
          <w:tab w:val="left" w:pos="284"/>
          <w:tab w:val="num" w:pos="567"/>
        </w:tabs>
        <w:ind w:left="0" w:right="-6" w:firstLine="0"/>
        <w:jc w:val="both"/>
        <w:rPr>
          <w:b w:val="0"/>
          <w:bCs w:val="0"/>
          <w:i w:val="0"/>
          <w:iCs w:val="0"/>
          <w:sz w:val="28"/>
          <w:szCs w:val="28"/>
        </w:rPr>
      </w:pPr>
      <w:r w:rsidRPr="00904DF1">
        <w:rPr>
          <w:b w:val="0"/>
          <w:bCs w:val="0"/>
          <w:i w:val="0"/>
          <w:iCs w:val="0"/>
          <w:sz w:val="28"/>
          <w:szCs w:val="28"/>
        </w:rPr>
        <w:t>A contratada deverá providenciar junto ao órgão ambiental competente, as licenças e/ou autorizações ambientais para as atividades relacionadas à ex</w:t>
      </w:r>
      <w:r w:rsidRPr="00904DF1">
        <w:rPr>
          <w:b w:val="0"/>
          <w:bCs w:val="0"/>
          <w:i w:val="0"/>
          <w:iCs w:val="0"/>
          <w:sz w:val="28"/>
          <w:szCs w:val="28"/>
        </w:rPr>
        <w:t>e</w:t>
      </w:r>
      <w:r w:rsidRPr="00904DF1">
        <w:rPr>
          <w:b w:val="0"/>
          <w:bCs w:val="0"/>
          <w:i w:val="0"/>
          <w:iCs w:val="0"/>
          <w:sz w:val="28"/>
          <w:szCs w:val="28"/>
        </w:rPr>
        <w:t xml:space="preserve">cução dos serviços objeto desta licitação, tais como: acampamento e depósitos de emulsão </w:t>
      </w:r>
      <w:proofErr w:type="spellStart"/>
      <w:r w:rsidRPr="00904DF1">
        <w:rPr>
          <w:b w:val="0"/>
          <w:bCs w:val="0"/>
          <w:i w:val="0"/>
          <w:iCs w:val="0"/>
          <w:sz w:val="28"/>
          <w:szCs w:val="28"/>
        </w:rPr>
        <w:t>asfáltica</w:t>
      </w:r>
      <w:proofErr w:type="spellEnd"/>
      <w:r w:rsidR="00FC5D79">
        <w:rPr>
          <w:b w:val="0"/>
          <w:bCs w:val="0"/>
          <w:i w:val="0"/>
          <w:iCs w:val="0"/>
          <w:sz w:val="28"/>
          <w:szCs w:val="28"/>
        </w:rPr>
        <w:t xml:space="preserve">, se necessário. </w:t>
      </w:r>
    </w:p>
    <w:p w:rsidR="00E51203" w:rsidRPr="00904DF1" w:rsidRDefault="00E51203" w:rsidP="00342294">
      <w:pPr>
        <w:pStyle w:val="Ttulo2"/>
        <w:keepNext w:val="0"/>
        <w:numPr>
          <w:ilvl w:val="1"/>
          <w:numId w:val="36"/>
        </w:numPr>
        <w:tabs>
          <w:tab w:val="clear" w:pos="720"/>
          <w:tab w:val="num" w:pos="-284"/>
          <w:tab w:val="left" w:pos="426"/>
          <w:tab w:val="num" w:pos="567"/>
        </w:tabs>
        <w:ind w:left="0" w:right="-6" w:firstLine="0"/>
        <w:jc w:val="both"/>
        <w:rPr>
          <w:b w:val="0"/>
          <w:bCs w:val="0"/>
          <w:i w:val="0"/>
          <w:iCs w:val="0"/>
          <w:sz w:val="28"/>
          <w:szCs w:val="28"/>
        </w:rPr>
      </w:pPr>
      <w:r w:rsidRPr="00904DF1">
        <w:rPr>
          <w:b w:val="0"/>
          <w:bCs w:val="0"/>
          <w:i w:val="0"/>
          <w:iCs w:val="0"/>
          <w:sz w:val="28"/>
          <w:szCs w:val="28"/>
        </w:rPr>
        <w:lastRenderedPageBreak/>
        <w:t>Toda matéria-prima necessária à execução dos serviços deverá ser prov</w:t>
      </w:r>
      <w:r w:rsidRPr="00904DF1">
        <w:rPr>
          <w:b w:val="0"/>
          <w:bCs w:val="0"/>
          <w:i w:val="0"/>
          <w:iCs w:val="0"/>
          <w:sz w:val="28"/>
          <w:szCs w:val="28"/>
        </w:rPr>
        <w:t>e</w:t>
      </w:r>
      <w:r w:rsidRPr="00904DF1">
        <w:rPr>
          <w:b w:val="0"/>
          <w:bCs w:val="0"/>
          <w:i w:val="0"/>
          <w:iCs w:val="0"/>
          <w:sz w:val="28"/>
          <w:szCs w:val="28"/>
        </w:rPr>
        <w:t>niente de locais devidamente licenciados pelo órgão ambiental competente.</w:t>
      </w:r>
    </w:p>
    <w:p w:rsidR="00E51203" w:rsidRPr="00904DF1" w:rsidRDefault="00E51203" w:rsidP="00342294">
      <w:pPr>
        <w:pStyle w:val="Ttulo2"/>
        <w:keepNext w:val="0"/>
        <w:numPr>
          <w:ilvl w:val="1"/>
          <w:numId w:val="36"/>
        </w:numPr>
        <w:tabs>
          <w:tab w:val="clear" w:pos="720"/>
          <w:tab w:val="num" w:pos="0"/>
          <w:tab w:val="left" w:pos="426"/>
          <w:tab w:val="num" w:pos="567"/>
        </w:tabs>
        <w:ind w:left="0" w:right="-6" w:firstLine="0"/>
        <w:jc w:val="both"/>
        <w:rPr>
          <w:b w:val="0"/>
          <w:bCs w:val="0"/>
          <w:i w:val="0"/>
          <w:iCs w:val="0"/>
          <w:sz w:val="28"/>
          <w:szCs w:val="28"/>
        </w:rPr>
      </w:pPr>
      <w:bookmarkStart w:id="14" w:name="_Ref162425865"/>
      <w:r w:rsidRPr="00904DF1">
        <w:rPr>
          <w:b w:val="0"/>
          <w:bCs w:val="0"/>
          <w:i w:val="0"/>
          <w:iCs w:val="0"/>
          <w:sz w:val="28"/>
          <w:szCs w:val="28"/>
        </w:rPr>
        <w:t>A contratada deverá obrigatoriamente utilizar produtos ou subprodutos de madeira de origem exótica, ou de origem nativa que tenha procedência legal, quando necessários para execução dos serviços objeto deste Edital.</w:t>
      </w:r>
      <w:bookmarkEnd w:id="14"/>
    </w:p>
    <w:p w:rsidR="00E51203" w:rsidRPr="00A03309" w:rsidRDefault="00E51203" w:rsidP="00342294">
      <w:pPr>
        <w:pStyle w:val="Ttulo2"/>
        <w:keepNext w:val="0"/>
        <w:numPr>
          <w:ilvl w:val="1"/>
          <w:numId w:val="36"/>
        </w:numPr>
        <w:tabs>
          <w:tab w:val="clear" w:pos="720"/>
          <w:tab w:val="num" w:pos="0"/>
          <w:tab w:val="left" w:pos="426"/>
          <w:tab w:val="num" w:pos="567"/>
        </w:tabs>
        <w:ind w:left="0" w:right="-6" w:firstLine="0"/>
        <w:jc w:val="both"/>
        <w:rPr>
          <w:b w:val="0"/>
          <w:bCs w:val="0"/>
          <w:i w:val="0"/>
          <w:iCs w:val="0"/>
          <w:sz w:val="28"/>
          <w:szCs w:val="28"/>
        </w:rPr>
      </w:pPr>
      <w:r w:rsidRPr="00904DF1">
        <w:rPr>
          <w:b w:val="0"/>
          <w:bCs w:val="0"/>
          <w:i w:val="0"/>
          <w:iCs w:val="0"/>
          <w:sz w:val="28"/>
          <w:szCs w:val="28"/>
        </w:rPr>
        <w:t xml:space="preserve">A inobservância, pela contratada, do contido no subitem </w:t>
      </w:r>
      <w:fldSimple w:instr=" REF _Ref162425865 \r \h  \* MERGEFORMAT ">
        <w:r w:rsidR="003816EC" w:rsidRPr="003816EC">
          <w:rPr>
            <w:b w:val="0"/>
            <w:bCs w:val="0"/>
            <w:i w:val="0"/>
            <w:iCs w:val="0"/>
            <w:sz w:val="28"/>
            <w:szCs w:val="28"/>
          </w:rPr>
          <w:t>6.7</w:t>
        </w:r>
      </w:fldSimple>
      <w:r w:rsidRPr="00904DF1">
        <w:rPr>
          <w:b w:val="0"/>
          <w:bCs w:val="0"/>
          <w:i w:val="0"/>
          <w:iCs w:val="0"/>
          <w:sz w:val="28"/>
          <w:szCs w:val="28"/>
        </w:rPr>
        <w:t xml:space="preserve"> deste Edital, implicará em rescisão contratual, com a aplicação das sanções previstas neste Edital, bem como à proibição de contratar com a Administração Pública pelo período de até 3 (três) anos, </w:t>
      </w:r>
      <w:r w:rsidRPr="00A03309">
        <w:rPr>
          <w:b w:val="0"/>
          <w:bCs w:val="0"/>
          <w:i w:val="0"/>
          <w:iCs w:val="0"/>
          <w:sz w:val="28"/>
          <w:szCs w:val="28"/>
        </w:rPr>
        <w:t>com base no artigo 72, § 8º, inciso V, da Lei Fed</w:t>
      </w:r>
      <w:r w:rsidRPr="00A03309">
        <w:rPr>
          <w:b w:val="0"/>
          <w:bCs w:val="0"/>
          <w:i w:val="0"/>
          <w:iCs w:val="0"/>
          <w:sz w:val="28"/>
          <w:szCs w:val="28"/>
        </w:rPr>
        <w:t>e</w:t>
      </w:r>
      <w:r w:rsidRPr="00A03309">
        <w:rPr>
          <w:b w:val="0"/>
          <w:bCs w:val="0"/>
          <w:i w:val="0"/>
          <w:iCs w:val="0"/>
          <w:sz w:val="28"/>
          <w:szCs w:val="28"/>
        </w:rPr>
        <w:t>ral nº 9.605/98, sem prejuízo das implicações de ordem criminal.</w:t>
      </w:r>
    </w:p>
    <w:p w:rsidR="00E51203" w:rsidRPr="00904DF1" w:rsidRDefault="00E51203" w:rsidP="00342294">
      <w:pPr>
        <w:pStyle w:val="Ttulo2"/>
        <w:keepNext w:val="0"/>
        <w:numPr>
          <w:ilvl w:val="1"/>
          <w:numId w:val="36"/>
        </w:numPr>
        <w:tabs>
          <w:tab w:val="clear" w:pos="720"/>
          <w:tab w:val="num" w:pos="0"/>
          <w:tab w:val="left" w:pos="284"/>
          <w:tab w:val="num" w:pos="567"/>
        </w:tabs>
        <w:ind w:left="0" w:right="-6" w:firstLine="0"/>
        <w:jc w:val="both"/>
        <w:rPr>
          <w:b w:val="0"/>
          <w:bCs w:val="0"/>
          <w:i w:val="0"/>
          <w:iCs w:val="0"/>
          <w:sz w:val="28"/>
          <w:szCs w:val="28"/>
        </w:rPr>
      </w:pPr>
      <w:r w:rsidRPr="00904DF1">
        <w:rPr>
          <w:b w:val="0"/>
          <w:bCs w:val="0"/>
          <w:i w:val="0"/>
          <w:iCs w:val="0"/>
          <w:sz w:val="28"/>
          <w:szCs w:val="28"/>
        </w:rPr>
        <w:t xml:space="preserve"> A contratada deverá disponibilizar pessoal, equipe técnica, equipamentos e veículos, de sua propriedade ou locados de terceiros, na quantidade e pelo prazo necessário à perfeita execução dos serviços. </w:t>
      </w:r>
    </w:p>
    <w:p w:rsidR="00E51203" w:rsidRPr="00904DF1" w:rsidRDefault="00E51203" w:rsidP="00342294">
      <w:pPr>
        <w:pStyle w:val="Ttulo2"/>
        <w:keepNext w:val="0"/>
        <w:numPr>
          <w:ilvl w:val="1"/>
          <w:numId w:val="36"/>
        </w:numPr>
        <w:tabs>
          <w:tab w:val="num" w:pos="0"/>
          <w:tab w:val="left" w:pos="426"/>
        </w:tabs>
        <w:ind w:left="0" w:right="-6" w:firstLine="0"/>
        <w:jc w:val="both"/>
        <w:rPr>
          <w:b w:val="0"/>
          <w:bCs w:val="0"/>
          <w:i w:val="0"/>
          <w:iCs w:val="0"/>
          <w:sz w:val="28"/>
          <w:szCs w:val="28"/>
        </w:rPr>
      </w:pPr>
      <w:r w:rsidRPr="00904DF1">
        <w:rPr>
          <w:b w:val="0"/>
          <w:bCs w:val="0"/>
          <w:i w:val="0"/>
          <w:iCs w:val="0"/>
          <w:sz w:val="28"/>
          <w:szCs w:val="28"/>
        </w:rPr>
        <w:t xml:space="preserve">A contratada deverá observar o contido no anexo 02 deste Edital, quanto à Mobilização e Desmobilização concernentes à execução dos serviços. </w:t>
      </w:r>
    </w:p>
    <w:p w:rsidR="00E51203" w:rsidRDefault="00E51203" w:rsidP="00342294">
      <w:pPr>
        <w:pStyle w:val="Ttulo2"/>
        <w:keepNext w:val="0"/>
        <w:numPr>
          <w:ilvl w:val="1"/>
          <w:numId w:val="36"/>
        </w:numPr>
        <w:tabs>
          <w:tab w:val="num" w:pos="0"/>
          <w:tab w:val="left" w:pos="567"/>
        </w:tabs>
        <w:ind w:left="0" w:right="-6" w:firstLine="0"/>
        <w:jc w:val="both"/>
        <w:rPr>
          <w:b w:val="0"/>
          <w:bCs w:val="0"/>
          <w:i w:val="0"/>
          <w:iCs w:val="0"/>
          <w:sz w:val="28"/>
          <w:szCs w:val="28"/>
        </w:rPr>
      </w:pPr>
      <w:r w:rsidRPr="00A03309">
        <w:rPr>
          <w:b w:val="0"/>
          <w:bCs w:val="0"/>
          <w:i w:val="0"/>
          <w:iCs w:val="0"/>
          <w:sz w:val="28"/>
          <w:szCs w:val="28"/>
        </w:rPr>
        <w:t xml:space="preserve">A contratada deverá cumprir as determinações da Lei Federal nº 6.514, de 22 de dezembro de 1977, e da Portaria nº 3.214, de 8 de junho de 1978, do Ministério do Trabalho, que dispõem sobre Segurança e Medicina do Trabalho, atendendo fielmente às disposições a seguir transcritas, relativas à segurança ocupacional: </w:t>
      </w:r>
    </w:p>
    <w:p w:rsidR="00B14B0E" w:rsidRPr="00B14B0E" w:rsidRDefault="00B14B0E" w:rsidP="00342294"/>
    <w:p w:rsidR="00E51203" w:rsidRPr="00580941" w:rsidRDefault="00E51203" w:rsidP="00342294">
      <w:pPr>
        <w:pStyle w:val="Ttulo3"/>
        <w:numPr>
          <w:ilvl w:val="2"/>
          <w:numId w:val="36"/>
        </w:numPr>
        <w:tabs>
          <w:tab w:val="num" w:pos="152"/>
          <w:tab w:val="left" w:pos="426"/>
          <w:tab w:val="left" w:pos="993"/>
        </w:tabs>
        <w:ind w:right="-800"/>
        <w:jc w:val="both"/>
        <w:rPr>
          <w:bCs w:val="0"/>
          <w:sz w:val="28"/>
          <w:szCs w:val="28"/>
        </w:rPr>
      </w:pPr>
      <w:r w:rsidRPr="00580941">
        <w:rPr>
          <w:bCs w:val="0"/>
          <w:sz w:val="28"/>
          <w:szCs w:val="28"/>
        </w:rPr>
        <w:t>DA SINALIZAÇÃO:</w:t>
      </w:r>
    </w:p>
    <w:p w:rsidR="00E51203" w:rsidRPr="00904DF1" w:rsidRDefault="00E51203" w:rsidP="00342294">
      <w:pPr>
        <w:numPr>
          <w:ilvl w:val="0"/>
          <w:numId w:val="2"/>
        </w:numPr>
        <w:tabs>
          <w:tab w:val="clear" w:pos="360"/>
          <w:tab w:val="num" w:pos="-284"/>
        </w:tabs>
        <w:ind w:right="-6"/>
        <w:jc w:val="both"/>
        <w:outlineLvl w:val="3"/>
        <w:rPr>
          <w:sz w:val="28"/>
          <w:szCs w:val="28"/>
        </w:rPr>
      </w:pPr>
      <w:r w:rsidRPr="00904DF1">
        <w:rPr>
          <w:sz w:val="28"/>
          <w:szCs w:val="28"/>
        </w:rPr>
        <w:t xml:space="preserve">previamente à execução dos serviços, </w:t>
      </w:r>
      <w:r w:rsidR="00501820">
        <w:rPr>
          <w:sz w:val="28"/>
          <w:szCs w:val="28"/>
        </w:rPr>
        <w:t xml:space="preserve">a proponente vencedora </w:t>
      </w:r>
      <w:r w:rsidRPr="00904DF1">
        <w:rPr>
          <w:sz w:val="28"/>
          <w:szCs w:val="28"/>
        </w:rPr>
        <w:t>deverá col</w:t>
      </w:r>
      <w:r w:rsidRPr="00904DF1">
        <w:rPr>
          <w:sz w:val="28"/>
          <w:szCs w:val="28"/>
        </w:rPr>
        <w:t>o</w:t>
      </w:r>
      <w:r w:rsidRPr="00904DF1">
        <w:rPr>
          <w:sz w:val="28"/>
          <w:szCs w:val="28"/>
        </w:rPr>
        <w:t>car e manter placas e balizas indicadoras nos locais de trabalho, nas dime</w:t>
      </w:r>
      <w:r w:rsidRPr="00904DF1">
        <w:rPr>
          <w:sz w:val="28"/>
          <w:szCs w:val="28"/>
        </w:rPr>
        <w:t>n</w:t>
      </w:r>
      <w:r w:rsidRPr="00904DF1">
        <w:rPr>
          <w:sz w:val="28"/>
          <w:szCs w:val="28"/>
        </w:rPr>
        <w:t xml:space="preserve">sões e cores constantes das normas adotadas pelo Município. </w:t>
      </w:r>
    </w:p>
    <w:p w:rsidR="00E51203" w:rsidRPr="00904DF1" w:rsidRDefault="00E51203" w:rsidP="00342294">
      <w:pPr>
        <w:numPr>
          <w:ilvl w:val="0"/>
          <w:numId w:val="2"/>
        </w:numPr>
        <w:ind w:right="-6"/>
        <w:jc w:val="both"/>
        <w:outlineLvl w:val="3"/>
        <w:rPr>
          <w:sz w:val="28"/>
          <w:szCs w:val="28"/>
        </w:rPr>
      </w:pPr>
      <w:r w:rsidRPr="00904DF1">
        <w:rPr>
          <w:sz w:val="28"/>
          <w:szCs w:val="28"/>
        </w:rPr>
        <w:t>poderão ser utilizados outros dispositivos de sinalização, tais como cones, cilindros de trânsito, painéis verticais e sinalização noturna;</w:t>
      </w:r>
    </w:p>
    <w:p w:rsidR="00E51203" w:rsidRDefault="00E51203" w:rsidP="00342294">
      <w:pPr>
        <w:numPr>
          <w:ilvl w:val="0"/>
          <w:numId w:val="2"/>
        </w:numPr>
        <w:ind w:right="-6"/>
        <w:jc w:val="both"/>
        <w:outlineLvl w:val="3"/>
        <w:rPr>
          <w:sz w:val="28"/>
          <w:szCs w:val="28"/>
        </w:rPr>
      </w:pPr>
      <w:r w:rsidRPr="00904DF1">
        <w:rPr>
          <w:sz w:val="28"/>
          <w:szCs w:val="28"/>
        </w:rPr>
        <w:t xml:space="preserve">o Departamento de Engenharia </w:t>
      </w:r>
      <w:r w:rsidR="00F700BF">
        <w:rPr>
          <w:sz w:val="28"/>
          <w:szCs w:val="28"/>
        </w:rPr>
        <w:t xml:space="preserve">e Arquitetura </w:t>
      </w:r>
      <w:r w:rsidRPr="00904DF1">
        <w:rPr>
          <w:sz w:val="28"/>
          <w:szCs w:val="28"/>
        </w:rPr>
        <w:t xml:space="preserve">da Prefeitura Municipal de Dois Vizinhos, através </w:t>
      </w:r>
      <w:r w:rsidR="00334EA5">
        <w:rPr>
          <w:sz w:val="28"/>
          <w:szCs w:val="28"/>
        </w:rPr>
        <w:t>da Equipe Técnica</w:t>
      </w:r>
      <w:r w:rsidRPr="00904DF1">
        <w:rPr>
          <w:sz w:val="28"/>
          <w:szCs w:val="28"/>
        </w:rPr>
        <w:t>, reserva-se o direito de exigir a co</w:t>
      </w:r>
      <w:r w:rsidRPr="00904DF1">
        <w:rPr>
          <w:sz w:val="28"/>
          <w:szCs w:val="28"/>
        </w:rPr>
        <w:t>m</w:t>
      </w:r>
      <w:r w:rsidRPr="00904DF1">
        <w:rPr>
          <w:sz w:val="28"/>
          <w:szCs w:val="28"/>
        </w:rPr>
        <w:t>plementação dos dispositivos de segurança, sempre que constatar deficiê</w:t>
      </w:r>
      <w:r w:rsidRPr="00904DF1">
        <w:rPr>
          <w:sz w:val="28"/>
          <w:szCs w:val="28"/>
        </w:rPr>
        <w:t>n</w:t>
      </w:r>
      <w:r w:rsidRPr="00904DF1">
        <w:rPr>
          <w:sz w:val="28"/>
          <w:szCs w:val="28"/>
        </w:rPr>
        <w:t>cia na sinalização implantada.</w:t>
      </w:r>
    </w:p>
    <w:p w:rsidR="00E51203" w:rsidRPr="00904DF1" w:rsidRDefault="00E51203" w:rsidP="00342294">
      <w:pPr>
        <w:ind w:right="-6"/>
        <w:jc w:val="both"/>
        <w:outlineLvl w:val="3"/>
        <w:rPr>
          <w:sz w:val="28"/>
          <w:szCs w:val="28"/>
        </w:rPr>
      </w:pPr>
    </w:p>
    <w:p w:rsidR="00E51203" w:rsidRPr="00580941" w:rsidRDefault="00E51203" w:rsidP="00342294">
      <w:pPr>
        <w:pStyle w:val="Ttulo3"/>
        <w:numPr>
          <w:ilvl w:val="2"/>
          <w:numId w:val="36"/>
        </w:numPr>
        <w:tabs>
          <w:tab w:val="left" w:pos="426"/>
          <w:tab w:val="left" w:pos="851"/>
          <w:tab w:val="left" w:pos="993"/>
        </w:tabs>
        <w:ind w:right="-6"/>
        <w:jc w:val="both"/>
        <w:rPr>
          <w:bCs w:val="0"/>
          <w:sz w:val="28"/>
          <w:szCs w:val="28"/>
        </w:rPr>
      </w:pPr>
      <w:r w:rsidRPr="00580941">
        <w:rPr>
          <w:bCs w:val="0"/>
          <w:sz w:val="28"/>
          <w:szCs w:val="28"/>
        </w:rPr>
        <w:lastRenderedPageBreak/>
        <w:t>DO TRANSPORTE DE FUNCIONÁRIOS:</w:t>
      </w:r>
    </w:p>
    <w:p w:rsidR="00E51203" w:rsidRDefault="00E51203" w:rsidP="00342294">
      <w:pPr>
        <w:numPr>
          <w:ilvl w:val="0"/>
          <w:numId w:val="3"/>
        </w:numPr>
        <w:tabs>
          <w:tab w:val="clear" w:pos="360"/>
          <w:tab w:val="num" w:pos="426"/>
        </w:tabs>
        <w:ind w:left="426" w:right="-6" w:hanging="426"/>
        <w:jc w:val="both"/>
        <w:outlineLvl w:val="3"/>
        <w:rPr>
          <w:sz w:val="28"/>
          <w:szCs w:val="28"/>
        </w:rPr>
      </w:pPr>
      <w:r w:rsidRPr="00904DF1">
        <w:rPr>
          <w:sz w:val="28"/>
          <w:szCs w:val="28"/>
        </w:rPr>
        <w:t>o transporte de pessoal até o local dos serviços será de exclusiva respo</w:t>
      </w:r>
      <w:r w:rsidRPr="00904DF1">
        <w:rPr>
          <w:sz w:val="28"/>
          <w:szCs w:val="28"/>
        </w:rPr>
        <w:t>n</w:t>
      </w:r>
      <w:r w:rsidRPr="00904DF1">
        <w:rPr>
          <w:sz w:val="28"/>
          <w:szCs w:val="28"/>
        </w:rPr>
        <w:t xml:space="preserve">sabilidade da contratada, devendo atender à legislação de trânsito vigente, inclusive quanto à obtenção de licença para transporte de pessoal junto ao(s) órgão(s) rodoviário(s) competente(s). </w:t>
      </w:r>
    </w:p>
    <w:p w:rsidR="00E51203" w:rsidRPr="00904DF1" w:rsidRDefault="00E51203" w:rsidP="00342294">
      <w:pPr>
        <w:ind w:left="426" w:right="-6"/>
        <w:jc w:val="both"/>
        <w:outlineLvl w:val="3"/>
        <w:rPr>
          <w:sz w:val="28"/>
          <w:szCs w:val="28"/>
        </w:rPr>
      </w:pPr>
    </w:p>
    <w:p w:rsidR="00E51203" w:rsidRPr="00580941" w:rsidRDefault="00E51203" w:rsidP="00342294">
      <w:pPr>
        <w:pStyle w:val="Ttulo3"/>
        <w:numPr>
          <w:ilvl w:val="2"/>
          <w:numId w:val="36"/>
        </w:numPr>
        <w:tabs>
          <w:tab w:val="left" w:pos="993"/>
          <w:tab w:val="left" w:pos="1276"/>
        </w:tabs>
        <w:ind w:right="-6"/>
        <w:jc w:val="both"/>
        <w:rPr>
          <w:bCs w:val="0"/>
          <w:sz w:val="28"/>
          <w:szCs w:val="28"/>
        </w:rPr>
      </w:pPr>
      <w:r w:rsidRPr="00580941">
        <w:rPr>
          <w:bCs w:val="0"/>
          <w:sz w:val="28"/>
          <w:szCs w:val="28"/>
        </w:rPr>
        <w:t>EQUIPAMENTOS DE PROTEÇÃO INDIVIDUAL E VESTIMENTAS:</w:t>
      </w:r>
    </w:p>
    <w:p w:rsidR="00E51203" w:rsidRPr="0026228A" w:rsidRDefault="00E51203" w:rsidP="00342294">
      <w:pPr>
        <w:ind w:right="-6"/>
      </w:pPr>
    </w:p>
    <w:p w:rsidR="00E51203" w:rsidRPr="00904DF1" w:rsidRDefault="00E51203" w:rsidP="00342294">
      <w:pPr>
        <w:numPr>
          <w:ilvl w:val="0"/>
          <w:numId w:val="4"/>
        </w:numPr>
        <w:tabs>
          <w:tab w:val="clear" w:pos="360"/>
        </w:tabs>
        <w:ind w:left="426" w:right="-6" w:hanging="426"/>
        <w:jc w:val="both"/>
        <w:outlineLvl w:val="2"/>
        <w:rPr>
          <w:sz w:val="28"/>
          <w:szCs w:val="28"/>
        </w:rPr>
      </w:pPr>
      <w:r w:rsidRPr="00904DF1">
        <w:rPr>
          <w:sz w:val="28"/>
          <w:szCs w:val="28"/>
        </w:rPr>
        <w:t xml:space="preserve">os funcionários deverão trabalhar devidamente </w:t>
      </w:r>
      <w:r w:rsidRPr="007D6293">
        <w:rPr>
          <w:sz w:val="28"/>
          <w:szCs w:val="28"/>
        </w:rPr>
        <w:t>uniformizados</w:t>
      </w:r>
      <w:r w:rsidRPr="00904DF1">
        <w:rPr>
          <w:sz w:val="28"/>
          <w:szCs w:val="28"/>
        </w:rPr>
        <w:t>, com identif</w:t>
      </w:r>
      <w:r w:rsidRPr="00904DF1">
        <w:rPr>
          <w:sz w:val="28"/>
          <w:szCs w:val="28"/>
        </w:rPr>
        <w:t>i</w:t>
      </w:r>
      <w:r w:rsidRPr="00904DF1">
        <w:rPr>
          <w:sz w:val="28"/>
          <w:szCs w:val="28"/>
        </w:rPr>
        <w:t>cação visível da contratada;</w:t>
      </w:r>
    </w:p>
    <w:p w:rsidR="00E51203" w:rsidRPr="00904DF1" w:rsidRDefault="00E51203" w:rsidP="00342294">
      <w:pPr>
        <w:autoSpaceDE w:val="0"/>
        <w:autoSpaceDN w:val="0"/>
        <w:adjustRightInd w:val="0"/>
        <w:ind w:left="426" w:right="-6" w:hanging="426"/>
        <w:jc w:val="both"/>
        <w:rPr>
          <w:sz w:val="28"/>
          <w:szCs w:val="28"/>
        </w:rPr>
      </w:pPr>
      <w:r w:rsidRPr="00904DF1">
        <w:rPr>
          <w:sz w:val="28"/>
          <w:szCs w:val="28"/>
        </w:rPr>
        <w:t>b) os funcionários deverão trabalhar munidos dos equipamentos de proteção individual previstas na Consolidação das Leis do Trabalho e legislação pe</w:t>
      </w:r>
      <w:r w:rsidRPr="00904DF1">
        <w:rPr>
          <w:sz w:val="28"/>
          <w:szCs w:val="28"/>
        </w:rPr>
        <w:t>r</w:t>
      </w:r>
      <w:r w:rsidRPr="00904DF1">
        <w:rPr>
          <w:sz w:val="28"/>
          <w:szCs w:val="28"/>
        </w:rPr>
        <w:t xml:space="preserve">tinente. </w:t>
      </w:r>
    </w:p>
    <w:p w:rsidR="00E51203" w:rsidRPr="00904DF1" w:rsidRDefault="00E51203" w:rsidP="00342294">
      <w:pPr>
        <w:pStyle w:val="Ttulo2"/>
        <w:keepNext w:val="0"/>
        <w:numPr>
          <w:ilvl w:val="1"/>
          <w:numId w:val="36"/>
        </w:numPr>
        <w:tabs>
          <w:tab w:val="num" w:pos="0"/>
        </w:tabs>
        <w:ind w:left="0" w:right="-6" w:firstLine="0"/>
        <w:jc w:val="both"/>
        <w:rPr>
          <w:b w:val="0"/>
          <w:bCs w:val="0"/>
          <w:i w:val="0"/>
          <w:iCs w:val="0"/>
          <w:sz w:val="28"/>
          <w:szCs w:val="28"/>
        </w:rPr>
      </w:pPr>
      <w:r w:rsidRPr="00904DF1">
        <w:rPr>
          <w:b w:val="0"/>
          <w:bCs w:val="0"/>
          <w:i w:val="0"/>
          <w:iCs w:val="0"/>
          <w:sz w:val="28"/>
          <w:szCs w:val="28"/>
        </w:rPr>
        <w:t>A contratada assume o compromisso de substituir do local dos serviços, no prazo máximo de 3 (três) dias corridos da notificação formal do Depart</w:t>
      </w:r>
      <w:r w:rsidRPr="00904DF1">
        <w:rPr>
          <w:b w:val="0"/>
          <w:bCs w:val="0"/>
          <w:i w:val="0"/>
          <w:iCs w:val="0"/>
          <w:sz w:val="28"/>
          <w:szCs w:val="28"/>
        </w:rPr>
        <w:t>a</w:t>
      </w:r>
      <w:r w:rsidRPr="00904DF1">
        <w:rPr>
          <w:b w:val="0"/>
          <w:bCs w:val="0"/>
          <w:i w:val="0"/>
          <w:iCs w:val="0"/>
          <w:sz w:val="28"/>
          <w:szCs w:val="28"/>
        </w:rPr>
        <w:t>mento de Engenharia</w:t>
      </w:r>
      <w:r w:rsidR="00334EA5">
        <w:rPr>
          <w:b w:val="0"/>
          <w:bCs w:val="0"/>
          <w:i w:val="0"/>
          <w:iCs w:val="0"/>
          <w:sz w:val="28"/>
          <w:szCs w:val="28"/>
        </w:rPr>
        <w:t xml:space="preserve"> e Arquitetura</w:t>
      </w:r>
      <w:r w:rsidRPr="00904DF1">
        <w:rPr>
          <w:b w:val="0"/>
          <w:bCs w:val="0"/>
          <w:i w:val="0"/>
          <w:iCs w:val="0"/>
          <w:sz w:val="28"/>
          <w:szCs w:val="28"/>
        </w:rPr>
        <w:t xml:space="preserve"> da Prefeitura Municipal de Dois Vizinhos, qualquer funcionário que se revelar negligente, não habilitado ou que demon</w:t>
      </w:r>
      <w:r w:rsidRPr="00904DF1">
        <w:rPr>
          <w:b w:val="0"/>
          <w:bCs w:val="0"/>
          <w:i w:val="0"/>
          <w:iCs w:val="0"/>
          <w:sz w:val="28"/>
          <w:szCs w:val="28"/>
        </w:rPr>
        <w:t>s</w:t>
      </w:r>
      <w:r w:rsidRPr="00904DF1">
        <w:rPr>
          <w:b w:val="0"/>
          <w:bCs w:val="0"/>
          <w:i w:val="0"/>
          <w:iCs w:val="0"/>
          <w:sz w:val="28"/>
          <w:szCs w:val="28"/>
        </w:rPr>
        <w:t>tre comportamento inadequado.</w:t>
      </w:r>
    </w:p>
    <w:p w:rsidR="00E51203" w:rsidRPr="00904DF1" w:rsidRDefault="00E51203" w:rsidP="00342294">
      <w:pPr>
        <w:pStyle w:val="Ttulo2"/>
        <w:keepNext w:val="0"/>
        <w:numPr>
          <w:ilvl w:val="1"/>
          <w:numId w:val="36"/>
        </w:numPr>
        <w:tabs>
          <w:tab w:val="num" w:pos="0"/>
        </w:tabs>
        <w:ind w:left="0" w:right="-6" w:firstLine="0"/>
        <w:jc w:val="both"/>
        <w:rPr>
          <w:b w:val="0"/>
          <w:bCs w:val="0"/>
          <w:i w:val="0"/>
          <w:iCs w:val="0"/>
          <w:sz w:val="28"/>
          <w:szCs w:val="28"/>
        </w:rPr>
      </w:pPr>
      <w:bookmarkStart w:id="15" w:name="_Ref162427272"/>
      <w:r>
        <w:rPr>
          <w:b w:val="0"/>
          <w:bCs w:val="0"/>
          <w:i w:val="0"/>
          <w:iCs w:val="0"/>
          <w:sz w:val="28"/>
          <w:szCs w:val="28"/>
        </w:rPr>
        <w:t>T</w:t>
      </w:r>
      <w:r w:rsidRPr="00904DF1">
        <w:rPr>
          <w:b w:val="0"/>
          <w:bCs w:val="0"/>
          <w:i w:val="0"/>
          <w:iCs w:val="0"/>
          <w:sz w:val="28"/>
          <w:szCs w:val="28"/>
        </w:rPr>
        <w:t>odas as questões trabalhistas, reclamações, demandas judiciais e ind</w:t>
      </w:r>
      <w:r w:rsidRPr="00904DF1">
        <w:rPr>
          <w:b w:val="0"/>
          <w:bCs w:val="0"/>
          <w:i w:val="0"/>
          <w:iCs w:val="0"/>
          <w:sz w:val="28"/>
          <w:szCs w:val="28"/>
        </w:rPr>
        <w:t>e</w:t>
      </w:r>
      <w:r w:rsidRPr="00904DF1">
        <w:rPr>
          <w:b w:val="0"/>
          <w:bCs w:val="0"/>
          <w:i w:val="0"/>
          <w:iCs w:val="0"/>
          <w:sz w:val="28"/>
          <w:szCs w:val="28"/>
        </w:rPr>
        <w:t>nizações oriundas de danos causados pela contratada, serão de sua única e inteira responsabilidade.</w:t>
      </w:r>
    </w:p>
    <w:p w:rsidR="00E51203" w:rsidRPr="00904DF1" w:rsidRDefault="00E51203" w:rsidP="00342294">
      <w:pPr>
        <w:pStyle w:val="Corpodetexto"/>
        <w:ind w:right="-6"/>
        <w:rPr>
          <w:color w:val="FF0000"/>
          <w:sz w:val="28"/>
          <w:szCs w:val="28"/>
        </w:rPr>
      </w:pPr>
    </w:p>
    <w:bookmarkEnd w:id="15"/>
    <w:p w:rsidR="00E51203" w:rsidRPr="00904DF1" w:rsidRDefault="00E51203" w:rsidP="00342294">
      <w:pPr>
        <w:pStyle w:val="Ttulo1"/>
        <w:keepNext w:val="0"/>
        <w:keepLines/>
        <w:numPr>
          <w:ilvl w:val="0"/>
          <w:numId w:val="37"/>
        </w:numPr>
        <w:ind w:right="-6"/>
        <w:jc w:val="center"/>
      </w:pPr>
      <w:r w:rsidRPr="00904DF1">
        <w:t>RECEBIMENTO DOS “DOCUMENTOS PARA HABILITAÇÃO” E “PROPOSTAS DE PREÇOS”</w:t>
      </w:r>
    </w:p>
    <w:p w:rsidR="00E51203" w:rsidRPr="00613C06" w:rsidRDefault="00E51203" w:rsidP="00342294">
      <w:pPr>
        <w:pStyle w:val="Ttulo2"/>
        <w:keepNext w:val="0"/>
        <w:keepLines/>
        <w:numPr>
          <w:ilvl w:val="1"/>
          <w:numId w:val="37"/>
        </w:numPr>
        <w:tabs>
          <w:tab w:val="clear" w:pos="720"/>
          <w:tab w:val="num" w:pos="284"/>
        </w:tabs>
        <w:ind w:left="-284" w:right="-6" w:firstLine="0"/>
        <w:jc w:val="both"/>
        <w:rPr>
          <w:b w:val="0"/>
          <w:bCs w:val="0"/>
          <w:i w:val="0"/>
          <w:iCs w:val="0"/>
          <w:sz w:val="28"/>
          <w:szCs w:val="28"/>
        </w:rPr>
      </w:pPr>
      <w:bookmarkStart w:id="16" w:name="_Ref162341363"/>
      <w:r w:rsidRPr="00613C06">
        <w:rPr>
          <w:b w:val="0"/>
          <w:bCs w:val="0"/>
          <w:i w:val="0"/>
          <w:iCs w:val="0"/>
          <w:sz w:val="28"/>
          <w:szCs w:val="28"/>
        </w:rPr>
        <w:t>No dia e local designados no preâmbulo deste Edital, durante o horário de</w:t>
      </w:r>
      <w:r w:rsidRPr="00613C06">
        <w:rPr>
          <w:b w:val="0"/>
          <w:bCs w:val="0"/>
          <w:i w:val="0"/>
          <w:iCs w:val="0"/>
          <w:sz w:val="28"/>
          <w:szCs w:val="28"/>
        </w:rPr>
        <w:t>s</w:t>
      </w:r>
      <w:r w:rsidRPr="00613C06">
        <w:rPr>
          <w:b w:val="0"/>
          <w:bCs w:val="0"/>
          <w:i w:val="0"/>
          <w:iCs w:val="0"/>
          <w:sz w:val="28"/>
          <w:szCs w:val="28"/>
        </w:rPr>
        <w:t>crito no item 1, subitem 1.</w:t>
      </w:r>
      <w:r w:rsidR="00F700BF" w:rsidRPr="00613C06">
        <w:rPr>
          <w:b w:val="0"/>
          <w:bCs w:val="0"/>
          <w:i w:val="0"/>
          <w:iCs w:val="0"/>
          <w:sz w:val="28"/>
          <w:szCs w:val="28"/>
        </w:rPr>
        <w:t>4</w:t>
      </w:r>
      <w:r w:rsidR="002C1491" w:rsidRPr="00613C06">
        <w:rPr>
          <w:b w:val="0"/>
          <w:bCs w:val="0"/>
          <w:i w:val="0"/>
          <w:iCs w:val="0"/>
          <w:sz w:val="28"/>
          <w:szCs w:val="28"/>
        </w:rPr>
        <w:t xml:space="preserve"> </w:t>
      </w:r>
      <w:r w:rsidRPr="00613C06">
        <w:rPr>
          <w:b w:val="0"/>
          <w:bCs w:val="0"/>
          <w:i w:val="0"/>
          <w:iCs w:val="0"/>
          <w:sz w:val="28"/>
          <w:szCs w:val="28"/>
        </w:rPr>
        <w:t>deste edital, as proponentes deverão efetuar o prot</w:t>
      </w:r>
      <w:r w:rsidRPr="00613C06">
        <w:rPr>
          <w:b w:val="0"/>
          <w:bCs w:val="0"/>
          <w:i w:val="0"/>
          <w:iCs w:val="0"/>
          <w:sz w:val="28"/>
          <w:szCs w:val="28"/>
        </w:rPr>
        <w:t>o</w:t>
      </w:r>
      <w:r w:rsidRPr="00613C06">
        <w:rPr>
          <w:b w:val="0"/>
          <w:bCs w:val="0"/>
          <w:i w:val="0"/>
          <w:iCs w:val="0"/>
          <w:sz w:val="28"/>
          <w:szCs w:val="28"/>
        </w:rPr>
        <w:t>colo dos envelopes contendo Documentos para Habilitação e Propostas de Pr</w:t>
      </w:r>
      <w:r w:rsidRPr="00613C06">
        <w:rPr>
          <w:b w:val="0"/>
          <w:bCs w:val="0"/>
          <w:i w:val="0"/>
          <w:iCs w:val="0"/>
          <w:sz w:val="28"/>
          <w:szCs w:val="28"/>
        </w:rPr>
        <w:t>e</w:t>
      </w:r>
      <w:r w:rsidRPr="00613C06">
        <w:rPr>
          <w:b w:val="0"/>
          <w:bCs w:val="0"/>
          <w:i w:val="0"/>
          <w:iCs w:val="0"/>
          <w:sz w:val="28"/>
          <w:szCs w:val="28"/>
        </w:rPr>
        <w:t>ços, em envelopes separados e fechados, contendo na parte externa, e frontal os dizeres:</w:t>
      </w:r>
      <w:bookmarkEnd w:id="16"/>
    </w:p>
    <w:p w:rsidR="00E51203" w:rsidRDefault="00E51203" w:rsidP="00342294">
      <w:pPr>
        <w:ind w:right="-6"/>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7"/>
      </w:tblGrid>
      <w:tr w:rsidR="00E51203">
        <w:tc>
          <w:tcPr>
            <w:tcW w:w="10057" w:type="dxa"/>
          </w:tcPr>
          <w:p w:rsidR="00E51203" w:rsidRPr="00AE48F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80" w:lineRule="atLeast"/>
              <w:ind w:left="-360" w:right="-6" w:firstLine="218"/>
              <w:rPr>
                <w:b/>
                <w:bCs/>
                <w:sz w:val="28"/>
                <w:szCs w:val="28"/>
              </w:rPr>
            </w:pPr>
            <w:r>
              <w:t xml:space="preserve"> </w:t>
            </w:r>
            <w:r w:rsidRPr="00AE48F3">
              <w:rPr>
                <w:b/>
                <w:bCs/>
                <w:sz w:val="28"/>
                <w:szCs w:val="28"/>
              </w:rPr>
              <w:t xml:space="preserve">RAZÃO SOCIAL: </w:t>
            </w:r>
          </w:p>
          <w:p w:rsidR="00E51203" w:rsidRPr="00AE48F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80" w:lineRule="atLeast"/>
              <w:ind w:left="-360" w:right="-6" w:firstLine="218"/>
              <w:rPr>
                <w:b/>
                <w:bCs/>
                <w:sz w:val="28"/>
                <w:szCs w:val="28"/>
              </w:rPr>
            </w:pPr>
            <w:r w:rsidRPr="00AE48F3">
              <w:rPr>
                <w:b/>
                <w:bCs/>
                <w:sz w:val="28"/>
                <w:szCs w:val="28"/>
              </w:rPr>
              <w:t>CONCORR</w:t>
            </w:r>
            <w:r w:rsidR="00005A65">
              <w:rPr>
                <w:b/>
                <w:bCs/>
                <w:sz w:val="28"/>
                <w:szCs w:val="28"/>
              </w:rPr>
              <w:t>ÊNCIA nº ................../2014</w:t>
            </w:r>
          </w:p>
          <w:p w:rsidR="00E51203" w:rsidRPr="00AE48F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80" w:lineRule="atLeast"/>
              <w:ind w:left="-360" w:right="-6" w:firstLine="218"/>
              <w:rPr>
                <w:b/>
                <w:bCs/>
                <w:sz w:val="28"/>
                <w:szCs w:val="28"/>
              </w:rPr>
            </w:pPr>
            <w:r w:rsidRPr="00AE48F3">
              <w:rPr>
                <w:b/>
                <w:bCs/>
                <w:sz w:val="28"/>
                <w:szCs w:val="28"/>
              </w:rPr>
              <w:t>ENVELOPE 1 – DOCUMENTOS PARA HABILITAÇÃO</w:t>
            </w:r>
          </w:p>
          <w:p w:rsidR="00E51203" w:rsidRDefault="00E51203" w:rsidP="00342294">
            <w:pPr>
              <w:ind w:right="-6"/>
            </w:pPr>
          </w:p>
        </w:tc>
      </w:tr>
    </w:tbl>
    <w:p w:rsidR="00E51203" w:rsidRDefault="00E51203" w:rsidP="00342294">
      <w:pPr>
        <w:ind w:right="-6"/>
      </w:pPr>
    </w:p>
    <w:p w:rsidR="00E51203" w:rsidRDefault="00E51203" w:rsidP="00342294">
      <w:pPr>
        <w:ind w:right="-6"/>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7"/>
      </w:tblGrid>
      <w:tr w:rsidR="00E51203">
        <w:tc>
          <w:tcPr>
            <w:tcW w:w="10057" w:type="dxa"/>
          </w:tcPr>
          <w:p w:rsidR="00E51203" w:rsidRPr="00AE48F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80" w:lineRule="atLeast"/>
              <w:ind w:left="-360" w:right="-6" w:firstLine="218"/>
              <w:rPr>
                <w:b/>
                <w:bCs/>
                <w:sz w:val="28"/>
                <w:szCs w:val="28"/>
              </w:rPr>
            </w:pPr>
            <w:r w:rsidRPr="00AE48F3">
              <w:rPr>
                <w:b/>
                <w:bCs/>
                <w:sz w:val="28"/>
                <w:szCs w:val="28"/>
              </w:rPr>
              <w:t xml:space="preserve">RAZÃO SOCIAL: </w:t>
            </w:r>
          </w:p>
          <w:p w:rsidR="00E51203" w:rsidRPr="00AE48F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80" w:lineRule="atLeast"/>
              <w:ind w:left="-360" w:right="-6" w:firstLine="218"/>
              <w:rPr>
                <w:b/>
                <w:bCs/>
                <w:sz w:val="28"/>
                <w:szCs w:val="28"/>
              </w:rPr>
            </w:pPr>
            <w:r w:rsidRPr="00AE48F3">
              <w:rPr>
                <w:b/>
                <w:bCs/>
                <w:sz w:val="28"/>
                <w:szCs w:val="28"/>
              </w:rPr>
              <w:t>CONCORR</w:t>
            </w:r>
            <w:r w:rsidR="00005A65">
              <w:rPr>
                <w:b/>
                <w:bCs/>
                <w:sz w:val="28"/>
                <w:szCs w:val="28"/>
              </w:rPr>
              <w:t>ÊNCIA nº ................../2014</w:t>
            </w:r>
          </w:p>
          <w:p w:rsidR="00E51203" w:rsidRPr="00AE48F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80" w:lineRule="atLeast"/>
              <w:ind w:left="-360" w:right="-6" w:firstLine="218"/>
              <w:rPr>
                <w:b/>
                <w:bCs/>
                <w:sz w:val="28"/>
                <w:szCs w:val="28"/>
              </w:rPr>
            </w:pPr>
            <w:r w:rsidRPr="00AE48F3">
              <w:rPr>
                <w:b/>
                <w:bCs/>
                <w:sz w:val="28"/>
                <w:szCs w:val="28"/>
              </w:rPr>
              <w:t xml:space="preserve">ENVELOPE 2 – PROPOSTA DE PREÇOS </w:t>
            </w:r>
          </w:p>
          <w:p w:rsidR="00E51203" w:rsidRDefault="00E51203" w:rsidP="00342294">
            <w:pPr>
              <w:ind w:right="-6"/>
            </w:pPr>
          </w:p>
        </w:tc>
      </w:tr>
    </w:tbl>
    <w:p w:rsidR="00887BD4" w:rsidRDefault="00887BD4" w:rsidP="00342294">
      <w:pPr>
        <w:ind w:left="-284" w:right="-6"/>
        <w:jc w:val="both"/>
        <w:rPr>
          <w:sz w:val="28"/>
          <w:szCs w:val="28"/>
        </w:rPr>
      </w:pPr>
    </w:p>
    <w:p w:rsidR="00E51203" w:rsidRPr="00904DF1" w:rsidRDefault="00C904C0" w:rsidP="00342294">
      <w:pPr>
        <w:ind w:left="-284" w:right="-6"/>
        <w:jc w:val="both"/>
        <w:rPr>
          <w:sz w:val="28"/>
          <w:szCs w:val="28"/>
        </w:rPr>
      </w:pPr>
      <w:r>
        <w:rPr>
          <w:sz w:val="28"/>
          <w:szCs w:val="28"/>
        </w:rPr>
        <w:t>O</w:t>
      </w:r>
      <w:r w:rsidR="00E51203" w:rsidRPr="00904DF1">
        <w:rPr>
          <w:sz w:val="28"/>
          <w:szCs w:val="28"/>
        </w:rPr>
        <w:t xml:space="preserve"> primeiro com o subtítulo </w:t>
      </w:r>
      <w:r w:rsidR="00E51203" w:rsidRPr="00904DF1">
        <w:rPr>
          <w:b/>
          <w:bCs/>
          <w:sz w:val="28"/>
          <w:szCs w:val="28"/>
        </w:rPr>
        <w:t xml:space="preserve">“DOCUMENTOS PARA HABILITAÇÃO” </w:t>
      </w:r>
      <w:r w:rsidR="00E51203" w:rsidRPr="00904DF1">
        <w:rPr>
          <w:sz w:val="28"/>
          <w:szCs w:val="28"/>
        </w:rPr>
        <w:t xml:space="preserve">e o segundo com o subtítulo </w:t>
      </w:r>
      <w:r w:rsidR="00E51203" w:rsidRPr="00904DF1">
        <w:rPr>
          <w:b/>
          <w:bCs/>
          <w:sz w:val="28"/>
          <w:szCs w:val="28"/>
        </w:rPr>
        <w:t>“PROPOSTA DE PREÇOS”.</w:t>
      </w:r>
      <w:r w:rsidR="00E51203" w:rsidRPr="00904DF1">
        <w:rPr>
          <w:sz w:val="28"/>
          <w:szCs w:val="28"/>
        </w:rPr>
        <w:t xml:space="preserve"> </w:t>
      </w:r>
    </w:p>
    <w:p w:rsidR="00F700BF" w:rsidRPr="00F700BF" w:rsidRDefault="00E51203" w:rsidP="00342294">
      <w:pPr>
        <w:pStyle w:val="Ttulo3"/>
        <w:keepNext w:val="0"/>
        <w:numPr>
          <w:ilvl w:val="2"/>
          <w:numId w:val="37"/>
        </w:numPr>
        <w:tabs>
          <w:tab w:val="clear" w:pos="720"/>
          <w:tab w:val="num" w:pos="-284"/>
          <w:tab w:val="left" w:pos="567"/>
        </w:tabs>
        <w:ind w:left="-284" w:right="-6" w:firstLine="0"/>
        <w:jc w:val="both"/>
        <w:rPr>
          <w:b w:val="0"/>
          <w:bCs w:val="0"/>
          <w:sz w:val="28"/>
          <w:szCs w:val="28"/>
        </w:rPr>
      </w:pPr>
      <w:r w:rsidRPr="00F700BF">
        <w:rPr>
          <w:b w:val="0"/>
          <w:bCs w:val="0"/>
          <w:sz w:val="28"/>
          <w:szCs w:val="28"/>
        </w:rPr>
        <w:t xml:space="preserve"> </w:t>
      </w:r>
      <w:r w:rsidR="00F700BF" w:rsidRPr="00447306">
        <w:rPr>
          <w:b w:val="0"/>
          <w:sz w:val="28"/>
          <w:szCs w:val="28"/>
        </w:rPr>
        <w:t>Os documentos para habilitação deverão ser apresentados em um único envelope e em uma única via.</w:t>
      </w:r>
    </w:p>
    <w:p w:rsidR="00F700BF" w:rsidRPr="00F700BF" w:rsidRDefault="00F700BF" w:rsidP="00342294">
      <w:pPr>
        <w:pStyle w:val="Ttulo2"/>
        <w:keepNext w:val="0"/>
        <w:numPr>
          <w:ilvl w:val="1"/>
          <w:numId w:val="37"/>
        </w:numPr>
        <w:tabs>
          <w:tab w:val="num" w:pos="-284"/>
          <w:tab w:val="left" w:pos="284"/>
        </w:tabs>
        <w:ind w:left="-284" w:right="-6" w:firstLine="0"/>
        <w:jc w:val="both"/>
        <w:rPr>
          <w:b w:val="0"/>
          <w:bCs w:val="0"/>
          <w:i w:val="0"/>
          <w:iCs w:val="0"/>
          <w:sz w:val="28"/>
          <w:szCs w:val="28"/>
        </w:rPr>
      </w:pPr>
      <w:r w:rsidRPr="00F700BF">
        <w:rPr>
          <w:b w:val="0"/>
          <w:i w:val="0"/>
          <w:sz w:val="28"/>
          <w:szCs w:val="28"/>
        </w:rPr>
        <w:t xml:space="preserve">As propostas de preços deverão ser apresentadas em uma única </w:t>
      </w:r>
      <w:r w:rsidR="004F20D5" w:rsidRPr="00F700BF">
        <w:rPr>
          <w:b w:val="0"/>
          <w:i w:val="0"/>
          <w:sz w:val="28"/>
          <w:szCs w:val="28"/>
        </w:rPr>
        <w:t>via</w:t>
      </w:r>
      <w:r w:rsidRPr="00F700BF">
        <w:rPr>
          <w:b w:val="0"/>
          <w:i w:val="0"/>
          <w:sz w:val="28"/>
          <w:szCs w:val="28"/>
        </w:rPr>
        <w:t xml:space="preserve"> assin</w:t>
      </w:r>
      <w:r w:rsidRPr="00F700BF">
        <w:rPr>
          <w:b w:val="0"/>
          <w:i w:val="0"/>
          <w:sz w:val="28"/>
          <w:szCs w:val="28"/>
        </w:rPr>
        <w:t>a</w:t>
      </w:r>
      <w:r w:rsidRPr="00F700BF">
        <w:rPr>
          <w:b w:val="0"/>
          <w:i w:val="0"/>
          <w:sz w:val="28"/>
          <w:szCs w:val="28"/>
        </w:rPr>
        <w:t>da e rubricada por responsável ou representante legal da empresa.</w:t>
      </w:r>
    </w:p>
    <w:p w:rsidR="00E51203" w:rsidRPr="00546188" w:rsidRDefault="00E51203" w:rsidP="00342294">
      <w:pPr>
        <w:pStyle w:val="Ttulo2"/>
        <w:keepNext w:val="0"/>
        <w:numPr>
          <w:ilvl w:val="1"/>
          <w:numId w:val="37"/>
        </w:numPr>
        <w:tabs>
          <w:tab w:val="num" w:pos="-284"/>
          <w:tab w:val="left" w:pos="284"/>
        </w:tabs>
        <w:ind w:left="-284" w:right="-6" w:firstLine="0"/>
        <w:jc w:val="both"/>
        <w:rPr>
          <w:b w:val="0"/>
          <w:bCs w:val="0"/>
          <w:i w:val="0"/>
          <w:iCs w:val="0"/>
          <w:sz w:val="28"/>
          <w:szCs w:val="28"/>
        </w:rPr>
      </w:pPr>
      <w:r w:rsidRPr="00904DF1">
        <w:rPr>
          <w:b w:val="0"/>
          <w:bCs w:val="0"/>
          <w:i w:val="0"/>
          <w:iCs w:val="0"/>
          <w:sz w:val="28"/>
          <w:szCs w:val="28"/>
        </w:rPr>
        <w:t xml:space="preserve">Após encerrado o prazo para o protocolo dos envelopes, nenhum outro documento será recebido, nem serão permitidos quaisquer adendos, acréscimos ou esclarecimentos relativos à </w:t>
      </w:r>
      <w:r>
        <w:rPr>
          <w:b w:val="0"/>
          <w:bCs w:val="0"/>
          <w:i w:val="0"/>
          <w:iCs w:val="0"/>
          <w:sz w:val="28"/>
          <w:szCs w:val="28"/>
        </w:rPr>
        <w:t xml:space="preserve">documentação de habilitação </w:t>
      </w:r>
      <w:r w:rsidRPr="00904DF1">
        <w:rPr>
          <w:b w:val="0"/>
          <w:bCs w:val="0"/>
          <w:i w:val="0"/>
          <w:iCs w:val="0"/>
          <w:sz w:val="28"/>
          <w:szCs w:val="28"/>
        </w:rPr>
        <w:t xml:space="preserve">e à </w:t>
      </w:r>
      <w:r>
        <w:rPr>
          <w:b w:val="0"/>
          <w:bCs w:val="0"/>
          <w:i w:val="0"/>
          <w:iCs w:val="0"/>
          <w:sz w:val="28"/>
          <w:szCs w:val="28"/>
        </w:rPr>
        <w:t>proposta de preços</w:t>
      </w:r>
      <w:r w:rsidRPr="00904DF1">
        <w:rPr>
          <w:b w:val="0"/>
          <w:bCs w:val="0"/>
          <w:i w:val="0"/>
          <w:iCs w:val="0"/>
          <w:sz w:val="28"/>
          <w:szCs w:val="28"/>
        </w:rPr>
        <w:t xml:space="preserve">, salvo as hipóteses previstas no </w:t>
      </w:r>
      <w:r w:rsidRPr="00546188">
        <w:rPr>
          <w:b w:val="0"/>
          <w:bCs w:val="0"/>
          <w:i w:val="0"/>
          <w:iCs w:val="0"/>
          <w:sz w:val="28"/>
          <w:szCs w:val="28"/>
        </w:rPr>
        <w:t xml:space="preserve">Item </w:t>
      </w:r>
      <w:r w:rsidR="00047BF2">
        <w:rPr>
          <w:b w:val="0"/>
          <w:bCs w:val="0"/>
          <w:i w:val="0"/>
          <w:iCs w:val="0"/>
          <w:sz w:val="28"/>
          <w:szCs w:val="28"/>
        </w:rPr>
        <w:t>10</w:t>
      </w:r>
      <w:r w:rsidRPr="00546188">
        <w:rPr>
          <w:b w:val="0"/>
          <w:bCs w:val="0"/>
          <w:i w:val="0"/>
          <w:iCs w:val="0"/>
          <w:sz w:val="28"/>
          <w:szCs w:val="28"/>
        </w:rPr>
        <w:t>, deste Edital.</w:t>
      </w:r>
    </w:p>
    <w:p w:rsidR="00E51203" w:rsidRPr="00C71E81" w:rsidRDefault="00E51203" w:rsidP="00342294"/>
    <w:p w:rsidR="00E51203" w:rsidRPr="00904DF1" w:rsidRDefault="00E51203" w:rsidP="00342294">
      <w:pPr>
        <w:pStyle w:val="Ttulo1"/>
        <w:keepLines/>
        <w:numPr>
          <w:ilvl w:val="0"/>
          <w:numId w:val="37"/>
        </w:numPr>
        <w:tabs>
          <w:tab w:val="clear" w:pos="480"/>
          <w:tab w:val="num" w:pos="142"/>
        </w:tabs>
        <w:ind w:right="-6"/>
      </w:pPr>
      <w:r w:rsidRPr="00904DF1">
        <w:t xml:space="preserve">COMISSÃO DE </w:t>
      </w:r>
      <w:r w:rsidR="0007632B">
        <w:t>LICITAÇÃO</w:t>
      </w:r>
    </w:p>
    <w:p w:rsidR="00E51203" w:rsidRPr="00F847A5" w:rsidRDefault="00E51203" w:rsidP="00342294">
      <w:pPr>
        <w:pStyle w:val="Ttulo2"/>
        <w:keepLines/>
        <w:numPr>
          <w:ilvl w:val="1"/>
          <w:numId w:val="37"/>
        </w:numPr>
        <w:tabs>
          <w:tab w:val="clear" w:pos="720"/>
          <w:tab w:val="num" w:pos="284"/>
        </w:tabs>
        <w:spacing w:after="0"/>
        <w:ind w:left="0" w:right="-6" w:firstLine="0"/>
        <w:jc w:val="both"/>
        <w:rPr>
          <w:b w:val="0"/>
          <w:bCs w:val="0"/>
          <w:i w:val="0"/>
          <w:iCs w:val="0"/>
          <w:color w:val="000000" w:themeColor="text1"/>
          <w:sz w:val="28"/>
          <w:szCs w:val="28"/>
        </w:rPr>
      </w:pPr>
      <w:bookmarkStart w:id="17" w:name="_Ref164507013"/>
      <w:r w:rsidRPr="00F847A5">
        <w:rPr>
          <w:b w:val="0"/>
          <w:bCs w:val="0"/>
          <w:i w:val="0"/>
          <w:iCs w:val="0"/>
          <w:color w:val="000000" w:themeColor="text1"/>
          <w:sz w:val="28"/>
          <w:szCs w:val="28"/>
        </w:rPr>
        <w:t>De acordo com Portaria nº 0</w:t>
      </w:r>
      <w:r w:rsidR="00A04950" w:rsidRPr="00F847A5">
        <w:rPr>
          <w:b w:val="0"/>
          <w:bCs w:val="0"/>
          <w:i w:val="0"/>
          <w:iCs w:val="0"/>
          <w:color w:val="000000" w:themeColor="text1"/>
          <w:sz w:val="28"/>
          <w:szCs w:val="28"/>
        </w:rPr>
        <w:t>1</w:t>
      </w:r>
      <w:r w:rsidRPr="00F847A5">
        <w:rPr>
          <w:b w:val="0"/>
          <w:bCs w:val="0"/>
          <w:i w:val="0"/>
          <w:iCs w:val="0"/>
          <w:color w:val="000000" w:themeColor="text1"/>
          <w:sz w:val="28"/>
          <w:szCs w:val="28"/>
        </w:rPr>
        <w:t>/201</w:t>
      </w:r>
      <w:r w:rsidR="00A04950" w:rsidRPr="00F847A5">
        <w:rPr>
          <w:b w:val="0"/>
          <w:bCs w:val="0"/>
          <w:i w:val="0"/>
          <w:iCs w:val="0"/>
          <w:color w:val="000000" w:themeColor="text1"/>
          <w:sz w:val="28"/>
          <w:szCs w:val="28"/>
        </w:rPr>
        <w:t>4</w:t>
      </w:r>
      <w:r w:rsidRPr="00F847A5">
        <w:rPr>
          <w:b w:val="0"/>
          <w:bCs w:val="0"/>
          <w:i w:val="0"/>
          <w:iCs w:val="0"/>
          <w:color w:val="000000" w:themeColor="text1"/>
          <w:sz w:val="28"/>
          <w:szCs w:val="28"/>
        </w:rPr>
        <w:t xml:space="preserve"> a Comissão de </w:t>
      </w:r>
      <w:r w:rsidR="0007632B" w:rsidRPr="00F847A5">
        <w:rPr>
          <w:b w:val="0"/>
          <w:bCs w:val="0"/>
          <w:i w:val="0"/>
          <w:iCs w:val="0"/>
          <w:color w:val="000000" w:themeColor="text1"/>
          <w:sz w:val="28"/>
          <w:szCs w:val="28"/>
        </w:rPr>
        <w:t>Licitação</w:t>
      </w:r>
      <w:r w:rsidRPr="00F847A5">
        <w:rPr>
          <w:b w:val="0"/>
          <w:bCs w:val="0"/>
          <w:i w:val="0"/>
          <w:iCs w:val="0"/>
          <w:color w:val="000000" w:themeColor="text1"/>
          <w:sz w:val="28"/>
          <w:szCs w:val="28"/>
        </w:rPr>
        <w:t xml:space="preserve"> da presente licitação constitui-se pelos seguintes servidores: Claudinei </w:t>
      </w:r>
      <w:proofErr w:type="spellStart"/>
      <w:r w:rsidRPr="00F847A5">
        <w:rPr>
          <w:b w:val="0"/>
          <w:bCs w:val="0"/>
          <w:i w:val="0"/>
          <w:iCs w:val="0"/>
          <w:color w:val="000000" w:themeColor="text1"/>
          <w:sz w:val="28"/>
          <w:szCs w:val="28"/>
        </w:rPr>
        <w:t>Schreiber</w:t>
      </w:r>
      <w:proofErr w:type="spellEnd"/>
      <w:r w:rsidRPr="00F847A5">
        <w:rPr>
          <w:b w:val="0"/>
          <w:bCs w:val="0"/>
          <w:i w:val="0"/>
          <w:iCs w:val="0"/>
          <w:color w:val="000000" w:themeColor="text1"/>
          <w:sz w:val="28"/>
          <w:szCs w:val="28"/>
        </w:rPr>
        <w:t xml:space="preserve">, </w:t>
      </w:r>
      <w:r w:rsidR="00F847A5" w:rsidRPr="00F847A5">
        <w:rPr>
          <w:b w:val="0"/>
          <w:bCs w:val="0"/>
          <w:i w:val="0"/>
          <w:iCs w:val="0"/>
          <w:color w:val="000000" w:themeColor="text1"/>
          <w:sz w:val="28"/>
          <w:szCs w:val="28"/>
        </w:rPr>
        <w:t xml:space="preserve">Suzane Cordeiro Ferreira, Mauricio Ferraz de Freitas, </w:t>
      </w:r>
      <w:proofErr w:type="spellStart"/>
      <w:r w:rsidR="00F847A5" w:rsidRPr="00F847A5">
        <w:rPr>
          <w:b w:val="0"/>
          <w:bCs w:val="0"/>
          <w:i w:val="0"/>
          <w:iCs w:val="0"/>
          <w:color w:val="000000" w:themeColor="text1"/>
          <w:sz w:val="28"/>
          <w:szCs w:val="28"/>
        </w:rPr>
        <w:t>Nidio</w:t>
      </w:r>
      <w:proofErr w:type="spellEnd"/>
      <w:r w:rsidR="00F847A5" w:rsidRPr="00F847A5">
        <w:rPr>
          <w:b w:val="0"/>
          <w:bCs w:val="0"/>
          <w:i w:val="0"/>
          <w:iCs w:val="0"/>
          <w:color w:val="000000" w:themeColor="text1"/>
          <w:sz w:val="28"/>
          <w:szCs w:val="28"/>
        </w:rPr>
        <w:t xml:space="preserve"> José </w:t>
      </w:r>
      <w:proofErr w:type="spellStart"/>
      <w:r w:rsidR="00F847A5" w:rsidRPr="00F847A5">
        <w:rPr>
          <w:b w:val="0"/>
          <w:bCs w:val="0"/>
          <w:i w:val="0"/>
          <w:iCs w:val="0"/>
          <w:color w:val="000000" w:themeColor="text1"/>
          <w:sz w:val="28"/>
          <w:szCs w:val="28"/>
        </w:rPr>
        <w:t>Tonial</w:t>
      </w:r>
      <w:proofErr w:type="spellEnd"/>
      <w:r w:rsidR="00F847A5" w:rsidRPr="00F847A5">
        <w:rPr>
          <w:b w:val="0"/>
          <w:bCs w:val="0"/>
          <w:i w:val="0"/>
          <w:iCs w:val="0"/>
          <w:color w:val="000000" w:themeColor="text1"/>
          <w:sz w:val="28"/>
          <w:szCs w:val="28"/>
        </w:rPr>
        <w:t xml:space="preserve">, </w:t>
      </w:r>
      <w:proofErr w:type="spellStart"/>
      <w:r w:rsidR="00F847A5" w:rsidRPr="00F847A5">
        <w:rPr>
          <w:b w:val="0"/>
          <w:bCs w:val="0"/>
          <w:i w:val="0"/>
          <w:iCs w:val="0"/>
          <w:color w:val="000000" w:themeColor="text1"/>
          <w:sz w:val="28"/>
          <w:szCs w:val="28"/>
        </w:rPr>
        <w:t>Adelirdes</w:t>
      </w:r>
      <w:proofErr w:type="spellEnd"/>
      <w:r w:rsidR="00F847A5" w:rsidRPr="00F847A5">
        <w:rPr>
          <w:b w:val="0"/>
          <w:bCs w:val="0"/>
          <w:i w:val="0"/>
          <w:iCs w:val="0"/>
          <w:color w:val="000000" w:themeColor="text1"/>
          <w:sz w:val="28"/>
          <w:szCs w:val="28"/>
        </w:rPr>
        <w:t xml:space="preserve"> T</w:t>
      </w:r>
      <w:r w:rsidR="00F847A5" w:rsidRPr="00F847A5">
        <w:rPr>
          <w:b w:val="0"/>
          <w:bCs w:val="0"/>
          <w:i w:val="0"/>
          <w:iCs w:val="0"/>
          <w:color w:val="000000" w:themeColor="text1"/>
          <w:sz w:val="28"/>
          <w:szCs w:val="28"/>
        </w:rPr>
        <w:t>e</w:t>
      </w:r>
      <w:r w:rsidR="00F847A5" w:rsidRPr="00F847A5">
        <w:rPr>
          <w:b w:val="0"/>
          <w:bCs w:val="0"/>
          <w:i w:val="0"/>
          <w:iCs w:val="0"/>
          <w:color w:val="000000" w:themeColor="text1"/>
          <w:sz w:val="28"/>
          <w:szCs w:val="28"/>
        </w:rPr>
        <w:t xml:space="preserve">resinha </w:t>
      </w:r>
      <w:proofErr w:type="spellStart"/>
      <w:r w:rsidR="00F847A5" w:rsidRPr="00F847A5">
        <w:rPr>
          <w:b w:val="0"/>
          <w:bCs w:val="0"/>
          <w:i w:val="0"/>
          <w:iCs w:val="0"/>
          <w:color w:val="000000" w:themeColor="text1"/>
          <w:sz w:val="28"/>
          <w:szCs w:val="28"/>
        </w:rPr>
        <w:t>Vitto</w:t>
      </w:r>
      <w:proofErr w:type="spellEnd"/>
      <w:r w:rsidR="00F847A5" w:rsidRPr="00F847A5">
        <w:rPr>
          <w:b w:val="0"/>
          <w:bCs w:val="0"/>
          <w:i w:val="0"/>
          <w:iCs w:val="0"/>
          <w:color w:val="000000" w:themeColor="text1"/>
          <w:sz w:val="28"/>
          <w:szCs w:val="28"/>
        </w:rPr>
        <w:t xml:space="preserve">, Fabiano </w:t>
      </w:r>
      <w:proofErr w:type="spellStart"/>
      <w:r w:rsidR="00F847A5" w:rsidRPr="00F847A5">
        <w:rPr>
          <w:b w:val="0"/>
          <w:bCs w:val="0"/>
          <w:i w:val="0"/>
          <w:iCs w:val="0"/>
          <w:color w:val="000000" w:themeColor="text1"/>
          <w:sz w:val="28"/>
          <w:szCs w:val="28"/>
        </w:rPr>
        <w:t>Toscan</w:t>
      </w:r>
      <w:proofErr w:type="spellEnd"/>
      <w:r w:rsidR="00F847A5" w:rsidRPr="00F847A5">
        <w:rPr>
          <w:b w:val="0"/>
          <w:bCs w:val="0"/>
          <w:i w:val="0"/>
          <w:iCs w:val="0"/>
          <w:color w:val="000000" w:themeColor="text1"/>
          <w:sz w:val="28"/>
          <w:szCs w:val="28"/>
        </w:rPr>
        <w:t xml:space="preserve"> e </w:t>
      </w:r>
      <w:proofErr w:type="spellStart"/>
      <w:r w:rsidR="00F847A5" w:rsidRPr="00F847A5">
        <w:rPr>
          <w:b w:val="0"/>
          <w:bCs w:val="0"/>
          <w:i w:val="0"/>
          <w:iCs w:val="0"/>
          <w:color w:val="000000" w:themeColor="text1"/>
          <w:sz w:val="28"/>
          <w:szCs w:val="28"/>
        </w:rPr>
        <w:t>Elizangela</w:t>
      </w:r>
      <w:proofErr w:type="spellEnd"/>
      <w:r w:rsidR="00F847A5" w:rsidRPr="00F847A5">
        <w:rPr>
          <w:b w:val="0"/>
          <w:bCs w:val="0"/>
          <w:i w:val="0"/>
          <w:iCs w:val="0"/>
          <w:color w:val="000000" w:themeColor="text1"/>
          <w:sz w:val="28"/>
          <w:szCs w:val="28"/>
        </w:rPr>
        <w:t xml:space="preserve"> Tavares da Silva, </w:t>
      </w:r>
      <w:r w:rsidRPr="00F847A5">
        <w:rPr>
          <w:b w:val="0"/>
          <w:bCs w:val="0"/>
          <w:i w:val="0"/>
          <w:iCs w:val="0"/>
          <w:color w:val="000000" w:themeColor="text1"/>
          <w:sz w:val="28"/>
          <w:szCs w:val="28"/>
        </w:rPr>
        <w:t>sob a presidência do primeiro.</w:t>
      </w:r>
      <w:bookmarkEnd w:id="17"/>
    </w:p>
    <w:p w:rsidR="00E51203" w:rsidRPr="00F847A5" w:rsidRDefault="00E51203" w:rsidP="00342294">
      <w:pPr>
        <w:ind w:right="-6" w:hanging="480"/>
        <w:rPr>
          <w:color w:val="000000" w:themeColor="text1"/>
        </w:rPr>
      </w:pPr>
    </w:p>
    <w:p w:rsidR="00E51203" w:rsidRPr="0021371F" w:rsidRDefault="00E51203" w:rsidP="00342294">
      <w:pPr>
        <w:pStyle w:val="Ttulo1"/>
        <w:keepLines/>
        <w:numPr>
          <w:ilvl w:val="0"/>
          <w:numId w:val="37"/>
        </w:numPr>
        <w:tabs>
          <w:tab w:val="clear" w:pos="480"/>
          <w:tab w:val="num" w:pos="142"/>
        </w:tabs>
        <w:ind w:right="-6"/>
      </w:pPr>
      <w:bookmarkStart w:id="18" w:name="_Ref164074520"/>
      <w:r>
        <w:t>PROC</w:t>
      </w:r>
      <w:r w:rsidRPr="00904DF1">
        <w:t xml:space="preserve">EDIMENTOS DA COMISSÃO DE </w:t>
      </w:r>
      <w:r w:rsidR="00DE6E6A">
        <w:t xml:space="preserve">LICITAÇÃO </w:t>
      </w:r>
    </w:p>
    <w:p w:rsidR="00F700BF" w:rsidRPr="00447306" w:rsidRDefault="00F700BF" w:rsidP="00342294">
      <w:pPr>
        <w:pStyle w:val="Ttulo2"/>
        <w:keepLines/>
        <w:numPr>
          <w:ilvl w:val="1"/>
          <w:numId w:val="37"/>
        </w:numPr>
        <w:tabs>
          <w:tab w:val="clear" w:pos="720"/>
          <w:tab w:val="left" w:pos="567"/>
        </w:tabs>
        <w:ind w:left="0" w:right="-6" w:firstLine="0"/>
        <w:jc w:val="both"/>
        <w:rPr>
          <w:b w:val="0"/>
          <w:i w:val="0"/>
          <w:sz w:val="28"/>
          <w:szCs w:val="28"/>
        </w:rPr>
      </w:pPr>
      <w:bookmarkStart w:id="19" w:name="_Ref164851177"/>
      <w:bookmarkEnd w:id="18"/>
      <w:r w:rsidRPr="00447306">
        <w:rPr>
          <w:b w:val="0"/>
          <w:i w:val="0"/>
          <w:sz w:val="28"/>
          <w:szCs w:val="28"/>
        </w:rPr>
        <w:t xml:space="preserve">Em ato público, no local, dia e hora designados no preâmbulo deste Edital, a Comissão de </w:t>
      </w:r>
      <w:r w:rsidR="00630AB5">
        <w:rPr>
          <w:b w:val="0"/>
          <w:i w:val="0"/>
          <w:sz w:val="28"/>
          <w:szCs w:val="28"/>
        </w:rPr>
        <w:t>Licitação</w:t>
      </w:r>
      <w:r w:rsidRPr="00447306">
        <w:rPr>
          <w:b w:val="0"/>
          <w:i w:val="0"/>
          <w:sz w:val="28"/>
          <w:szCs w:val="28"/>
        </w:rPr>
        <w:t xml:space="preserve">, referida no subitem </w:t>
      </w:r>
      <w:fldSimple w:instr=" REF _Ref164507013 \r \h  \* MERGEFORMAT ">
        <w:r w:rsidR="003816EC" w:rsidRPr="003816EC">
          <w:rPr>
            <w:b w:val="0"/>
            <w:i w:val="0"/>
            <w:sz w:val="28"/>
            <w:szCs w:val="28"/>
          </w:rPr>
          <w:t>8.1</w:t>
        </w:r>
      </w:fldSimple>
      <w:r w:rsidRPr="00447306">
        <w:rPr>
          <w:b w:val="0"/>
          <w:i w:val="0"/>
          <w:sz w:val="28"/>
          <w:szCs w:val="28"/>
        </w:rPr>
        <w:t>, verificará se os envelopes entregues estão lacrados.</w:t>
      </w:r>
    </w:p>
    <w:p w:rsidR="00F700BF" w:rsidRPr="00447306" w:rsidRDefault="00F700BF" w:rsidP="00342294">
      <w:pPr>
        <w:pStyle w:val="Ttulo2"/>
        <w:keepNext w:val="0"/>
        <w:numPr>
          <w:ilvl w:val="1"/>
          <w:numId w:val="37"/>
        </w:numPr>
        <w:tabs>
          <w:tab w:val="clear" w:pos="720"/>
          <w:tab w:val="left" w:pos="567"/>
        </w:tabs>
        <w:ind w:left="0" w:right="-6" w:firstLine="0"/>
        <w:jc w:val="both"/>
        <w:rPr>
          <w:b w:val="0"/>
          <w:i w:val="0"/>
          <w:sz w:val="28"/>
          <w:szCs w:val="28"/>
        </w:rPr>
      </w:pPr>
      <w:r w:rsidRPr="00447306">
        <w:rPr>
          <w:b w:val="0"/>
          <w:i w:val="0"/>
          <w:sz w:val="28"/>
          <w:szCs w:val="28"/>
        </w:rPr>
        <w:t xml:space="preserve">Todos os membros da Comissão de </w:t>
      </w:r>
      <w:r w:rsidR="00630AB5">
        <w:rPr>
          <w:b w:val="0"/>
          <w:i w:val="0"/>
          <w:sz w:val="28"/>
          <w:szCs w:val="28"/>
        </w:rPr>
        <w:t>Licitação</w:t>
      </w:r>
      <w:r w:rsidRPr="00447306">
        <w:rPr>
          <w:b w:val="0"/>
          <w:i w:val="0"/>
          <w:sz w:val="28"/>
          <w:szCs w:val="28"/>
        </w:rPr>
        <w:t xml:space="preserve"> e os representantes das empresas Licitantes, presentes na sessão pública, deverão rubricar os envel</w:t>
      </w:r>
      <w:r w:rsidRPr="00447306">
        <w:rPr>
          <w:b w:val="0"/>
          <w:i w:val="0"/>
          <w:sz w:val="28"/>
          <w:szCs w:val="28"/>
        </w:rPr>
        <w:t>o</w:t>
      </w:r>
      <w:r w:rsidRPr="00447306">
        <w:rPr>
          <w:b w:val="0"/>
          <w:i w:val="0"/>
          <w:sz w:val="28"/>
          <w:szCs w:val="28"/>
        </w:rPr>
        <w:t>pes, ainda lacrados.</w:t>
      </w:r>
    </w:p>
    <w:p w:rsidR="00F700BF" w:rsidRPr="00447306" w:rsidRDefault="00F700BF" w:rsidP="00342294">
      <w:pPr>
        <w:pStyle w:val="Ttulo2"/>
        <w:keepNext w:val="0"/>
        <w:numPr>
          <w:ilvl w:val="1"/>
          <w:numId w:val="37"/>
        </w:numPr>
        <w:tabs>
          <w:tab w:val="clear" w:pos="720"/>
          <w:tab w:val="left" w:pos="567"/>
        </w:tabs>
        <w:ind w:left="0" w:right="-6" w:firstLine="0"/>
        <w:jc w:val="both"/>
        <w:rPr>
          <w:b w:val="0"/>
          <w:i w:val="0"/>
          <w:sz w:val="28"/>
          <w:szCs w:val="28"/>
        </w:rPr>
      </w:pPr>
      <w:r w:rsidRPr="00447306">
        <w:rPr>
          <w:b w:val="0"/>
          <w:i w:val="0"/>
          <w:sz w:val="28"/>
          <w:szCs w:val="28"/>
        </w:rPr>
        <w:lastRenderedPageBreak/>
        <w:t xml:space="preserve">Em seguida a Comissão de </w:t>
      </w:r>
      <w:r w:rsidR="00DE6E6A">
        <w:rPr>
          <w:b w:val="0"/>
          <w:i w:val="0"/>
          <w:sz w:val="28"/>
          <w:szCs w:val="28"/>
        </w:rPr>
        <w:t xml:space="preserve">Licitação </w:t>
      </w:r>
      <w:r w:rsidRPr="00447306">
        <w:rPr>
          <w:b w:val="0"/>
          <w:i w:val="0"/>
          <w:sz w:val="28"/>
          <w:szCs w:val="28"/>
        </w:rPr>
        <w:t xml:space="preserve">abrirá os envelopes contendo </w:t>
      </w:r>
      <w:r w:rsidR="00630AB5">
        <w:rPr>
          <w:b w:val="0"/>
          <w:i w:val="0"/>
          <w:sz w:val="28"/>
          <w:szCs w:val="28"/>
        </w:rPr>
        <w:t>os d</w:t>
      </w:r>
      <w:r w:rsidR="00630AB5">
        <w:rPr>
          <w:b w:val="0"/>
          <w:i w:val="0"/>
          <w:sz w:val="28"/>
          <w:szCs w:val="28"/>
        </w:rPr>
        <w:t>o</w:t>
      </w:r>
      <w:r w:rsidR="00630AB5">
        <w:rPr>
          <w:b w:val="0"/>
          <w:i w:val="0"/>
          <w:sz w:val="28"/>
          <w:szCs w:val="28"/>
        </w:rPr>
        <w:t>cumentos de habilitação</w:t>
      </w:r>
      <w:r w:rsidRPr="00447306">
        <w:rPr>
          <w:b w:val="0"/>
          <w:i w:val="0"/>
          <w:sz w:val="28"/>
          <w:szCs w:val="28"/>
        </w:rPr>
        <w:t>, facultando aos presentes rubricá-las.</w:t>
      </w:r>
    </w:p>
    <w:p w:rsidR="00F700BF" w:rsidRPr="00804D96" w:rsidRDefault="00804D96" w:rsidP="00342294">
      <w:pPr>
        <w:pStyle w:val="Ttulo2"/>
        <w:keepNext w:val="0"/>
        <w:numPr>
          <w:ilvl w:val="1"/>
          <w:numId w:val="37"/>
        </w:numPr>
        <w:tabs>
          <w:tab w:val="clear" w:pos="720"/>
          <w:tab w:val="num" w:pos="0"/>
          <w:tab w:val="left" w:pos="567"/>
        </w:tabs>
        <w:ind w:left="0" w:right="-6" w:firstLine="0"/>
        <w:jc w:val="both"/>
        <w:rPr>
          <w:b w:val="0"/>
          <w:i w:val="0"/>
          <w:sz w:val="28"/>
          <w:szCs w:val="28"/>
        </w:rPr>
      </w:pPr>
      <w:r w:rsidRPr="00804D96">
        <w:rPr>
          <w:b w:val="0"/>
          <w:i w:val="0"/>
          <w:sz w:val="28"/>
          <w:szCs w:val="28"/>
        </w:rPr>
        <w:t>Na sequ</w:t>
      </w:r>
      <w:r w:rsidR="001D29F3">
        <w:rPr>
          <w:b w:val="0"/>
          <w:i w:val="0"/>
          <w:sz w:val="28"/>
          <w:szCs w:val="28"/>
        </w:rPr>
        <w:t>ê</w:t>
      </w:r>
      <w:r w:rsidRPr="00804D96">
        <w:rPr>
          <w:b w:val="0"/>
          <w:i w:val="0"/>
          <w:sz w:val="28"/>
          <w:szCs w:val="28"/>
        </w:rPr>
        <w:t>ncia</w:t>
      </w:r>
      <w:proofErr w:type="gramStart"/>
      <w:r w:rsidR="00A847EB">
        <w:rPr>
          <w:b w:val="0"/>
          <w:i w:val="0"/>
          <w:sz w:val="28"/>
          <w:szCs w:val="28"/>
        </w:rPr>
        <w:t xml:space="preserve">  </w:t>
      </w:r>
      <w:proofErr w:type="gramEnd"/>
      <w:r w:rsidR="00A847EB">
        <w:rPr>
          <w:b w:val="0"/>
          <w:i w:val="0"/>
          <w:sz w:val="28"/>
          <w:szCs w:val="28"/>
        </w:rPr>
        <w:t xml:space="preserve">a Comissão de Licitação </w:t>
      </w:r>
      <w:r w:rsidRPr="00804D96">
        <w:rPr>
          <w:b w:val="0"/>
          <w:i w:val="0"/>
          <w:sz w:val="28"/>
          <w:szCs w:val="28"/>
        </w:rPr>
        <w:t>procederá análise e julgamento da documentação</w:t>
      </w:r>
      <w:r w:rsidR="004F20D5">
        <w:rPr>
          <w:b w:val="0"/>
          <w:i w:val="0"/>
          <w:sz w:val="28"/>
          <w:szCs w:val="28"/>
        </w:rPr>
        <w:t xml:space="preserve"> de habilitação </w:t>
      </w:r>
      <w:r w:rsidRPr="00804D96">
        <w:rPr>
          <w:b w:val="0"/>
          <w:i w:val="0"/>
          <w:sz w:val="28"/>
          <w:szCs w:val="28"/>
        </w:rPr>
        <w:t xml:space="preserve"> exigida no Item</w:t>
      </w:r>
      <w:r w:rsidR="004F20D5">
        <w:rPr>
          <w:b w:val="0"/>
          <w:i w:val="0"/>
          <w:sz w:val="28"/>
          <w:szCs w:val="28"/>
        </w:rPr>
        <w:t xml:space="preserve"> 13 </w:t>
      </w:r>
      <w:r w:rsidRPr="00804D96">
        <w:rPr>
          <w:b w:val="0"/>
          <w:i w:val="0"/>
          <w:sz w:val="28"/>
          <w:szCs w:val="28"/>
        </w:rPr>
        <w:t>do edital</w:t>
      </w:r>
      <w:r w:rsidR="00A847EB">
        <w:rPr>
          <w:b w:val="0"/>
          <w:i w:val="0"/>
          <w:sz w:val="28"/>
          <w:szCs w:val="28"/>
        </w:rPr>
        <w:t xml:space="preserve"> e na própria </w:t>
      </w:r>
      <w:r w:rsidRPr="00804D96">
        <w:rPr>
          <w:b w:val="0"/>
          <w:i w:val="0"/>
          <w:sz w:val="28"/>
          <w:szCs w:val="28"/>
        </w:rPr>
        <w:t>seção anunciará o respectivo resultado das proponentes classificadas, consignando em ata, se presentes todos os representantes das empresas licitantes; caso contrário, publicando-o na Imprensa Oficial do Estado.</w:t>
      </w:r>
    </w:p>
    <w:p w:rsidR="0050611D" w:rsidRPr="000B1510" w:rsidRDefault="0050611D" w:rsidP="00342294">
      <w:pPr>
        <w:pStyle w:val="Ttulo2"/>
        <w:keepNext w:val="0"/>
        <w:numPr>
          <w:ilvl w:val="1"/>
          <w:numId w:val="37"/>
        </w:numPr>
        <w:tabs>
          <w:tab w:val="clear" w:pos="720"/>
        </w:tabs>
        <w:ind w:left="0" w:right="-6" w:firstLine="0"/>
        <w:jc w:val="both"/>
        <w:rPr>
          <w:b w:val="0"/>
          <w:i w:val="0"/>
          <w:sz w:val="28"/>
          <w:szCs w:val="28"/>
        </w:rPr>
      </w:pPr>
      <w:r w:rsidRPr="000B1510">
        <w:rPr>
          <w:b w:val="0"/>
          <w:i w:val="0"/>
          <w:sz w:val="28"/>
          <w:szCs w:val="28"/>
        </w:rPr>
        <w:t xml:space="preserve">Deste resultado cabe recurso, consoante regra insculpida no item </w:t>
      </w:r>
      <w:r>
        <w:rPr>
          <w:b w:val="0"/>
          <w:i w:val="0"/>
          <w:sz w:val="28"/>
          <w:szCs w:val="28"/>
        </w:rPr>
        <w:t>18</w:t>
      </w:r>
      <w:r w:rsidRPr="000B1510">
        <w:rPr>
          <w:b w:val="0"/>
          <w:i w:val="0"/>
          <w:sz w:val="28"/>
          <w:szCs w:val="28"/>
        </w:rPr>
        <w:t xml:space="preserve"> de</w:t>
      </w:r>
      <w:r w:rsidRPr="000B1510">
        <w:rPr>
          <w:b w:val="0"/>
          <w:i w:val="0"/>
          <w:sz w:val="28"/>
          <w:szCs w:val="28"/>
        </w:rPr>
        <w:t>s</w:t>
      </w:r>
      <w:r w:rsidRPr="000B1510">
        <w:rPr>
          <w:b w:val="0"/>
          <w:i w:val="0"/>
          <w:sz w:val="28"/>
          <w:szCs w:val="28"/>
        </w:rPr>
        <w:t>te Edital.</w:t>
      </w:r>
    </w:p>
    <w:p w:rsidR="0050611D" w:rsidRDefault="0050611D" w:rsidP="00342294">
      <w:pPr>
        <w:pStyle w:val="Ttulo2"/>
        <w:keepNext w:val="0"/>
        <w:numPr>
          <w:ilvl w:val="1"/>
          <w:numId w:val="37"/>
        </w:numPr>
        <w:tabs>
          <w:tab w:val="clear" w:pos="720"/>
          <w:tab w:val="num" w:pos="0"/>
        </w:tabs>
        <w:ind w:left="0" w:right="-6" w:firstLine="0"/>
        <w:jc w:val="both"/>
        <w:rPr>
          <w:b w:val="0"/>
          <w:i w:val="0"/>
          <w:sz w:val="28"/>
          <w:szCs w:val="28"/>
        </w:rPr>
      </w:pPr>
      <w:r>
        <w:rPr>
          <w:b w:val="0"/>
          <w:i w:val="0"/>
          <w:sz w:val="28"/>
          <w:szCs w:val="28"/>
        </w:rPr>
        <w:t xml:space="preserve">Em ato continuo procederá </w:t>
      </w:r>
      <w:r w:rsidR="00E82811">
        <w:rPr>
          <w:b w:val="0"/>
          <w:i w:val="0"/>
          <w:sz w:val="28"/>
          <w:szCs w:val="28"/>
        </w:rPr>
        <w:t>à</w:t>
      </w:r>
      <w:r>
        <w:rPr>
          <w:b w:val="0"/>
          <w:i w:val="0"/>
          <w:sz w:val="28"/>
          <w:szCs w:val="28"/>
        </w:rPr>
        <w:t xml:space="preserve"> abertura do envelope nº 2 – Proposta de Preços, das proponentes classificadas.</w:t>
      </w:r>
    </w:p>
    <w:p w:rsidR="003349C0" w:rsidRDefault="0050611D" w:rsidP="00342294">
      <w:pPr>
        <w:pStyle w:val="Ttulo2"/>
        <w:keepNext w:val="0"/>
        <w:numPr>
          <w:ilvl w:val="1"/>
          <w:numId w:val="37"/>
        </w:numPr>
        <w:tabs>
          <w:tab w:val="clear" w:pos="720"/>
          <w:tab w:val="num" w:pos="0"/>
          <w:tab w:val="left" w:pos="567"/>
        </w:tabs>
        <w:ind w:left="0" w:right="-6" w:firstLine="0"/>
        <w:jc w:val="both"/>
        <w:rPr>
          <w:b w:val="0"/>
          <w:i w:val="0"/>
          <w:sz w:val="28"/>
          <w:szCs w:val="28"/>
        </w:rPr>
      </w:pPr>
      <w:r w:rsidRPr="003349C0">
        <w:rPr>
          <w:b w:val="0"/>
          <w:i w:val="0"/>
          <w:sz w:val="28"/>
          <w:szCs w:val="28"/>
        </w:rPr>
        <w:t xml:space="preserve"> </w:t>
      </w:r>
      <w:r w:rsidR="00F700BF" w:rsidRPr="003349C0">
        <w:rPr>
          <w:b w:val="0"/>
          <w:i w:val="0"/>
          <w:sz w:val="28"/>
          <w:szCs w:val="28"/>
        </w:rPr>
        <w:t xml:space="preserve">A Comissão de </w:t>
      </w:r>
      <w:r w:rsidRPr="003349C0">
        <w:rPr>
          <w:b w:val="0"/>
          <w:i w:val="0"/>
          <w:sz w:val="28"/>
          <w:szCs w:val="28"/>
        </w:rPr>
        <w:t>Licitação</w:t>
      </w:r>
      <w:r w:rsidR="00F700BF" w:rsidRPr="003349C0">
        <w:rPr>
          <w:b w:val="0"/>
          <w:i w:val="0"/>
          <w:sz w:val="28"/>
          <w:szCs w:val="28"/>
        </w:rPr>
        <w:t xml:space="preserve"> classificará as propostas de preços que estiv</w:t>
      </w:r>
      <w:r w:rsidR="00F700BF" w:rsidRPr="003349C0">
        <w:rPr>
          <w:b w:val="0"/>
          <w:i w:val="0"/>
          <w:sz w:val="28"/>
          <w:szCs w:val="28"/>
        </w:rPr>
        <w:t>e</w:t>
      </w:r>
      <w:r w:rsidR="00F700BF" w:rsidRPr="003349C0">
        <w:rPr>
          <w:b w:val="0"/>
          <w:i w:val="0"/>
          <w:sz w:val="28"/>
          <w:szCs w:val="28"/>
        </w:rPr>
        <w:t>rem de acordo com os critérios definidos neste Edital, em ordem crescente.</w:t>
      </w:r>
    </w:p>
    <w:p w:rsidR="003349C0" w:rsidRPr="00447306" w:rsidRDefault="003349C0" w:rsidP="00342294">
      <w:pPr>
        <w:pStyle w:val="Ttulo2"/>
        <w:keepNext w:val="0"/>
        <w:numPr>
          <w:ilvl w:val="1"/>
          <w:numId w:val="37"/>
        </w:numPr>
        <w:tabs>
          <w:tab w:val="clear" w:pos="720"/>
        </w:tabs>
        <w:ind w:left="0" w:right="-709" w:firstLine="0"/>
        <w:jc w:val="both"/>
        <w:rPr>
          <w:b w:val="0"/>
          <w:i w:val="0"/>
          <w:sz w:val="28"/>
          <w:szCs w:val="28"/>
        </w:rPr>
      </w:pPr>
      <w:r w:rsidRPr="00447306">
        <w:rPr>
          <w:b w:val="0"/>
          <w:i w:val="0"/>
          <w:sz w:val="28"/>
          <w:szCs w:val="28"/>
        </w:rPr>
        <w:t>Verificado o atendimento dos requisitos previstos no Edital, o licitante classif</w:t>
      </w:r>
      <w:r w:rsidRPr="00447306">
        <w:rPr>
          <w:b w:val="0"/>
          <w:i w:val="0"/>
          <w:sz w:val="28"/>
          <w:szCs w:val="28"/>
        </w:rPr>
        <w:t>i</w:t>
      </w:r>
      <w:r w:rsidRPr="00447306">
        <w:rPr>
          <w:b w:val="0"/>
          <w:i w:val="0"/>
          <w:sz w:val="28"/>
          <w:szCs w:val="28"/>
        </w:rPr>
        <w:t>cado em primeiro lugar será declarado vencedor.</w:t>
      </w:r>
    </w:p>
    <w:p w:rsidR="0050611D" w:rsidRPr="003349C0" w:rsidRDefault="0050611D" w:rsidP="00342294">
      <w:pPr>
        <w:pStyle w:val="Ttulo2"/>
        <w:keepNext w:val="0"/>
        <w:numPr>
          <w:ilvl w:val="1"/>
          <w:numId w:val="37"/>
        </w:numPr>
        <w:tabs>
          <w:tab w:val="clear" w:pos="720"/>
          <w:tab w:val="num" w:pos="0"/>
        </w:tabs>
        <w:ind w:left="0" w:right="-6" w:firstLine="0"/>
        <w:jc w:val="both"/>
        <w:rPr>
          <w:b w:val="0"/>
          <w:i w:val="0"/>
          <w:sz w:val="28"/>
          <w:szCs w:val="28"/>
        </w:rPr>
      </w:pPr>
      <w:r w:rsidRPr="003349C0">
        <w:rPr>
          <w:b w:val="0"/>
          <w:i w:val="0"/>
          <w:sz w:val="28"/>
          <w:szCs w:val="28"/>
        </w:rPr>
        <w:t>A Comissão de Licitação dará o resultado final da licitação, publicando-o na Imprensa Oficial.</w:t>
      </w:r>
    </w:p>
    <w:p w:rsidR="00945C86" w:rsidRPr="00945C86" w:rsidRDefault="00945C86" w:rsidP="00342294"/>
    <w:p w:rsidR="00E51203" w:rsidRPr="00447306" w:rsidRDefault="00E51203" w:rsidP="00342294">
      <w:pPr>
        <w:pStyle w:val="Ttulo1"/>
        <w:keepLines/>
        <w:numPr>
          <w:ilvl w:val="0"/>
          <w:numId w:val="37"/>
        </w:numPr>
        <w:ind w:right="-6"/>
      </w:pPr>
      <w:r w:rsidRPr="00447306">
        <w:t>SANEAMENTO</w:t>
      </w:r>
      <w:bookmarkEnd w:id="19"/>
    </w:p>
    <w:p w:rsidR="00A4158E" w:rsidRDefault="00E51203" w:rsidP="00342294">
      <w:pPr>
        <w:pStyle w:val="Ttulo2"/>
        <w:keepNext w:val="0"/>
        <w:ind w:right="-6"/>
        <w:jc w:val="both"/>
        <w:rPr>
          <w:b w:val="0"/>
          <w:bCs w:val="0"/>
          <w:i w:val="0"/>
          <w:iCs w:val="0"/>
          <w:sz w:val="28"/>
          <w:szCs w:val="28"/>
        </w:rPr>
      </w:pPr>
      <w:bookmarkStart w:id="20" w:name="_Ref164507074"/>
      <w:r w:rsidRPr="00797448">
        <w:rPr>
          <w:i w:val="0"/>
          <w:iCs w:val="0"/>
          <w:sz w:val="28"/>
          <w:szCs w:val="28"/>
        </w:rPr>
        <w:t>10.1</w:t>
      </w:r>
      <w:r>
        <w:rPr>
          <w:b w:val="0"/>
          <w:bCs w:val="0"/>
          <w:i w:val="0"/>
          <w:iCs w:val="0"/>
          <w:sz w:val="28"/>
          <w:szCs w:val="28"/>
        </w:rPr>
        <w:t>. A</w:t>
      </w:r>
      <w:r w:rsidRPr="00447306">
        <w:rPr>
          <w:b w:val="0"/>
          <w:bCs w:val="0"/>
          <w:i w:val="0"/>
          <w:iCs w:val="0"/>
          <w:sz w:val="28"/>
          <w:szCs w:val="28"/>
        </w:rPr>
        <w:t xml:space="preserve"> empresa que apresentar</w:t>
      </w:r>
      <w:r w:rsidR="00A4158E">
        <w:rPr>
          <w:b w:val="0"/>
          <w:bCs w:val="0"/>
          <w:i w:val="0"/>
          <w:iCs w:val="0"/>
          <w:sz w:val="28"/>
          <w:szCs w:val="28"/>
        </w:rPr>
        <w:t xml:space="preserve"> </w:t>
      </w:r>
      <w:r w:rsidR="00A4158E" w:rsidRPr="00447306">
        <w:rPr>
          <w:b w:val="0"/>
          <w:bCs w:val="0"/>
          <w:i w:val="0"/>
          <w:iCs w:val="0"/>
          <w:sz w:val="28"/>
          <w:szCs w:val="28"/>
        </w:rPr>
        <w:t>qualquer um de seus documentos de habilit</w:t>
      </w:r>
      <w:r w:rsidR="00A4158E" w:rsidRPr="00447306">
        <w:rPr>
          <w:b w:val="0"/>
          <w:bCs w:val="0"/>
          <w:i w:val="0"/>
          <w:iCs w:val="0"/>
          <w:sz w:val="28"/>
          <w:szCs w:val="28"/>
        </w:rPr>
        <w:t>a</w:t>
      </w:r>
      <w:r w:rsidR="00A4158E" w:rsidRPr="00447306">
        <w:rPr>
          <w:b w:val="0"/>
          <w:bCs w:val="0"/>
          <w:i w:val="0"/>
          <w:iCs w:val="0"/>
          <w:sz w:val="28"/>
          <w:szCs w:val="28"/>
        </w:rPr>
        <w:t>ção</w:t>
      </w:r>
      <w:r w:rsidR="00E94E55">
        <w:rPr>
          <w:b w:val="0"/>
          <w:bCs w:val="0"/>
          <w:i w:val="0"/>
          <w:iCs w:val="0"/>
          <w:sz w:val="28"/>
          <w:szCs w:val="28"/>
        </w:rPr>
        <w:t xml:space="preserve"> ou proposta de preços </w:t>
      </w:r>
      <w:r w:rsidR="00A4158E" w:rsidRPr="00447306">
        <w:rPr>
          <w:b w:val="0"/>
          <w:bCs w:val="0"/>
          <w:i w:val="0"/>
          <w:iCs w:val="0"/>
          <w:sz w:val="28"/>
          <w:szCs w:val="28"/>
        </w:rPr>
        <w:t>com as falhas enumeradas no subitem</w:t>
      </w:r>
      <w:r w:rsidR="00A4158E">
        <w:rPr>
          <w:b w:val="0"/>
          <w:bCs w:val="0"/>
          <w:i w:val="0"/>
          <w:iCs w:val="0"/>
          <w:sz w:val="28"/>
          <w:szCs w:val="28"/>
        </w:rPr>
        <w:t xml:space="preserve"> </w:t>
      </w:r>
      <w:r w:rsidR="00D5521A">
        <w:rPr>
          <w:b w:val="0"/>
          <w:bCs w:val="0"/>
          <w:i w:val="0"/>
          <w:iCs w:val="0"/>
          <w:sz w:val="28"/>
          <w:szCs w:val="28"/>
        </w:rPr>
        <w:t>10.3</w:t>
      </w:r>
      <w:r w:rsidR="00A4158E" w:rsidRPr="00447306">
        <w:rPr>
          <w:b w:val="0"/>
          <w:bCs w:val="0"/>
          <w:i w:val="0"/>
          <w:iCs w:val="0"/>
          <w:sz w:val="28"/>
          <w:szCs w:val="28"/>
        </w:rPr>
        <w:t xml:space="preserve">, poderá saneá-las em até </w:t>
      </w:r>
      <w:proofErr w:type="gramStart"/>
      <w:r w:rsidR="00A4158E" w:rsidRPr="00447306">
        <w:rPr>
          <w:b w:val="0"/>
          <w:bCs w:val="0"/>
          <w:i w:val="0"/>
          <w:iCs w:val="0"/>
          <w:sz w:val="28"/>
          <w:szCs w:val="28"/>
        </w:rPr>
        <w:t>2</w:t>
      </w:r>
      <w:proofErr w:type="gramEnd"/>
      <w:r w:rsidR="00A4158E" w:rsidRPr="00447306">
        <w:rPr>
          <w:b w:val="0"/>
          <w:bCs w:val="0"/>
          <w:i w:val="0"/>
          <w:iCs w:val="0"/>
          <w:sz w:val="28"/>
          <w:szCs w:val="28"/>
        </w:rPr>
        <w:t xml:space="preserve"> (dois) dias úteis, contados do recebimento da respectiva notificação.</w:t>
      </w:r>
    </w:p>
    <w:bookmarkEnd w:id="20"/>
    <w:p w:rsidR="00E51203" w:rsidRDefault="00184467" w:rsidP="00342294">
      <w:pPr>
        <w:pStyle w:val="Ttulo2"/>
        <w:keepNext w:val="0"/>
        <w:ind w:right="-6"/>
        <w:rPr>
          <w:b w:val="0"/>
          <w:bCs w:val="0"/>
          <w:i w:val="0"/>
          <w:iCs w:val="0"/>
          <w:sz w:val="28"/>
          <w:szCs w:val="28"/>
        </w:rPr>
      </w:pPr>
      <w:r w:rsidRPr="004139BF">
        <w:rPr>
          <w:bCs w:val="0"/>
          <w:i w:val="0"/>
          <w:iCs w:val="0"/>
          <w:sz w:val="28"/>
          <w:szCs w:val="28"/>
        </w:rPr>
        <w:t>10.2</w:t>
      </w:r>
      <w:r w:rsidR="004139BF" w:rsidRPr="004139BF">
        <w:rPr>
          <w:bCs w:val="0"/>
          <w:i w:val="0"/>
          <w:iCs w:val="0"/>
          <w:sz w:val="28"/>
          <w:szCs w:val="28"/>
        </w:rPr>
        <w:t>.</w:t>
      </w:r>
      <w:r w:rsidR="004139BF">
        <w:rPr>
          <w:b w:val="0"/>
          <w:bCs w:val="0"/>
          <w:i w:val="0"/>
          <w:iCs w:val="0"/>
          <w:sz w:val="28"/>
          <w:szCs w:val="28"/>
        </w:rPr>
        <w:t xml:space="preserve"> </w:t>
      </w:r>
      <w:r w:rsidR="00E51203" w:rsidRPr="00447306">
        <w:rPr>
          <w:b w:val="0"/>
          <w:bCs w:val="0"/>
          <w:i w:val="0"/>
          <w:iCs w:val="0"/>
          <w:sz w:val="28"/>
          <w:szCs w:val="28"/>
        </w:rPr>
        <w:t xml:space="preserve">A empresa que não cumprir o contido na notificação prevista no subitem </w:t>
      </w:r>
      <w:r w:rsidR="00E51203">
        <w:rPr>
          <w:b w:val="0"/>
          <w:bCs w:val="0"/>
          <w:i w:val="0"/>
          <w:iCs w:val="0"/>
          <w:sz w:val="28"/>
          <w:szCs w:val="28"/>
        </w:rPr>
        <w:t xml:space="preserve">10.1 </w:t>
      </w:r>
      <w:r w:rsidR="00E51203" w:rsidRPr="00681A75">
        <w:rPr>
          <w:b w:val="0"/>
          <w:bCs w:val="0"/>
          <w:i w:val="0"/>
          <w:iCs w:val="0"/>
          <w:sz w:val="28"/>
          <w:szCs w:val="28"/>
        </w:rPr>
        <w:t xml:space="preserve">estará sujeita a penalidade prevista subitem 25.2, </w:t>
      </w:r>
      <w:proofErr w:type="spellStart"/>
      <w:proofErr w:type="gramStart"/>
      <w:r w:rsidR="00E51203" w:rsidRPr="00681A75">
        <w:rPr>
          <w:b w:val="0"/>
          <w:bCs w:val="0"/>
          <w:i w:val="0"/>
          <w:iCs w:val="0"/>
          <w:sz w:val="28"/>
          <w:szCs w:val="28"/>
        </w:rPr>
        <w:t>IIa</w:t>
      </w:r>
      <w:proofErr w:type="spellEnd"/>
      <w:proofErr w:type="gramEnd"/>
      <w:r w:rsidR="00E51203" w:rsidRPr="00681A75">
        <w:rPr>
          <w:b w:val="0"/>
          <w:bCs w:val="0"/>
          <w:i w:val="0"/>
          <w:iCs w:val="0"/>
          <w:sz w:val="28"/>
          <w:szCs w:val="28"/>
        </w:rPr>
        <w:t>,</w:t>
      </w:r>
      <w:r w:rsidR="00E51203" w:rsidRPr="00447306">
        <w:rPr>
          <w:b w:val="0"/>
          <w:bCs w:val="0"/>
          <w:i w:val="0"/>
          <w:iCs w:val="0"/>
          <w:sz w:val="28"/>
          <w:szCs w:val="28"/>
        </w:rPr>
        <w:t xml:space="preserve"> deste Edital sendo desclassificada ou inabilitada, conforme o caso. </w:t>
      </w:r>
    </w:p>
    <w:p w:rsidR="008B5AD7" w:rsidRPr="008B5AD7" w:rsidRDefault="008B5AD7" w:rsidP="00342294"/>
    <w:p w:rsidR="00E51203" w:rsidRPr="00447306" w:rsidRDefault="00E51203" w:rsidP="00342294">
      <w:pPr>
        <w:pStyle w:val="Ttulo2"/>
        <w:keepNext w:val="0"/>
        <w:numPr>
          <w:ilvl w:val="1"/>
          <w:numId w:val="47"/>
        </w:numPr>
        <w:ind w:right="-6"/>
        <w:rPr>
          <w:b w:val="0"/>
          <w:bCs w:val="0"/>
          <w:i w:val="0"/>
          <w:iCs w:val="0"/>
          <w:sz w:val="28"/>
          <w:szCs w:val="28"/>
        </w:rPr>
      </w:pPr>
      <w:bookmarkStart w:id="21" w:name="_Ref164074649"/>
      <w:r w:rsidRPr="00447306">
        <w:rPr>
          <w:b w:val="0"/>
          <w:bCs w:val="0"/>
          <w:i w:val="0"/>
          <w:iCs w:val="0"/>
          <w:sz w:val="28"/>
          <w:szCs w:val="28"/>
        </w:rPr>
        <w:t>São impropriedades passíveis de saneamento:</w:t>
      </w:r>
      <w:bookmarkEnd w:id="21"/>
    </w:p>
    <w:p w:rsidR="00E51203" w:rsidRPr="00447306" w:rsidRDefault="00E51203" w:rsidP="00342294">
      <w:pPr>
        <w:pStyle w:val="Corpodetexto2"/>
        <w:ind w:right="-6"/>
        <w:rPr>
          <w:color w:val="auto"/>
          <w:sz w:val="28"/>
          <w:szCs w:val="28"/>
        </w:rPr>
      </w:pPr>
      <w:r w:rsidRPr="00447306">
        <w:rPr>
          <w:color w:val="auto"/>
          <w:sz w:val="28"/>
          <w:szCs w:val="28"/>
        </w:rPr>
        <w:t>a) falta de assinatura nos documentos ou na proposta de preços;</w:t>
      </w:r>
    </w:p>
    <w:p w:rsidR="00E51203" w:rsidRPr="00447306" w:rsidRDefault="00E51203" w:rsidP="00342294">
      <w:pPr>
        <w:pStyle w:val="Corpodetexto2"/>
        <w:ind w:right="-6"/>
        <w:rPr>
          <w:color w:val="auto"/>
          <w:sz w:val="28"/>
          <w:szCs w:val="28"/>
        </w:rPr>
      </w:pPr>
      <w:r w:rsidRPr="00447306">
        <w:rPr>
          <w:color w:val="auto"/>
          <w:sz w:val="28"/>
          <w:szCs w:val="28"/>
        </w:rPr>
        <w:t>b) prazo de validade da proposta comercial inferior ao previsto no Edital;</w:t>
      </w:r>
    </w:p>
    <w:p w:rsidR="00E51203" w:rsidRPr="00447306" w:rsidRDefault="00E51203" w:rsidP="00342294">
      <w:pPr>
        <w:pStyle w:val="Corpodetexto2"/>
        <w:ind w:right="-6"/>
        <w:rPr>
          <w:color w:val="auto"/>
          <w:sz w:val="28"/>
          <w:szCs w:val="28"/>
        </w:rPr>
      </w:pPr>
      <w:r w:rsidRPr="00447306">
        <w:rPr>
          <w:color w:val="auto"/>
          <w:sz w:val="28"/>
          <w:szCs w:val="28"/>
        </w:rPr>
        <w:t>c) erro de digitação, em qualquer um dos anexos, na indicação dos subitens do Edital.</w:t>
      </w:r>
    </w:p>
    <w:p w:rsidR="00E51203" w:rsidRPr="00447306" w:rsidRDefault="00E51203" w:rsidP="00342294">
      <w:pPr>
        <w:pStyle w:val="Corpodetexto2"/>
        <w:ind w:right="-6"/>
        <w:rPr>
          <w:color w:val="auto"/>
          <w:sz w:val="28"/>
          <w:szCs w:val="28"/>
        </w:rPr>
      </w:pPr>
      <w:r>
        <w:rPr>
          <w:color w:val="auto"/>
          <w:sz w:val="28"/>
          <w:szCs w:val="28"/>
        </w:rPr>
        <w:lastRenderedPageBreak/>
        <w:t>d) Pr</w:t>
      </w:r>
      <w:r w:rsidRPr="00447306">
        <w:rPr>
          <w:color w:val="auto"/>
          <w:sz w:val="28"/>
          <w:szCs w:val="28"/>
        </w:rPr>
        <w:t xml:space="preserve">azo de validade ou qualquer outra restrição que impeça a apresentação das Certidões de Regularidade Fiscal (negativa ou positiva com efeito negativo) </w:t>
      </w:r>
      <w:r w:rsidRPr="00184467">
        <w:rPr>
          <w:color w:val="auto"/>
          <w:sz w:val="28"/>
          <w:szCs w:val="28"/>
        </w:rPr>
        <w:t xml:space="preserve">referidas nos subitens </w:t>
      </w:r>
      <w:r w:rsidR="00184467" w:rsidRPr="00557ADC">
        <w:rPr>
          <w:color w:val="auto"/>
          <w:sz w:val="28"/>
          <w:szCs w:val="28"/>
        </w:rPr>
        <w:t>13.6.3, 13.6.4, 13.6.4.1, 13.6.4.2, 13.6.7, 13.6.8</w:t>
      </w:r>
      <w:r w:rsidRPr="00184467">
        <w:rPr>
          <w:color w:val="auto"/>
          <w:sz w:val="28"/>
          <w:szCs w:val="28"/>
        </w:rPr>
        <w:t xml:space="preserve"> deste Edital,</w:t>
      </w:r>
      <w:r w:rsidRPr="00447306">
        <w:rPr>
          <w:color w:val="auto"/>
          <w:sz w:val="28"/>
          <w:szCs w:val="28"/>
        </w:rPr>
        <w:t xml:space="preserve"> exclusivamente por microempresas e empresa de pequeno porte, co</w:t>
      </w:r>
      <w:r w:rsidRPr="00447306">
        <w:rPr>
          <w:color w:val="auto"/>
          <w:sz w:val="28"/>
          <w:szCs w:val="28"/>
        </w:rPr>
        <w:t>n</w:t>
      </w:r>
      <w:r w:rsidRPr="00447306">
        <w:rPr>
          <w:color w:val="auto"/>
          <w:sz w:val="28"/>
          <w:szCs w:val="28"/>
        </w:rPr>
        <w:t>soante dispõe a Lei Complementar nº 123/2006.</w:t>
      </w:r>
    </w:p>
    <w:p w:rsidR="00E51203" w:rsidRDefault="00E51203" w:rsidP="00342294">
      <w:pPr>
        <w:pStyle w:val="Corpodetexto2"/>
        <w:ind w:left="993" w:right="-800" w:hanging="285"/>
        <w:rPr>
          <w:color w:val="auto"/>
          <w:sz w:val="28"/>
          <w:szCs w:val="28"/>
        </w:rPr>
      </w:pPr>
    </w:p>
    <w:p w:rsidR="00E51203" w:rsidRPr="00447306" w:rsidRDefault="00E51203" w:rsidP="00342294">
      <w:pPr>
        <w:pStyle w:val="Ttulo1"/>
        <w:keepLines/>
        <w:numPr>
          <w:ilvl w:val="0"/>
          <w:numId w:val="34"/>
        </w:numPr>
        <w:ind w:right="-6"/>
      </w:pPr>
      <w:r w:rsidRPr="00447306">
        <w:t>PRAZO E CONDIÇÕES PARA INDICAÇÃO DO REPRESENTANTE</w:t>
      </w:r>
    </w:p>
    <w:p w:rsidR="00E51203" w:rsidRPr="00447306" w:rsidRDefault="00E51203" w:rsidP="00342294">
      <w:pPr>
        <w:pStyle w:val="Ttulo2"/>
        <w:keepNext w:val="0"/>
        <w:numPr>
          <w:ilvl w:val="1"/>
          <w:numId w:val="34"/>
        </w:numPr>
        <w:tabs>
          <w:tab w:val="clear" w:pos="720"/>
          <w:tab w:val="num" w:pos="0"/>
          <w:tab w:val="left" w:pos="426"/>
        </w:tabs>
        <w:ind w:left="0" w:right="-6" w:firstLine="0"/>
        <w:jc w:val="both"/>
        <w:rPr>
          <w:b w:val="0"/>
          <w:bCs w:val="0"/>
          <w:i w:val="0"/>
          <w:iCs w:val="0"/>
          <w:sz w:val="28"/>
          <w:szCs w:val="28"/>
        </w:rPr>
      </w:pPr>
      <w:r w:rsidRPr="00447306">
        <w:rPr>
          <w:b w:val="0"/>
          <w:bCs w:val="0"/>
          <w:i w:val="0"/>
          <w:iCs w:val="0"/>
          <w:sz w:val="28"/>
          <w:szCs w:val="28"/>
        </w:rPr>
        <w:t xml:space="preserve">Para atuar na licitação a empresa deverá apresentar credenciamento no ato da sessão de abertura da Licitação, na forma prevista nos subitens </w:t>
      </w:r>
      <w:fldSimple w:instr=" REF _Ref162428558 \r \h  \* MERGEFORMAT ">
        <w:r w:rsidR="003816EC" w:rsidRPr="003816EC">
          <w:rPr>
            <w:b w:val="0"/>
            <w:bCs w:val="0"/>
            <w:i w:val="0"/>
            <w:iCs w:val="0"/>
            <w:sz w:val="28"/>
            <w:szCs w:val="28"/>
          </w:rPr>
          <w:t>11.1.1</w:t>
        </w:r>
      </w:fldSimple>
      <w:r w:rsidRPr="00447306">
        <w:rPr>
          <w:b w:val="0"/>
          <w:bCs w:val="0"/>
          <w:i w:val="0"/>
          <w:iCs w:val="0"/>
          <w:sz w:val="28"/>
          <w:szCs w:val="28"/>
        </w:rPr>
        <w:t xml:space="preserve"> ou </w:t>
      </w:r>
      <w:fldSimple w:instr=" REF _Ref162428583 \r \h  \* MERGEFORMAT ">
        <w:r w:rsidR="003816EC" w:rsidRPr="003816EC">
          <w:rPr>
            <w:b w:val="0"/>
            <w:bCs w:val="0"/>
            <w:i w:val="0"/>
            <w:iCs w:val="0"/>
            <w:sz w:val="28"/>
            <w:szCs w:val="28"/>
          </w:rPr>
          <w:t>11.1.2</w:t>
        </w:r>
      </w:fldSimple>
      <w:r w:rsidRPr="00447306">
        <w:rPr>
          <w:b w:val="0"/>
          <w:bCs w:val="0"/>
          <w:i w:val="0"/>
          <w:iCs w:val="0"/>
          <w:sz w:val="28"/>
          <w:szCs w:val="28"/>
        </w:rPr>
        <w:t>.</w:t>
      </w:r>
    </w:p>
    <w:p w:rsidR="00E51203" w:rsidRPr="003D353E" w:rsidRDefault="00E51203" w:rsidP="00342294">
      <w:pPr>
        <w:pStyle w:val="Ttulo3"/>
        <w:keepNext w:val="0"/>
        <w:numPr>
          <w:ilvl w:val="2"/>
          <w:numId w:val="34"/>
        </w:numPr>
        <w:tabs>
          <w:tab w:val="clear" w:pos="720"/>
          <w:tab w:val="num" w:pos="0"/>
          <w:tab w:val="left" w:pos="993"/>
        </w:tabs>
        <w:ind w:left="0" w:right="-6" w:firstLine="0"/>
        <w:jc w:val="both"/>
        <w:rPr>
          <w:b w:val="0"/>
          <w:bCs w:val="0"/>
          <w:sz w:val="28"/>
          <w:szCs w:val="28"/>
        </w:rPr>
      </w:pPr>
      <w:bookmarkStart w:id="22" w:name="_Ref162428558"/>
      <w:r w:rsidRPr="003D353E">
        <w:rPr>
          <w:b w:val="0"/>
          <w:bCs w:val="0"/>
          <w:sz w:val="28"/>
          <w:szCs w:val="28"/>
        </w:rPr>
        <w:t xml:space="preserve">Nomear um representante que poderá ser credenciado de acordo com o modelo </w:t>
      </w:r>
      <w:r w:rsidRPr="001D47B2">
        <w:rPr>
          <w:bCs w:val="0"/>
          <w:sz w:val="28"/>
          <w:szCs w:val="28"/>
        </w:rPr>
        <w:t xml:space="preserve">Anexo </w:t>
      </w:r>
      <w:proofErr w:type="gramStart"/>
      <w:r w:rsidRPr="001D47B2">
        <w:rPr>
          <w:bCs w:val="0"/>
          <w:sz w:val="28"/>
          <w:szCs w:val="28"/>
        </w:rPr>
        <w:t>3</w:t>
      </w:r>
      <w:proofErr w:type="gramEnd"/>
      <w:r w:rsidRPr="003D353E">
        <w:rPr>
          <w:b w:val="0"/>
          <w:bCs w:val="0"/>
          <w:sz w:val="28"/>
          <w:szCs w:val="28"/>
        </w:rPr>
        <w:t xml:space="preserve"> deste Edital ou portar procuração, por instrumento público ou particular, em que se encontrem os necessários poderes de representação, não sendo permitido o mesmo representante para mais de uma empresa.</w:t>
      </w:r>
      <w:bookmarkEnd w:id="22"/>
    </w:p>
    <w:p w:rsidR="00E51203" w:rsidRPr="00447306" w:rsidRDefault="00E51203" w:rsidP="00342294">
      <w:pPr>
        <w:pStyle w:val="Ttulo3"/>
        <w:keepNext w:val="0"/>
        <w:numPr>
          <w:ilvl w:val="2"/>
          <w:numId w:val="34"/>
        </w:numPr>
        <w:tabs>
          <w:tab w:val="clear" w:pos="720"/>
          <w:tab w:val="num" w:pos="0"/>
          <w:tab w:val="left" w:pos="709"/>
          <w:tab w:val="left" w:pos="851"/>
          <w:tab w:val="left" w:pos="993"/>
        </w:tabs>
        <w:ind w:left="0" w:right="-6" w:firstLine="0"/>
        <w:jc w:val="both"/>
        <w:rPr>
          <w:b w:val="0"/>
          <w:bCs w:val="0"/>
          <w:sz w:val="28"/>
          <w:szCs w:val="28"/>
        </w:rPr>
      </w:pPr>
      <w:bookmarkStart w:id="23" w:name="_Ref162428583"/>
      <w:r w:rsidRPr="00447306">
        <w:rPr>
          <w:b w:val="0"/>
          <w:bCs w:val="0"/>
          <w:sz w:val="28"/>
          <w:szCs w:val="28"/>
        </w:rPr>
        <w:t>Indicar seu responsável legal, que deverá comprovar essa qualidade mediante apresentação de cópia do contrato social, estatuto ou documentos pertinentes.</w:t>
      </w:r>
      <w:bookmarkEnd w:id="23"/>
    </w:p>
    <w:p w:rsidR="00E51203" w:rsidRPr="00447306" w:rsidRDefault="00E51203" w:rsidP="00342294">
      <w:pPr>
        <w:pStyle w:val="Ttulo2"/>
        <w:keepNext w:val="0"/>
        <w:numPr>
          <w:ilvl w:val="1"/>
          <w:numId w:val="34"/>
        </w:numPr>
        <w:tabs>
          <w:tab w:val="clear" w:pos="720"/>
          <w:tab w:val="num" w:pos="0"/>
        </w:tabs>
        <w:ind w:left="0" w:right="-6" w:firstLine="0"/>
        <w:jc w:val="both"/>
        <w:rPr>
          <w:b w:val="0"/>
          <w:bCs w:val="0"/>
          <w:i w:val="0"/>
          <w:iCs w:val="0"/>
          <w:sz w:val="28"/>
          <w:szCs w:val="28"/>
        </w:rPr>
      </w:pPr>
      <w:r w:rsidRPr="00447306">
        <w:rPr>
          <w:b w:val="0"/>
          <w:bCs w:val="0"/>
          <w:i w:val="0"/>
          <w:iCs w:val="0"/>
          <w:sz w:val="28"/>
          <w:szCs w:val="28"/>
        </w:rPr>
        <w:t xml:space="preserve">Caso a empresa opte pelo credenciamento previsto no subitem </w:t>
      </w:r>
      <w:fldSimple w:instr=" REF _Ref162428583 \r \h  \* MERGEFORMAT ">
        <w:r w:rsidR="003816EC" w:rsidRPr="003816EC">
          <w:rPr>
            <w:b w:val="0"/>
            <w:bCs w:val="0"/>
            <w:i w:val="0"/>
            <w:iCs w:val="0"/>
            <w:sz w:val="28"/>
            <w:szCs w:val="28"/>
          </w:rPr>
          <w:t>11.1.2</w:t>
        </w:r>
      </w:fldSimple>
      <w:r w:rsidRPr="00447306">
        <w:rPr>
          <w:b w:val="0"/>
          <w:bCs w:val="0"/>
          <w:i w:val="0"/>
          <w:iCs w:val="0"/>
          <w:sz w:val="28"/>
          <w:szCs w:val="28"/>
        </w:rPr>
        <w:t xml:space="preserve"> deverá indicar os endereços comercial e eletrônico atualizados, aptos a receb</w:t>
      </w:r>
      <w:r w:rsidRPr="00447306">
        <w:rPr>
          <w:b w:val="0"/>
          <w:bCs w:val="0"/>
          <w:i w:val="0"/>
          <w:iCs w:val="0"/>
          <w:sz w:val="28"/>
          <w:szCs w:val="28"/>
        </w:rPr>
        <w:t>e</w:t>
      </w:r>
      <w:r w:rsidRPr="00447306">
        <w:rPr>
          <w:b w:val="0"/>
          <w:bCs w:val="0"/>
          <w:i w:val="0"/>
          <w:iCs w:val="0"/>
          <w:sz w:val="28"/>
          <w:szCs w:val="28"/>
        </w:rPr>
        <w:t xml:space="preserve">rem eventuais comunicações decorrentes desta licitação. </w:t>
      </w:r>
    </w:p>
    <w:p w:rsidR="00E51203" w:rsidRDefault="00E51203" w:rsidP="00342294">
      <w:pPr>
        <w:pStyle w:val="Ttulo2"/>
        <w:keepNext w:val="0"/>
        <w:numPr>
          <w:ilvl w:val="1"/>
          <w:numId w:val="34"/>
        </w:numPr>
        <w:tabs>
          <w:tab w:val="clear" w:pos="720"/>
          <w:tab w:val="num" w:pos="0"/>
        </w:tabs>
        <w:ind w:left="0" w:right="-6" w:firstLine="0"/>
        <w:jc w:val="both"/>
        <w:rPr>
          <w:b w:val="0"/>
          <w:bCs w:val="0"/>
          <w:i w:val="0"/>
          <w:iCs w:val="0"/>
          <w:sz w:val="28"/>
          <w:szCs w:val="28"/>
        </w:rPr>
      </w:pPr>
      <w:r w:rsidRPr="00447306">
        <w:rPr>
          <w:b w:val="0"/>
          <w:bCs w:val="0"/>
          <w:i w:val="0"/>
          <w:iCs w:val="0"/>
          <w:sz w:val="28"/>
          <w:szCs w:val="28"/>
        </w:rPr>
        <w:t>O representante indicado deve zelar pelo gerenciamento e manutenção dos endereços informados, comunicando qualquer alteração ao Presidente Comissão da Licitação, sob pena de responder pelo não recebimento das i</w:t>
      </w:r>
      <w:r w:rsidRPr="00447306">
        <w:rPr>
          <w:b w:val="0"/>
          <w:bCs w:val="0"/>
          <w:i w:val="0"/>
          <w:iCs w:val="0"/>
          <w:sz w:val="28"/>
          <w:szCs w:val="28"/>
        </w:rPr>
        <w:t>n</w:t>
      </w:r>
      <w:r w:rsidRPr="00447306">
        <w:rPr>
          <w:b w:val="0"/>
          <w:bCs w:val="0"/>
          <w:i w:val="0"/>
          <w:iCs w:val="0"/>
          <w:sz w:val="28"/>
          <w:szCs w:val="28"/>
        </w:rPr>
        <w:t>formações pertinentes.</w:t>
      </w:r>
    </w:p>
    <w:p w:rsidR="000F5F74" w:rsidRDefault="000F5F74" w:rsidP="00342294">
      <w:pPr>
        <w:pStyle w:val="Ttulo2"/>
        <w:keepNext w:val="0"/>
        <w:ind w:right="-6"/>
        <w:jc w:val="both"/>
        <w:rPr>
          <w:b w:val="0"/>
          <w:i w:val="0"/>
          <w:sz w:val="28"/>
          <w:szCs w:val="28"/>
        </w:rPr>
      </w:pPr>
      <w:r w:rsidRPr="00ED6518">
        <w:rPr>
          <w:i w:val="0"/>
          <w:sz w:val="28"/>
          <w:szCs w:val="28"/>
        </w:rPr>
        <w:t>11.4</w:t>
      </w:r>
      <w:r w:rsidR="004139BF">
        <w:rPr>
          <w:i w:val="0"/>
          <w:sz w:val="28"/>
          <w:szCs w:val="28"/>
        </w:rPr>
        <w:t>.</w:t>
      </w:r>
      <w:r>
        <w:t xml:space="preserve"> </w:t>
      </w:r>
      <w:r w:rsidRPr="00447306">
        <w:rPr>
          <w:b w:val="0"/>
          <w:i w:val="0"/>
          <w:sz w:val="28"/>
          <w:szCs w:val="28"/>
        </w:rPr>
        <w:t>A não indicação de representante implica aceitação dos procedimentos adotados na licitação e, conforme o caso, revelia quanto aos atos que coub</w:t>
      </w:r>
      <w:r w:rsidRPr="00447306">
        <w:rPr>
          <w:b w:val="0"/>
          <w:i w:val="0"/>
          <w:sz w:val="28"/>
          <w:szCs w:val="28"/>
        </w:rPr>
        <w:t>e</w:t>
      </w:r>
      <w:r w:rsidRPr="00447306">
        <w:rPr>
          <w:b w:val="0"/>
          <w:i w:val="0"/>
          <w:sz w:val="28"/>
          <w:szCs w:val="28"/>
        </w:rPr>
        <w:t>rem ao próprio Licitante.</w:t>
      </w:r>
    </w:p>
    <w:p w:rsidR="000F5F74" w:rsidRPr="00447306" w:rsidRDefault="000F5F74" w:rsidP="00342294">
      <w:pPr>
        <w:pStyle w:val="Ttulo2"/>
        <w:keepNext w:val="0"/>
        <w:ind w:right="-6"/>
        <w:jc w:val="both"/>
        <w:rPr>
          <w:b w:val="0"/>
          <w:i w:val="0"/>
          <w:sz w:val="28"/>
          <w:szCs w:val="28"/>
        </w:rPr>
      </w:pPr>
      <w:r w:rsidRPr="00ED6518">
        <w:rPr>
          <w:i w:val="0"/>
          <w:sz w:val="28"/>
          <w:szCs w:val="28"/>
        </w:rPr>
        <w:t>11.5</w:t>
      </w:r>
      <w:r w:rsidR="004139BF">
        <w:rPr>
          <w:i w:val="0"/>
          <w:sz w:val="28"/>
          <w:szCs w:val="28"/>
        </w:rPr>
        <w:t>.</w:t>
      </w:r>
      <w:r>
        <w:t xml:space="preserve"> </w:t>
      </w:r>
      <w:r w:rsidRPr="00447306">
        <w:rPr>
          <w:b w:val="0"/>
          <w:i w:val="0"/>
          <w:sz w:val="28"/>
          <w:szCs w:val="28"/>
        </w:rPr>
        <w:t xml:space="preserve">As comunicações dirigidas ao representante indicado suprem, para todos os efeitos, o dever do </w:t>
      </w:r>
      <w:r w:rsidR="007F31CE">
        <w:rPr>
          <w:b w:val="0"/>
          <w:i w:val="0"/>
          <w:sz w:val="28"/>
          <w:szCs w:val="28"/>
        </w:rPr>
        <w:t xml:space="preserve">MUNICÍPIO </w:t>
      </w:r>
      <w:r w:rsidRPr="00447306">
        <w:rPr>
          <w:b w:val="0"/>
          <w:i w:val="0"/>
          <w:sz w:val="28"/>
          <w:szCs w:val="28"/>
        </w:rPr>
        <w:t xml:space="preserve">de dar conhecimento dos atos praticados.  </w:t>
      </w:r>
    </w:p>
    <w:p w:rsidR="000F5F74" w:rsidRPr="00447306" w:rsidRDefault="000F5F74" w:rsidP="00342294">
      <w:pPr>
        <w:pStyle w:val="Ttulo2"/>
        <w:keepNext w:val="0"/>
        <w:numPr>
          <w:ilvl w:val="1"/>
          <w:numId w:val="48"/>
        </w:numPr>
        <w:ind w:left="0" w:right="-6" w:firstLine="0"/>
        <w:jc w:val="both"/>
        <w:rPr>
          <w:b w:val="0"/>
          <w:i w:val="0"/>
          <w:sz w:val="28"/>
          <w:szCs w:val="28"/>
        </w:rPr>
      </w:pPr>
      <w:bookmarkStart w:id="24" w:name="_Ref162429137"/>
      <w:r w:rsidRPr="00447306">
        <w:rPr>
          <w:b w:val="0"/>
          <w:i w:val="0"/>
          <w:sz w:val="28"/>
          <w:szCs w:val="28"/>
        </w:rPr>
        <w:t>No caso de impossibilidade de utilização do meio eletrônico, a ciência dos atos será procedida, sucessivamente:</w:t>
      </w:r>
    </w:p>
    <w:p w:rsidR="000F5F74" w:rsidRPr="00447306" w:rsidRDefault="000F5F74" w:rsidP="00342294">
      <w:pPr>
        <w:pStyle w:val="Ttulo2"/>
        <w:keepNext w:val="0"/>
        <w:numPr>
          <w:ilvl w:val="0"/>
          <w:numId w:val="45"/>
        </w:numPr>
        <w:tabs>
          <w:tab w:val="clear" w:pos="76"/>
          <w:tab w:val="num" w:pos="0"/>
          <w:tab w:val="left" w:pos="426"/>
        </w:tabs>
        <w:ind w:right="-6" w:hanging="76"/>
        <w:jc w:val="both"/>
        <w:rPr>
          <w:b w:val="0"/>
          <w:i w:val="0"/>
          <w:sz w:val="28"/>
          <w:szCs w:val="28"/>
        </w:rPr>
      </w:pPr>
      <w:proofErr w:type="gramStart"/>
      <w:r w:rsidRPr="00447306">
        <w:rPr>
          <w:b w:val="0"/>
          <w:i w:val="0"/>
          <w:sz w:val="28"/>
          <w:szCs w:val="28"/>
        </w:rPr>
        <w:t>por</w:t>
      </w:r>
      <w:proofErr w:type="gramEnd"/>
      <w:r w:rsidRPr="00447306">
        <w:rPr>
          <w:b w:val="0"/>
          <w:i w:val="0"/>
          <w:sz w:val="28"/>
          <w:szCs w:val="28"/>
        </w:rPr>
        <w:t xml:space="preserve"> correspondência, com aviso de recebimento</w:t>
      </w:r>
      <w:bookmarkEnd w:id="24"/>
      <w:r w:rsidRPr="00447306">
        <w:rPr>
          <w:b w:val="0"/>
          <w:i w:val="0"/>
          <w:sz w:val="28"/>
          <w:szCs w:val="28"/>
        </w:rPr>
        <w:t>, ou</w:t>
      </w:r>
    </w:p>
    <w:p w:rsidR="000F5F74" w:rsidRPr="00447306" w:rsidRDefault="000F5F74" w:rsidP="00342294">
      <w:pPr>
        <w:numPr>
          <w:ilvl w:val="0"/>
          <w:numId w:val="45"/>
        </w:numPr>
        <w:tabs>
          <w:tab w:val="clear" w:pos="76"/>
          <w:tab w:val="num" w:pos="0"/>
          <w:tab w:val="left" w:pos="426"/>
        </w:tabs>
        <w:ind w:right="-6" w:hanging="76"/>
        <w:rPr>
          <w:sz w:val="28"/>
          <w:szCs w:val="28"/>
        </w:rPr>
      </w:pPr>
      <w:proofErr w:type="gramStart"/>
      <w:r w:rsidRPr="00447306">
        <w:rPr>
          <w:sz w:val="28"/>
          <w:szCs w:val="28"/>
        </w:rPr>
        <w:lastRenderedPageBreak/>
        <w:t>publicação</w:t>
      </w:r>
      <w:proofErr w:type="gramEnd"/>
      <w:r w:rsidRPr="00447306">
        <w:rPr>
          <w:sz w:val="28"/>
          <w:szCs w:val="28"/>
        </w:rPr>
        <w:t>, no Diário Oficial do Estado, da sua síntese.</w:t>
      </w:r>
    </w:p>
    <w:p w:rsidR="000F5F74" w:rsidRPr="00447306" w:rsidRDefault="005A1039" w:rsidP="00342294">
      <w:pPr>
        <w:pStyle w:val="Ttulo2"/>
        <w:keepNext w:val="0"/>
        <w:numPr>
          <w:ilvl w:val="1"/>
          <w:numId w:val="48"/>
        </w:numPr>
        <w:ind w:left="0" w:right="-6" w:firstLine="0"/>
        <w:jc w:val="both"/>
        <w:rPr>
          <w:b w:val="0"/>
          <w:i w:val="0"/>
          <w:sz w:val="28"/>
          <w:szCs w:val="28"/>
        </w:rPr>
      </w:pPr>
      <w:r w:rsidRPr="00447306">
        <w:rPr>
          <w:b w:val="0"/>
          <w:i w:val="0"/>
          <w:sz w:val="28"/>
          <w:szCs w:val="28"/>
        </w:rPr>
        <w:t xml:space="preserve">O disposto nos subitens </w:t>
      </w:r>
      <w:r w:rsidRPr="004139BF">
        <w:rPr>
          <w:b w:val="0"/>
          <w:i w:val="0"/>
          <w:sz w:val="28"/>
          <w:szCs w:val="28"/>
        </w:rPr>
        <w:t>11.4 e 11.5</w:t>
      </w:r>
      <w:r w:rsidRPr="001D47B2">
        <w:rPr>
          <w:b w:val="0"/>
          <w:i w:val="0"/>
          <w:color w:val="FF0000"/>
          <w:sz w:val="28"/>
          <w:szCs w:val="28"/>
        </w:rPr>
        <w:t xml:space="preserve"> </w:t>
      </w:r>
      <w:r w:rsidRPr="005A1039">
        <w:rPr>
          <w:b w:val="0"/>
          <w:i w:val="0"/>
          <w:sz w:val="28"/>
          <w:szCs w:val="28"/>
        </w:rPr>
        <w:t>não</w:t>
      </w:r>
      <w:r w:rsidRPr="00447306">
        <w:rPr>
          <w:b w:val="0"/>
          <w:i w:val="0"/>
          <w:sz w:val="28"/>
          <w:szCs w:val="28"/>
        </w:rPr>
        <w:t xml:space="preserve"> se aplicam</w:t>
      </w:r>
      <w:r w:rsidR="000F5F74" w:rsidRPr="00447306">
        <w:rPr>
          <w:b w:val="0"/>
          <w:i w:val="0"/>
          <w:sz w:val="28"/>
          <w:szCs w:val="28"/>
        </w:rPr>
        <w:t xml:space="preserve"> à comunicação dos atos de classificação e desclassificação das propostas; habilitação e inabilit</w:t>
      </w:r>
      <w:r w:rsidR="000F5F74" w:rsidRPr="00447306">
        <w:rPr>
          <w:b w:val="0"/>
          <w:i w:val="0"/>
          <w:sz w:val="28"/>
          <w:szCs w:val="28"/>
        </w:rPr>
        <w:t>a</w:t>
      </w:r>
      <w:r w:rsidR="000F5F74" w:rsidRPr="00447306">
        <w:rPr>
          <w:b w:val="0"/>
          <w:i w:val="0"/>
          <w:sz w:val="28"/>
          <w:szCs w:val="28"/>
        </w:rPr>
        <w:t>ção do licitante; homologação; anulação e revogação da licitação.</w:t>
      </w:r>
    </w:p>
    <w:p w:rsidR="000F5F74" w:rsidRPr="000F5F74" w:rsidRDefault="000F5F74" w:rsidP="00342294"/>
    <w:p w:rsidR="00E51203" w:rsidRPr="00447306" w:rsidRDefault="00E51203" w:rsidP="00342294">
      <w:pPr>
        <w:pStyle w:val="Ttulo1"/>
        <w:keepLines/>
        <w:numPr>
          <w:ilvl w:val="0"/>
          <w:numId w:val="48"/>
        </w:numPr>
        <w:ind w:right="-6"/>
      </w:pPr>
      <w:r w:rsidRPr="00447306">
        <w:t>PREÇO MÁXIMO</w:t>
      </w:r>
    </w:p>
    <w:p w:rsidR="008776DA" w:rsidRPr="008776DA" w:rsidRDefault="00E51203" w:rsidP="00342294">
      <w:pPr>
        <w:pStyle w:val="Ttulo2"/>
        <w:keepLines/>
        <w:ind w:right="-6"/>
        <w:jc w:val="both"/>
        <w:rPr>
          <w:b w:val="0"/>
          <w:i w:val="0"/>
          <w:sz w:val="28"/>
          <w:szCs w:val="28"/>
        </w:rPr>
      </w:pPr>
      <w:r w:rsidRPr="008776DA">
        <w:rPr>
          <w:i w:val="0"/>
          <w:sz w:val="28"/>
          <w:szCs w:val="28"/>
        </w:rPr>
        <w:t>12.1.</w:t>
      </w:r>
      <w:r w:rsidR="008776DA" w:rsidRPr="008776DA">
        <w:rPr>
          <w:b w:val="0"/>
          <w:i w:val="0"/>
          <w:sz w:val="28"/>
          <w:szCs w:val="28"/>
        </w:rPr>
        <w:tab/>
        <w:t>O preço global máximo estabelecido para a execução dos serviços objeto desta licitação é de</w:t>
      </w:r>
      <w:r w:rsidR="008776DA" w:rsidRPr="008776DA">
        <w:rPr>
          <w:i w:val="0"/>
          <w:sz w:val="28"/>
          <w:szCs w:val="28"/>
        </w:rPr>
        <w:t xml:space="preserve"> </w:t>
      </w:r>
      <w:r w:rsidR="00005A65" w:rsidRPr="008776DA">
        <w:rPr>
          <w:i w:val="0"/>
          <w:sz w:val="28"/>
          <w:szCs w:val="28"/>
        </w:rPr>
        <w:t xml:space="preserve">R$ </w:t>
      </w:r>
      <w:r w:rsidR="00005A65" w:rsidRPr="0085072B">
        <w:rPr>
          <w:i w:val="0"/>
          <w:sz w:val="28"/>
          <w:szCs w:val="28"/>
        </w:rPr>
        <w:t>3</w:t>
      </w:r>
      <w:r w:rsidR="00005A65">
        <w:rPr>
          <w:i w:val="0"/>
          <w:sz w:val="28"/>
          <w:szCs w:val="28"/>
        </w:rPr>
        <w:t>.653.518,62 (três milhões seiscentos e cinqüenta e três mil quinhentos e dezoito reais e sessenta e dois centavos</w:t>
      </w:r>
      <w:r w:rsidR="00887BD4">
        <w:rPr>
          <w:i w:val="0"/>
          <w:sz w:val="28"/>
          <w:szCs w:val="28"/>
        </w:rPr>
        <w:t>)</w:t>
      </w:r>
      <w:r w:rsidR="008776DA">
        <w:rPr>
          <w:i w:val="0"/>
          <w:sz w:val="28"/>
          <w:szCs w:val="28"/>
        </w:rPr>
        <w:t>.</w:t>
      </w:r>
    </w:p>
    <w:p w:rsidR="00E51203" w:rsidRDefault="00E51203" w:rsidP="00342294">
      <w:pPr>
        <w:autoSpaceDE w:val="0"/>
        <w:autoSpaceDN w:val="0"/>
        <w:adjustRightInd w:val="0"/>
        <w:ind w:right="-6"/>
        <w:jc w:val="both"/>
        <w:rPr>
          <w:b/>
          <w:bCs/>
        </w:rPr>
      </w:pPr>
    </w:p>
    <w:p w:rsidR="00E51203" w:rsidRDefault="00E51203" w:rsidP="00342294"/>
    <w:p w:rsidR="00187EEB" w:rsidRPr="00B3753F" w:rsidRDefault="00965CC0" w:rsidP="00342294">
      <w:pPr>
        <w:pStyle w:val="Ttulo2"/>
        <w:keepNext w:val="0"/>
        <w:ind w:right="-6"/>
        <w:jc w:val="both"/>
        <w:rPr>
          <w:rFonts w:ascii="Arial Black" w:hAnsi="Arial Black"/>
          <w:i w:val="0"/>
          <w:iCs w:val="0"/>
          <w:sz w:val="28"/>
          <w:szCs w:val="28"/>
        </w:rPr>
      </w:pPr>
      <w:r w:rsidRPr="00B3753F">
        <w:rPr>
          <w:rFonts w:ascii="Arial Black" w:hAnsi="Arial Black"/>
          <w:i w:val="0"/>
          <w:iCs w:val="0"/>
          <w:sz w:val="28"/>
          <w:szCs w:val="28"/>
        </w:rPr>
        <w:t xml:space="preserve">13. </w:t>
      </w:r>
      <w:r w:rsidR="00CB76B6" w:rsidRPr="00B3753F">
        <w:rPr>
          <w:rFonts w:ascii="Arial Black" w:hAnsi="Arial Black"/>
          <w:i w:val="0"/>
          <w:iCs w:val="0"/>
          <w:sz w:val="28"/>
          <w:szCs w:val="28"/>
        </w:rPr>
        <w:t xml:space="preserve">DOCUMENTOS PARA </w:t>
      </w:r>
      <w:r w:rsidR="00187EEB" w:rsidRPr="00B3753F">
        <w:rPr>
          <w:rFonts w:ascii="Arial Black" w:hAnsi="Arial Black"/>
          <w:i w:val="0"/>
          <w:iCs w:val="0"/>
          <w:sz w:val="28"/>
          <w:szCs w:val="28"/>
        </w:rPr>
        <w:t>HABILITAÇÃO</w:t>
      </w:r>
      <w:r w:rsidR="00B03C71" w:rsidRPr="00B3753F">
        <w:rPr>
          <w:rFonts w:ascii="Arial Black" w:hAnsi="Arial Black"/>
          <w:i w:val="0"/>
          <w:iCs w:val="0"/>
          <w:sz w:val="28"/>
          <w:szCs w:val="28"/>
        </w:rPr>
        <w:t xml:space="preserve"> – ENVELOPE N.º 1</w:t>
      </w:r>
      <w:r w:rsidR="00187EEB" w:rsidRPr="00B3753F">
        <w:rPr>
          <w:rFonts w:ascii="Arial Black" w:hAnsi="Arial Black"/>
          <w:i w:val="0"/>
          <w:iCs w:val="0"/>
          <w:sz w:val="28"/>
          <w:szCs w:val="28"/>
        </w:rPr>
        <w:t xml:space="preserve">  </w:t>
      </w:r>
    </w:p>
    <w:p w:rsidR="00187EEB" w:rsidRPr="00B3753F" w:rsidRDefault="00965CC0" w:rsidP="00342294">
      <w:pPr>
        <w:pStyle w:val="Ttulo2"/>
        <w:keepLines/>
        <w:ind w:right="-6"/>
        <w:jc w:val="both"/>
        <w:rPr>
          <w:b w:val="0"/>
          <w:i w:val="0"/>
          <w:sz w:val="28"/>
          <w:szCs w:val="28"/>
        </w:rPr>
      </w:pPr>
      <w:r w:rsidRPr="00AA29AB">
        <w:rPr>
          <w:i w:val="0"/>
          <w:sz w:val="28"/>
          <w:szCs w:val="28"/>
        </w:rPr>
        <w:t>13.1</w:t>
      </w:r>
      <w:r w:rsidRPr="00B3753F">
        <w:rPr>
          <w:b w:val="0"/>
          <w:i w:val="0"/>
          <w:sz w:val="28"/>
          <w:szCs w:val="28"/>
        </w:rPr>
        <w:t xml:space="preserve">. </w:t>
      </w:r>
      <w:r w:rsidR="00187EEB" w:rsidRPr="00B3753F">
        <w:rPr>
          <w:b w:val="0"/>
          <w:i w:val="0"/>
          <w:sz w:val="28"/>
          <w:szCs w:val="28"/>
        </w:rPr>
        <w:t>As empresas proponentes deverão apresentar os documentos a seguir relacionados, sendo que as certidões, certificados e outros afins deverão estar com validade na data de abertura da licitação.</w:t>
      </w:r>
    </w:p>
    <w:p w:rsidR="00187EEB" w:rsidRPr="00B3753F" w:rsidRDefault="00187EEB" w:rsidP="00342294">
      <w:pPr>
        <w:ind w:right="-6"/>
        <w:rPr>
          <w:sz w:val="28"/>
          <w:szCs w:val="28"/>
        </w:rPr>
      </w:pPr>
    </w:p>
    <w:p w:rsidR="00187EEB" w:rsidRPr="00B3753F" w:rsidRDefault="00586D61" w:rsidP="00342294">
      <w:pPr>
        <w:ind w:right="-6"/>
        <w:jc w:val="both"/>
        <w:rPr>
          <w:sz w:val="28"/>
          <w:szCs w:val="28"/>
        </w:rPr>
      </w:pPr>
      <w:r w:rsidRPr="00AA29AB">
        <w:rPr>
          <w:b/>
          <w:sz w:val="28"/>
          <w:szCs w:val="28"/>
        </w:rPr>
        <w:t>13.</w:t>
      </w:r>
      <w:r w:rsidR="00ED412D" w:rsidRPr="00AA29AB">
        <w:rPr>
          <w:b/>
          <w:sz w:val="28"/>
          <w:szCs w:val="28"/>
        </w:rPr>
        <w:t>2.</w:t>
      </w:r>
      <w:r w:rsidR="00ED412D" w:rsidRPr="00B3753F">
        <w:rPr>
          <w:sz w:val="28"/>
          <w:szCs w:val="28"/>
        </w:rPr>
        <w:t xml:space="preserve"> </w:t>
      </w:r>
      <w:r w:rsidR="00187EEB" w:rsidRPr="00B3753F">
        <w:rPr>
          <w:sz w:val="28"/>
          <w:szCs w:val="28"/>
        </w:rPr>
        <w:t xml:space="preserve">As Certidões referidas nos subitens </w:t>
      </w:r>
      <w:r w:rsidR="00680734" w:rsidRPr="00B3753F">
        <w:rPr>
          <w:sz w:val="28"/>
          <w:szCs w:val="28"/>
        </w:rPr>
        <w:t>13.6.3, 13.6.4, 13.6.4.1, 13.6.4.2, 13.6.</w:t>
      </w:r>
      <w:r w:rsidR="00557ADC" w:rsidRPr="00B3753F">
        <w:rPr>
          <w:sz w:val="28"/>
          <w:szCs w:val="28"/>
        </w:rPr>
        <w:t>7</w:t>
      </w:r>
      <w:r w:rsidR="00680734" w:rsidRPr="00B3753F">
        <w:rPr>
          <w:sz w:val="28"/>
          <w:szCs w:val="28"/>
        </w:rPr>
        <w:t xml:space="preserve">, 13.6.8 </w:t>
      </w:r>
      <w:r w:rsidR="00187EEB" w:rsidRPr="00B3753F">
        <w:rPr>
          <w:sz w:val="28"/>
          <w:szCs w:val="28"/>
        </w:rPr>
        <w:t>deste Edital, deverão, obrigatoriamente, ser apresentadas pelas microempresas ou empresas de pequeno porte, independente de qualquer re</w:t>
      </w:r>
      <w:r w:rsidR="00187EEB" w:rsidRPr="00B3753F">
        <w:rPr>
          <w:sz w:val="28"/>
          <w:szCs w:val="28"/>
        </w:rPr>
        <w:t>s</w:t>
      </w:r>
      <w:r w:rsidR="00187EEB" w:rsidRPr="00B3753F">
        <w:rPr>
          <w:sz w:val="28"/>
          <w:szCs w:val="28"/>
        </w:rPr>
        <w:t>trição quanto sua regularidade.</w:t>
      </w:r>
    </w:p>
    <w:p w:rsidR="00187EEB" w:rsidRPr="00B3753F" w:rsidRDefault="0049640D" w:rsidP="00342294">
      <w:pPr>
        <w:pStyle w:val="Ttulo2"/>
        <w:keepNext w:val="0"/>
        <w:ind w:left="-284" w:right="-6" w:firstLine="284"/>
        <w:jc w:val="both"/>
        <w:rPr>
          <w:b w:val="0"/>
          <w:i w:val="0"/>
          <w:sz w:val="28"/>
          <w:szCs w:val="28"/>
        </w:rPr>
      </w:pPr>
      <w:r w:rsidRPr="00AA29AB">
        <w:rPr>
          <w:i w:val="0"/>
          <w:sz w:val="28"/>
          <w:szCs w:val="28"/>
        </w:rPr>
        <w:t>13.</w:t>
      </w:r>
      <w:r w:rsidR="00ED412D" w:rsidRPr="00AA29AB">
        <w:rPr>
          <w:i w:val="0"/>
          <w:sz w:val="28"/>
          <w:szCs w:val="28"/>
        </w:rPr>
        <w:t>3.</w:t>
      </w:r>
      <w:r w:rsidR="00ED412D" w:rsidRPr="00B3753F">
        <w:rPr>
          <w:b w:val="0"/>
          <w:i w:val="0"/>
          <w:sz w:val="28"/>
          <w:szCs w:val="28"/>
        </w:rPr>
        <w:t xml:space="preserve"> </w:t>
      </w:r>
      <w:r w:rsidR="00187EEB" w:rsidRPr="00B3753F">
        <w:rPr>
          <w:b w:val="0"/>
          <w:i w:val="0"/>
          <w:sz w:val="28"/>
          <w:szCs w:val="28"/>
        </w:rPr>
        <w:t>Declarações da empresa, conforme</w:t>
      </w:r>
      <w:r w:rsidR="00864702" w:rsidRPr="00B3753F">
        <w:rPr>
          <w:b w:val="0"/>
          <w:i w:val="0"/>
          <w:sz w:val="28"/>
          <w:szCs w:val="28"/>
        </w:rPr>
        <w:t xml:space="preserve"> anexos </w:t>
      </w:r>
      <w:r w:rsidR="00187EEB" w:rsidRPr="00B3753F">
        <w:rPr>
          <w:b w:val="0"/>
          <w:i w:val="0"/>
          <w:sz w:val="28"/>
          <w:szCs w:val="28"/>
        </w:rPr>
        <w:t>04 e 05.</w:t>
      </w:r>
    </w:p>
    <w:p w:rsidR="00187EEB" w:rsidRPr="00B3753F" w:rsidRDefault="00ED412D" w:rsidP="00342294">
      <w:pPr>
        <w:pStyle w:val="Ttulo2"/>
        <w:keepNext w:val="0"/>
        <w:ind w:right="-6"/>
        <w:jc w:val="both"/>
        <w:rPr>
          <w:b w:val="0"/>
          <w:i w:val="0"/>
          <w:sz w:val="28"/>
          <w:szCs w:val="28"/>
        </w:rPr>
      </w:pPr>
      <w:r w:rsidRPr="00AA29AB">
        <w:rPr>
          <w:i w:val="0"/>
          <w:sz w:val="28"/>
          <w:szCs w:val="28"/>
        </w:rPr>
        <w:t>13.4</w:t>
      </w:r>
      <w:r w:rsidRPr="00B3753F">
        <w:rPr>
          <w:b w:val="0"/>
          <w:i w:val="0"/>
          <w:sz w:val="28"/>
          <w:szCs w:val="28"/>
        </w:rPr>
        <w:t xml:space="preserve">. </w:t>
      </w:r>
      <w:r w:rsidR="00187EEB" w:rsidRPr="00B3753F">
        <w:rPr>
          <w:b w:val="0"/>
          <w:i w:val="0"/>
          <w:sz w:val="28"/>
          <w:szCs w:val="28"/>
        </w:rPr>
        <w:t>Declaração de compromisso de utilização de produtos e subprodutos de madeira de origem exótica, ou de origem nativa de procedência legal, nos te</w:t>
      </w:r>
      <w:r w:rsidR="00187EEB" w:rsidRPr="00B3753F">
        <w:rPr>
          <w:b w:val="0"/>
          <w:i w:val="0"/>
          <w:sz w:val="28"/>
          <w:szCs w:val="28"/>
        </w:rPr>
        <w:t>r</w:t>
      </w:r>
      <w:r w:rsidR="00187EEB" w:rsidRPr="00B3753F">
        <w:rPr>
          <w:b w:val="0"/>
          <w:i w:val="0"/>
          <w:sz w:val="28"/>
          <w:szCs w:val="28"/>
        </w:rPr>
        <w:t>mos do modelo Anexo 1</w:t>
      </w:r>
      <w:r w:rsidR="00F0779F" w:rsidRPr="00B3753F">
        <w:rPr>
          <w:b w:val="0"/>
          <w:i w:val="0"/>
          <w:sz w:val="28"/>
          <w:szCs w:val="28"/>
        </w:rPr>
        <w:t>4</w:t>
      </w:r>
      <w:r w:rsidR="00187EEB" w:rsidRPr="00B3753F">
        <w:rPr>
          <w:b w:val="0"/>
          <w:i w:val="0"/>
          <w:sz w:val="28"/>
          <w:szCs w:val="28"/>
        </w:rPr>
        <w:t xml:space="preserve"> do Edital.</w:t>
      </w:r>
    </w:p>
    <w:p w:rsidR="00187EEB" w:rsidRPr="00B3753F" w:rsidRDefault="00187EEB" w:rsidP="00342294">
      <w:pPr>
        <w:ind w:right="-6"/>
      </w:pPr>
    </w:p>
    <w:p w:rsidR="00187EEB" w:rsidRPr="00B3753F" w:rsidRDefault="00ED412D" w:rsidP="00342294">
      <w:pPr>
        <w:pStyle w:val="Ttulo2"/>
        <w:keepNext w:val="0"/>
        <w:ind w:left="-284" w:right="-709" w:firstLine="284"/>
        <w:jc w:val="both"/>
        <w:rPr>
          <w:i w:val="0"/>
          <w:sz w:val="28"/>
          <w:szCs w:val="28"/>
        </w:rPr>
      </w:pPr>
      <w:r w:rsidRPr="00B3753F">
        <w:rPr>
          <w:i w:val="0"/>
          <w:sz w:val="28"/>
          <w:szCs w:val="28"/>
        </w:rPr>
        <w:t xml:space="preserve">13.5. </w:t>
      </w:r>
      <w:r w:rsidR="00187EEB" w:rsidRPr="00B3753F">
        <w:rPr>
          <w:i w:val="0"/>
          <w:sz w:val="28"/>
          <w:szCs w:val="28"/>
        </w:rPr>
        <w:t>HABILITAÇÃO JURÍDICA</w:t>
      </w:r>
    </w:p>
    <w:p w:rsidR="00187EEB" w:rsidRPr="00B3753F" w:rsidRDefault="00ED412D" w:rsidP="00342294">
      <w:pPr>
        <w:pStyle w:val="Ttulo3"/>
        <w:keepNext w:val="0"/>
        <w:ind w:right="-6"/>
        <w:jc w:val="both"/>
        <w:rPr>
          <w:b w:val="0"/>
          <w:sz w:val="28"/>
          <w:szCs w:val="28"/>
        </w:rPr>
      </w:pPr>
      <w:r w:rsidRPr="00AA29AB">
        <w:rPr>
          <w:sz w:val="28"/>
          <w:szCs w:val="28"/>
        </w:rPr>
        <w:t>13.5.1</w:t>
      </w:r>
      <w:r w:rsidRPr="00B3753F">
        <w:rPr>
          <w:b w:val="0"/>
          <w:sz w:val="28"/>
          <w:szCs w:val="28"/>
        </w:rPr>
        <w:t xml:space="preserve">. </w:t>
      </w:r>
      <w:r w:rsidR="00187EEB" w:rsidRPr="00B3753F">
        <w:rPr>
          <w:b w:val="0"/>
          <w:sz w:val="28"/>
          <w:szCs w:val="28"/>
        </w:rPr>
        <w:t>Contrato Social e suas alterações ou Estatuto e Atas de Assembléia que revelem os atuais administradores da Companhia e o Capital Social atual</w:t>
      </w:r>
      <w:r w:rsidR="00187EEB" w:rsidRPr="00B3753F">
        <w:rPr>
          <w:b w:val="0"/>
          <w:sz w:val="28"/>
          <w:szCs w:val="28"/>
        </w:rPr>
        <w:t>i</w:t>
      </w:r>
      <w:r w:rsidR="00187EEB" w:rsidRPr="00B3753F">
        <w:rPr>
          <w:b w:val="0"/>
          <w:sz w:val="28"/>
          <w:szCs w:val="28"/>
        </w:rPr>
        <w:t>zado, se houver</w:t>
      </w:r>
      <w:r w:rsidR="00670697">
        <w:rPr>
          <w:b w:val="0"/>
          <w:sz w:val="28"/>
          <w:szCs w:val="28"/>
        </w:rPr>
        <w:t>.</w:t>
      </w:r>
    </w:p>
    <w:p w:rsidR="00187EEB" w:rsidRPr="00B3753F" w:rsidRDefault="00F31948" w:rsidP="00342294">
      <w:pPr>
        <w:pStyle w:val="Ttulo3"/>
        <w:keepNext w:val="0"/>
        <w:ind w:right="-6"/>
        <w:jc w:val="both"/>
        <w:rPr>
          <w:b w:val="0"/>
          <w:sz w:val="28"/>
          <w:szCs w:val="28"/>
        </w:rPr>
      </w:pPr>
      <w:r w:rsidRPr="00AA29AB">
        <w:rPr>
          <w:sz w:val="28"/>
          <w:szCs w:val="28"/>
        </w:rPr>
        <w:t>13.5.2.</w:t>
      </w:r>
      <w:r w:rsidRPr="00B3753F">
        <w:rPr>
          <w:b w:val="0"/>
          <w:sz w:val="28"/>
          <w:szCs w:val="28"/>
        </w:rPr>
        <w:t xml:space="preserve"> </w:t>
      </w:r>
      <w:r w:rsidR="00187EEB" w:rsidRPr="00B3753F">
        <w:rPr>
          <w:b w:val="0"/>
          <w:sz w:val="28"/>
          <w:szCs w:val="28"/>
        </w:rPr>
        <w:t>As microempresas e empresas de pequeno porte deverão apresentar Certidão, expedida pela Junta Comercial, onde conste seu enquadramento nas disposições da Lei Complementar nº 123/2006.</w:t>
      </w:r>
    </w:p>
    <w:p w:rsidR="00187EEB" w:rsidRPr="00B3753F" w:rsidRDefault="00187EEB" w:rsidP="00342294"/>
    <w:p w:rsidR="00187EEB" w:rsidRPr="00B3753F" w:rsidRDefault="00843457" w:rsidP="00342294">
      <w:pPr>
        <w:pStyle w:val="Ttulo2"/>
        <w:keepNext w:val="0"/>
        <w:ind w:left="-284" w:right="-709" w:firstLine="284"/>
        <w:jc w:val="both"/>
        <w:rPr>
          <w:i w:val="0"/>
          <w:sz w:val="28"/>
          <w:szCs w:val="28"/>
        </w:rPr>
      </w:pPr>
      <w:r w:rsidRPr="00B3753F">
        <w:rPr>
          <w:i w:val="0"/>
          <w:sz w:val="28"/>
          <w:szCs w:val="28"/>
        </w:rPr>
        <w:t xml:space="preserve">13.6. </w:t>
      </w:r>
      <w:r w:rsidR="00187EEB" w:rsidRPr="00B3753F">
        <w:rPr>
          <w:i w:val="0"/>
          <w:sz w:val="28"/>
          <w:szCs w:val="28"/>
        </w:rPr>
        <w:t>REGULARIDADE FISCAL:</w:t>
      </w:r>
    </w:p>
    <w:p w:rsidR="00187EEB" w:rsidRPr="00B3753F" w:rsidRDefault="00E328FD" w:rsidP="00342294">
      <w:pPr>
        <w:pStyle w:val="Ttulo3"/>
        <w:keepNext w:val="0"/>
        <w:ind w:right="-6"/>
        <w:jc w:val="both"/>
        <w:rPr>
          <w:b w:val="0"/>
          <w:sz w:val="28"/>
          <w:szCs w:val="28"/>
        </w:rPr>
      </w:pPr>
      <w:bookmarkStart w:id="25" w:name="_Ref162426482"/>
      <w:r w:rsidRPr="00AA29AB">
        <w:rPr>
          <w:sz w:val="28"/>
          <w:szCs w:val="28"/>
        </w:rPr>
        <w:t>13.6.1</w:t>
      </w:r>
      <w:r w:rsidRPr="00B3753F">
        <w:rPr>
          <w:b w:val="0"/>
          <w:sz w:val="28"/>
          <w:szCs w:val="28"/>
        </w:rPr>
        <w:t xml:space="preserve">. </w:t>
      </w:r>
      <w:r w:rsidR="00187EEB" w:rsidRPr="00B3753F">
        <w:rPr>
          <w:b w:val="0"/>
          <w:sz w:val="28"/>
          <w:szCs w:val="28"/>
        </w:rPr>
        <w:t>Prova de inscrição no Cadastro Nacional da Pessoa Jurídica do Minist</w:t>
      </w:r>
      <w:r w:rsidR="00187EEB" w:rsidRPr="00B3753F">
        <w:rPr>
          <w:b w:val="0"/>
          <w:sz w:val="28"/>
          <w:szCs w:val="28"/>
        </w:rPr>
        <w:t>é</w:t>
      </w:r>
      <w:r w:rsidR="00187EEB" w:rsidRPr="00B3753F">
        <w:rPr>
          <w:b w:val="0"/>
          <w:sz w:val="28"/>
          <w:szCs w:val="28"/>
        </w:rPr>
        <w:t>rio da Fazenda (cartão CNPJ/MF).</w:t>
      </w:r>
      <w:bookmarkEnd w:id="25"/>
    </w:p>
    <w:p w:rsidR="00C6570A" w:rsidRDefault="00E328FD" w:rsidP="00342294">
      <w:pPr>
        <w:pStyle w:val="Ttulo3"/>
        <w:keepNext w:val="0"/>
        <w:ind w:right="-6"/>
        <w:jc w:val="both"/>
        <w:rPr>
          <w:b w:val="0"/>
          <w:sz w:val="28"/>
          <w:szCs w:val="28"/>
        </w:rPr>
      </w:pPr>
      <w:bookmarkStart w:id="26" w:name="_Ref162426494"/>
      <w:bookmarkStart w:id="27" w:name="_Ref162426486"/>
      <w:r w:rsidRPr="00AA29AB">
        <w:rPr>
          <w:sz w:val="28"/>
          <w:szCs w:val="28"/>
        </w:rPr>
        <w:t>13.6.2</w:t>
      </w:r>
      <w:r w:rsidRPr="00B3753F">
        <w:rPr>
          <w:b w:val="0"/>
          <w:sz w:val="28"/>
          <w:szCs w:val="28"/>
        </w:rPr>
        <w:t xml:space="preserve">. </w:t>
      </w:r>
      <w:r w:rsidR="00187EEB" w:rsidRPr="00B3753F">
        <w:rPr>
          <w:b w:val="0"/>
          <w:sz w:val="28"/>
          <w:szCs w:val="28"/>
        </w:rPr>
        <w:t>Prova de inscrição no Cadastro de Contribuintes do Município onde e</w:t>
      </w:r>
      <w:r w:rsidR="00187EEB" w:rsidRPr="00B3753F">
        <w:rPr>
          <w:b w:val="0"/>
          <w:sz w:val="28"/>
          <w:szCs w:val="28"/>
        </w:rPr>
        <w:t>s</w:t>
      </w:r>
      <w:r w:rsidR="00187EEB" w:rsidRPr="00B3753F">
        <w:rPr>
          <w:b w:val="0"/>
          <w:sz w:val="28"/>
          <w:szCs w:val="28"/>
        </w:rPr>
        <w:t>tiver sediada a empresa, através da apresentação da Ficha de Inscrição C</w:t>
      </w:r>
      <w:r w:rsidR="00187EEB" w:rsidRPr="00B3753F">
        <w:rPr>
          <w:b w:val="0"/>
          <w:sz w:val="28"/>
          <w:szCs w:val="28"/>
        </w:rPr>
        <w:t>a</w:t>
      </w:r>
      <w:r w:rsidR="00187EEB" w:rsidRPr="00B3753F">
        <w:rPr>
          <w:b w:val="0"/>
          <w:sz w:val="28"/>
          <w:szCs w:val="28"/>
        </w:rPr>
        <w:t>dastral ou documento equivalente, expedido pela Receita Municipal, que co</w:t>
      </w:r>
      <w:r w:rsidR="00187EEB" w:rsidRPr="00B3753F">
        <w:rPr>
          <w:b w:val="0"/>
          <w:sz w:val="28"/>
          <w:szCs w:val="28"/>
        </w:rPr>
        <w:t>m</w:t>
      </w:r>
      <w:r w:rsidR="00187EEB" w:rsidRPr="00B3753F">
        <w:rPr>
          <w:b w:val="0"/>
          <w:sz w:val="28"/>
          <w:szCs w:val="28"/>
        </w:rPr>
        <w:t>prove a referida inscrição</w:t>
      </w:r>
      <w:r w:rsidR="00C6570A">
        <w:rPr>
          <w:b w:val="0"/>
          <w:sz w:val="28"/>
          <w:szCs w:val="28"/>
        </w:rPr>
        <w:t xml:space="preserve">. </w:t>
      </w:r>
      <w:bookmarkStart w:id="28" w:name="_Ref167180517"/>
      <w:bookmarkEnd w:id="26"/>
    </w:p>
    <w:p w:rsidR="00187EEB" w:rsidRPr="00B3753F" w:rsidRDefault="00A463E6" w:rsidP="00342294">
      <w:pPr>
        <w:pStyle w:val="Ttulo3"/>
        <w:keepNext w:val="0"/>
        <w:ind w:right="-6"/>
        <w:jc w:val="both"/>
        <w:rPr>
          <w:b w:val="0"/>
          <w:sz w:val="28"/>
          <w:szCs w:val="28"/>
        </w:rPr>
      </w:pPr>
      <w:r w:rsidRPr="00AA29AB">
        <w:rPr>
          <w:sz w:val="28"/>
          <w:szCs w:val="28"/>
        </w:rPr>
        <w:t>13.6.3</w:t>
      </w:r>
      <w:r w:rsidRPr="00B3753F">
        <w:rPr>
          <w:b w:val="0"/>
          <w:sz w:val="28"/>
          <w:szCs w:val="28"/>
        </w:rPr>
        <w:t xml:space="preserve">. </w:t>
      </w:r>
      <w:r w:rsidR="00187EEB" w:rsidRPr="00B3753F">
        <w:rPr>
          <w:b w:val="0"/>
          <w:sz w:val="28"/>
          <w:szCs w:val="28"/>
        </w:rPr>
        <w:t>Certidão Conjunta de Regularidade quanto a tributos federais e à dívida ativa da União, expedida pela Receita Federal do Brasil e Procuradoria Geral da Fazenda Nacional.</w:t>
      </w:r>
      <w:bookmarkEnd w:id="27"/>
      <w:bookmarkEnd w:id="28"/>
    </w:p>
    <w:p w:rsidR="00187EEB" w:rsidRPr="00B3753F" w:rsidRDefault="00A72C45" w:rsidP="00342294">
      <w:pPr>
        <w:pStyle w:val="Ttulo3"/>
        <w:keepNext w:val="0"/>
        <w:ind w:right="-6"/>
        <w:jc w:val="both"/>
        <w:rPr>
          <w:b w:val="0"/>
          <w:sz w:val="28"/>
          <w:szCs w:val="28"/>
        </w:rPr>
      </w:pPr>
      <w:bookmarkStart w:id="29" w:name="_Ref162426491"/>
      <w:r w:rsidRPr="00AA29AB">
        <w:rPr>
          <w:sz w:val="28"/>
          <w:szCs w:val="28"/>
        </w:rPr>
        <w:t>13.6.4.</w:t>
      </w:r>
      <w:r w:rsidRPr="00B3753F">
        <w:rPr>
          <w:b w:val="0"/>
          <w:sz w:val="28"/>
          <w:szCs w:val="28"/>
        </w:rPr>
        <w:t xml:space="preserve"> </w:t>
      </w:r>
      <w:r w:rsidR="00187EEB" w:rsidRPr="00B3753F">
        <w:rPr>
          <w:b w:val="0"/>
          <w:sz w:val="28"/>
          <w:szCs w:val="28"/>
        </w:rPr>
        <w:t>Certidão de Regularidade com a Fazenda do Estado onde estiver sed</w:t>
      </w:r>
      <w:r w:rsidR="00187EEB" w:rsidRPr="00B3753F">
        <w:rPr>
          <w:b w:val="0"/>
          <w:sz w:val="28"/>
          <w:szCs w:val="28"/>
        </w:rPr>
        <w:t>i</w:t>
      </w:r>
      <w:r w:rsidR="00187EEB" w:rsidRPr="00B3753F">
        <w:rPr>
          <w:b w:val="0"/>
          <w:sz w:val="28"/>
          <w:szCs w:val="28"/>
        </w:rPr>
        <w:t>ada a empresa.</w:t>
      </w:r>
      <w:bookmarkEnd w:id="29"/>
    </w:p>
    <w:p w:rsidR="00187EEB" w:rsidRPr="00B3753F" w:rsidRDefault="00187EEB" w:rsidP="00342294">
      <w:pPr>
        <w:ind w:left="-284"/>
        <w:rPr>
          <w:sz w:val="28"/>
          <w:szCs w:val="28"/>
        </w:rPr>
      </w:pPr>
    </w:p>
    <w:p w:rsidR="00187EEB" w:rsidRPr="00B3753F" w:rsidRDefault="00707A2F" w:rsidP="00342294">
      <w:pPr>
        <w:ind w:right="-6"/>
        <w:jc w:val="both"/>
        <w:rPr>
          <w:sz w:val="28"/>
          <w:szCs w:val="28"/>
        </w:rPr>
      </w:pPr>
      <w:r w:rsidRPr="00B3753F">
        <w:rPr>
          <w:sz w:val="28"/>
          <w:szCs w:val="28"/>
        </w:rPr>
        <w:t xml:space="preserve">13.6.4.1. </w:t>
      </w:r>
      <w:r w:rsidR="00187EEB" w:rsidRPr="00B3753F">
        <w:rPr>
          <w:sz w:val="28"/>
          <w:szCs w:val="28"/>
        </w:rPr>
        <w:t xml:space="preserve">Se a sede da empresa </w:t>
      </w:r>
      <w:proofErr w:type="gramStart"/>
      <w:r w:rsidR="00187EEB" w:rsidRPr="00B3753F">
        <w:rPr>
          <w:sz w:val="28"/>
          <w:szCs w:val="28"/>
        </w:rPr>
        <w:t>for</w:t>
      </w:r>
      <w:r w:rsidR="00373231" w:rsidRPr="00B3753F">
        <w:rPr>
          <w:sz w:val="28"/>
          <w:szCs w:val="28"/>
        </w:rPr>
        <w:t xml:space="preserve"> </w:t>
      </w:r>
      <w:r w:rsidR="00187EEB" w:rsidRPr="00B3753F">
        <w:rPr>
          <w:sz w:val="28"/>
          <w:szCs w:val="28"/>
        </w:rPr>
        <w:t xml:space="preserve"> </w:t>
      </w:r>
      <w:smartTag w:uri="urn:schemas-microsoft-com:office:smarttags" w:element="PersonName">
        <w:smartTagPr>
          <w:attr w:name="ProductID" w:val="em outro Estado"/>
        </w:smartTagPr>
        <w:r w:rsidR="00187EEB" w:rsidRPr="00B3753F">
          <w:rPr>
            <w:sz w:val="28"/>
            <w:szCs w:val="28"/>
          </w:rPr>
          <w:t>em</w:t>
        </w:r>
        <w:proofErr w:type="gramEnd"/>
        <w:r w:rsidR="00187EEB" w:rsidRPr="00B3753F">
          <w:rPr>
            <w:sz w:val="28"/>
            <w:szCs w:val="28"/>
          </w:rPr>
          <w:t xml:space="preserve"> outro Estado</w:t>
        </w:r>
      </w:smartTag>
      <w:r w:rsidR="00187EEB" w:rsidRPr="00B3753F">
        <w:rPr>
          <w:sz w:val="28"/>
          <w:szCs w:val="28"/>
        </w:rPr>
        <w:t>, deverá apresentar, incl</w:t>
      </w:r>
      <w:r w:rsidR="00187EEB" w:rsidRPr="00B3753F">
        <w:rPr>
          <w:sz w:val="28"/>
          <w:szCs w:val="28"/>
        </w:rPr>
        <w:t>u</w:t>
      </w:r>
      <w:r w:rsidR="00187EEB" w:rsidRPr="00B3753F">
        <w:rPr>
          <w:sz w:val="28"/>
          <w:szCs w:val="28"/>
        </w:rPr>
        <w:t>sive, a Certidão de Regularidade com a Fazenda do Estado do Paraná.</w:t>
      </w:r>
    </w:p>
    <w:p w:rsidR="00680734" w:rsidRDefault="00680734" w:rsidP="00342294">
      <w:pPr>
        <w:ind w:right="-800"/>
        <w:jc w:val="both"/>
        <w:rPr>
          <w:sz w:val="28"/>
          <w:szCs w:val="28"/>
        </w:rPr>
      </w:pPr>
    </w:p>
    <w:p w:rsidR="002E0A26" w:rsidRDefault="002E0A26" w:rsidP="00342294">
      <w:pPr>
        <w:ind w:right="-800"/>
        <w:jc w:val="both"/>
        <w:rPr>
          <w:sz w:val="28"/>
          <w:szCs w:val="28"/>
        </w:rPr>
      </w:pPr>
    </w:p>
    <w:p w:rsidR="002E0A26" w:rsidRPr="00B3753F" w:rsidRDefault="002E0A26" w:rsidP="00342294">
      <w:pPr>
        <w:ind w:right="-800"/>
        <w:jc w:val="both"/>
        <w:rPr>
          <w:sz w:val="28"/>
          <w:szCs w:val="28"/>
        </w:rPr>
      </w:pPr>
    </w:p>
    <w:p w:rsidR="00680734" w:rsidRPr="00B3753F" w:rsidRDefault="00680734" w:rsidP="00342294">
      <w:pPr>
        <w:ind w:right="-6"/>
        <w:jc w:val="both"/>
        <w:rPr>
          <w:sz w:val="28"/>
          <w:szCs w:val="28"/>
        </w:rPr>
      </w:pPr>
      <w:r w:rsidRPr="00B3753F">
        <w:rPr>
          <w:sz w:val="28"/>
          <w:szCs w:val="28"/>
        </w:rPr>
        <w:t>13.6.</w:t>
      </w:r>
      <w:r w:rsidR="0085072B">
        <w:rPr>
          <w:sz w:val="28"/>
          <w:szCs w:val="28"/>
        </w:rPr>
        <w:t>5</w:t>
      </w:r>
      <w:r w:rsidRPr="00B3753F">
        <w:rPr>
          <w:sz w:val="28"/>
          <w:szCs w:val="28"/>
        </w:rPr>
        <w:t xml:space="preserve"> Certidão de Regularidade com a Fazenda do Município onde estiver s</w:t>
      </w:r>
      <w:r w:rsidRPr="00B3753F">
        <w:rPr>
          <w:sz w:val="28"/>
          <w:szCs w:val="28"/>
        </w:rPr>
        <w:t>e</w:t>
      </w:r>
      <w:r w:rsidRPr="00B3753F">
        <w:rPr>
          <w:sz w:val="28"/>
          <w:szCs w:val="28"/>
        </w:rPr>
        <w:t>diada a empresa</w:t>
      </w:r>
    </w:p>
    <w:p w:rsidR="00187EEB" w:rsidRPr="00B3753F" w:rsidRDefault="00940DDC" w:rsidP="00342294">
      <w:pPr>
        <w:pStyle w:val="Ttulo3"/>
        <w:keepNext w:val="0"/>
        <w:ind w:right="-6"/>
        <w:jc w:val="both"/>
        <w:rPr>
          <w:b w:val="0"/>
          <w:sz w:val="28"/>
          <w:szCs w:val="28"/>
        </w:rPr>
      </w:pPr>
      <w:bookmarkStart w:id="30" w:name="_Ref162426498"/>
      <w:r w:rsidRPr="00B3753F">
        <w:rPr>
          <w:b w:val="0"/>
          <w:sz w:val="28"/>
          <w:szCs w:val="28"/>
        </w:rPr>
        <w:t>13.</w:t>
      </w:r>
      <w:bookmarkStart w:id="31" w:name="_Ref162426502"/>
      <w:bookmarkEnd w:id="30"/>
      <w:r w:rsidRPr="00B3753F">
        <w:rPr>
          <w:b w:val="0"/>
          <w:sz w:val="28"/>
          <w:szCs w:val="28"/>
        </w:rPr>
        <w:t>6.</w:t>
      </w:r>
      <w:r w:rsidR="0085072B">
        <w:rPr>
          <w:b w:val="0"/>
          <w:sz w:val="28"/>
          <w:szCs w:val="28"/>
        </w:rPr>
        <w:t>6</w:t>
      </w:r>
      <w:r w:rsidRPr="00B3753F">
        <w:rPr>
          <w:b w:val="0"/>
          <w:sz w:val="28"/>
          <w:szCs w:val="28"/>
        </w:rPr>
        <w:t xml:space="preserve">. </w:t>
      </w:r>
      <w:r w:rsidR="00187EEB" w:rsidRPr="00B3753F">
        <w:rPr>
          <w:b w:val="0"/>
          <w:sz w:val="28"/>
          <w:szCs w:val="28"/>
        </w:rPr>
        <w:t>Certidão de Regularidade com o Instituto Nacional de Seguridade Soc</w:t>
      </w:r>
      <w:r w:rsidR="00187EEB" w:rsidRPr="00B3753F">
        <w:rPr>
          <w:b w:val="0"/>
          <w:sz w:val="28"/>
          <w:szCs w:val="28"/>
        </w:rPr>
        <w:t>i</w:t>
      </w:r>
      <w:r w:rsidR="00187EEB" w:rsidRPr="00B3753F">
        <w:rPr>
          <w:b w:val="0"/>
          <w:sz w:val="28"/>
          <w:szCs w:val="28"/>
        </w:rPr>
        <w:t>al (INSS).</w:t>
      </w:r>
      <w:bookmarkEnd w:id="31"/>
    </w:p>
    <w:p w:rsidR="00187EEB" w:rsidRDefault="00AB6DEC" w:rsidP="00342294">
      <w:pPr>
        <w:pStyle w:val="Ttulo3"/>
        <w:keepNext w:val="0"/>
        <w:ind w:right="-6"/>
        <w:jc w:val="both"/>
        <w:rPr>
          <w:b w:val="0"/>
          <w:sz w:val="28"/>
          <w:szCs w:val="28"/>
        </w:rPr>
      </w:pPr>
      <w:bookmarkStart w:id="32" w:name="_Ref162426505"/>
      <w:r w:rsidRPr="00B3753F">
        <w:rPr>
          <w:b w:val="0"/>
          <w:sz w:val="28"/>
          <w:szCs w:val="28"/>
        </w:rPr>
        <w:t>13.6.</w:t>
      </w:r>
      <w:r w:rsidR="0085072B">
        <w:rPr>
          <w:b w:val="0"/>
          <w:sz w:val="28"/>
          <w:szCs w:val="28"/>
        </w:rPr>
        <w:t>7</w:t>
      </w:r>
      <w:r w:rsidRPr="00B3753F">
        <w:rPr>
          <w:b w:val="0"/>
          <w:sz w:val="28"/>
          <w:szCs w:val="28"/>
        </w:rPr>
        <w:t xml:space="preserve"> </w:t>
      </w:r>
      <w:r w:rsidR="00187EEB" w:rsidRPr="00B3753F">
        <w:rPr>
          <w:b w:val="0"/>
          <w:sz w:val="28"/>
          <w:szCs w:val="28"/>
        </w:rPr>
        <w:t>Certidão de Regularidade de Situação - CRS - perante o Fundo de G</w:t>
      </w:r>
      <w:r w:rsidR="00187EEB" w:rsidRPr="00B3753F">
        <w:rPr>
          <w:b w:val="0"/>
          <w:sz w:val="28"/>
          <w:szCs w:val="28"/>
        </w:rPr>
        <w:t>a</w:t>
      </w:r>
      <w:r w:rsidR="00187EEB" w:rsidRPr="00B3753F">
        <w:rPr>
          <w:b w:val="0"/>
          <w:sz w:val="28"/>
          <w:szCs w:val="28"/>
        </w:rPr>
        <w:t>rantia por Tempo de Serviço (FGTS).</w:t>
      </w:r>
      <w:bookmarkEnd w:id="32"/>
    </w:p>
    <w:p w:rsidR="00713211" w:rsidRPr="00713211" w:rsidRDefault="00713211" w:rsidP="00342294"/>
    <w:p w:rsidR="0085072B" w:rsidRPr="00713211" w:rsidRDefault="0085072B" w:rsidP="00342294">
      <w:pPr>
        <w:jc w:val="both"/>
        <w:rPr>
          <w:sz w:val="28"/>
          <w:szCs w:val="28"/>
        </w:rPr>
      </w:pPr>
      <w:r w:rsidRPr="00713211">
        <w:rPr>
          <w:sz w:val="28"/>
          <w:szCs w:val="28"/>
        </w:rPr>
        <w:t>13.6.8</w:t>
      </w:r>
      <w:r w:rsidR="00713211" w:rsidRPr="00713211">
        <w:rPr>
          <w:sz w:val="28"/>
          <w:szCs w:val="28"/>
        </w:rPr>
        <w:t xml:space="preserve"> P</w:t>
      </w:r>
      <w:r w:rsidRPr="00713211">
        <w:rPr>
          <w:sz w:val="28"/>
          <w:szCs w:val="28"/>
        </w:rPr>
        <w:t>rova de inexistência de débitos inadimplidos perante a Justiça do Tr</w:t>
      </w:r>
      <w:r w:rsidRPr="00713211">
        <w:rPr>
          <w:sz w:val="28"/>
          <w:szCs w:val="28"/>
        </w:rPr>
        <w:t>a</w:t>
      </w:r>
      <w:r w:rsidRPr="00713211">
        <w:rPr>
          <w:sz w:val="28"/>
          <w:szCs w:val="28"/>
        </w:rPr>
        <w:t>balho – Certidão Negativa de Débitos Trabalhistas – CNDT (Lei n</w:t>
      </w:r>
      <w:r w:rsidR="00713211">
        <w:rPr>
          <w:sz w:val="28"/>
          <w:szCs w:val="28"/>
        </w:rPr>
        <w:t>.</w:t>
      </w:r>
      <w:r w:rsidRPr="00713211">
        <w:rPr>
          <w:sz w:val="28"/>
          <w:szCs w:val="28"/>
        </w:rPr>
        <w:t>º 12.440/2011);</w:t>
      </w:r>
    </w:p>
    <w:p w:rsidR="00187EEB" w:rsidRPr="00B3753F" w:rsidRDefault="00187EEB" w:rsidP="00342294"/>
    <w:p w:rsidR="00A223B5" w:rsidRPr="00B3753F" w:rsidRDefault="00A223B5" w:rsidP="00342294"/>
    <w:p w:rsidR="00187EEB" w:rsidRPr="00B3753F" w:rsidRDefault="007250EF" w:rsidP="00342294">
      <w:pPr>
        <w:pStyle w:val="Ttulo2"/>
        <w:keepNext w:val="0"/>
        <w:ind w:right="-800"/>
        <w:jc w:val="both"/>
        <w:rPr>
          <w:i w:val="0"/>
          <w:sz w:val="28"/>
          <w:szCs w:val="28"/>
        </w:rPr>
      </w:pPr>
      <w:r w:rsidRPr="00B3753F">
        <w:rPr>
          <w:i w:val="0"/>
          <w:sz w:val="28"/>
          <w:szCs w:val="28"/>
        </w:rPr>
        <w:t xml:space="preserve">13.7. </w:t>
      </w:r>
      <w:r w:rsidR="00187EEB" w:rsidRPr="00B3753F">
        <w:rPr>
          <w:i w:val="0"/>
          <w:sz w:val="28"/>
          <w:szCs w:val="28"/>
        </w:rPr>
        <w:t>QUALIFICAÇÃO ECONÔMICO-FINANCEIRA:</w:t>
      </w:r>
    </w:p>
    <w:p w:rsidR="00187EEB" w:rsidRPr="00B3753F" w:rsidRDefault="00187EEB" w:rsidP="00342294">
      <w:pPr>
        <w:pStyle w:val="Ttulo3"/>
        <w:keepNext w:val="0"/>
        <w:numPr>
          <w:ilvl w:val="2"/>
          <w:numId w:val="41"/>
        </w:numPr>
        <w:tabs>
          <w:tab w:val="left" w:pos="851"/>
          <w:tab w:val="left" w:pos="993"/>
        </w:tabs>
        <w:ind w:left="0" w:right="-6" w:firstLine="0"/>
        <w:jc w:val="both"/>
        <w:rPr>
          <w:b w:val="0"/>
          <w:sz w:val="28"/>
          <w:szCs w:val="28"/>
        </w:rPr>
      </w:pPr>
      <w:r w:rsidRPr="00B3753F">
        <w:rPr>
          <w:b w:val="0"/>
          <w:sz w:val="28"/>
          <w:szCs w:val="28"/>
        </w:rPr>
        <w:lastRenderedPageBreak/>
        <w:t>Certidão expedida pela Corregedoria de Justiça ou Órgão correspo</w:t>
      </w:r>
      <w:r w:rsidRPr="00B3753F">
        <w:rPr>
          <w:b w:val="0"/>
          <w:sz w:val="28"/>
          <w:szCs w:val="28"/>
        </w:rPr>
        <w:t>n</w:t>
      </w:r>
      <w:r w:rsidRPr="00B3753F">
        <w:rPr>
          <w:b w:val="0"/>
          <w:sz w:val="28"/>
          <w:szCs w:val="28"/>
        </w:rPr>
        <w:t>dente do Estado ou Distrito Federal onde for sediada a empresa, na qual con</w:t>
      </w:r>
      <w:r w:rsidRPr="00B3753F">
        <w:rPr>
          <w:b w:val="0"/>
          <w:sz w:val="28"/>
          <w:szCs w:val="28"/>
        </w:rPr>
        <w:t>s</w:t>
      </w:r>
      <w:r w:rsidRPr="00B3753F">
        <w:rPr>
          <w:b w:val="0"/>
          <w:sz w:val="28"/>
          <w:szCs w:val="28"/>
        </w:rPr>
        <w:t xml:space="preserve">te </w:t>
      </w:r>
      <w:proofErr w:type="gramStart"/>
      <w:r w:rsidRPr="00B3753F">
        <w:rPr>
          <w:b w:val="0"/>
          <w:sz w:val="28"/>
          <w:szCs w:val="28"/>
        </w:rPr>
        <w:t>qual(</w:t>
      </w:r>
      <w:proofErr w:type="gramEnd"/>
      <w:r w:rsidRPr="00B3753F">
        <w:rPr>
          <w:b w:val="0"/>
          <w:sz w:val="28"/>
          <w:szCs w:val="28"/>
        </w:rPr>
        <w:t>is) o(s) Cartório(s) Distribuidor(</w:t>
      </w:r>
      <w:proofErr w:type="spellStart"/>
      <w:r w:rsidRPr="00B3753F">
        <w:rPr>
          <w:b w:val="0"/>
          <w:sz w:val="28"/>
          <w:szCs w:val="28"/>
        </w:rPr>
        <w:t>es</w:t>
      </w:r>
      <w:proofErr w:type="spellEnd"/>
      <w:r w:rsidRPr="00B3753F">
        <w:rPr>
          <w:b w:val="0"/>
          <w:sz w:val="28"/>
          <w:szCs w:val="28"/>
        </w:rPr>
        <w:t>) de pedido(s) de falência, concordata e recuperação judicial.</w:t>
      </w:r>
    </w:p>
    <w:p w:rsidR="00187EEB" w:rsidRPr="00B3753F" w:rsidRDefault="00187EEB" w:rsidP="00342294">
      <w:pPr>
        <w:pStyle w:val="Ttulo3"/>
        <w:keepNext w:val="0"/>
        <w:numPr>
          <w:ilvl w:val="2"/>
          <w:numId w:val="41"/>
        </w:numPr>
        <w:tabs>
          <w:tab w:val="left" w:pos="993"/>
        </w:tabs>
        <w:ind w:left="0" w:right="-6" w:firstLine="0"/>
        <w:jc w:val="both"/>
        <w:rPr>
          <w:b w:val="0"/>
          <w:sz w:val="28"/>
          <w:szCs w:val="28"/>
        </w:rPr>
      </w:pPr>
      <w:proofErr w:type="gramStart"/>
      <w:r w:rsidRPr="00B3753F">
        <w:rPr>
          <w:b w:val="0"/>
          <w:sz w:val="28"/>
          <w:szCs w:val="28"/>
        </w:rPr>
        <w:t>Certidão(</w:t>
      </w:r>
      <w:proofErr w:type="spellStart"/>
      <w:proofErr w:type="gramEnd"/>
      <w:r w:rsidRPr="00B3753F">
        <w:rPr>
          <w:b w:val="0"/>
          <w:sz w:val="28"/>
          <w:szCs w:val="28"/>
        </w:rPr>
        <w:t>ões</w:t>
      </w:r>
      <w:proofErr w:type="spellEnd"/>
      <w:r w:rsidRPr="00B3753F">
        <w:rPr>
          <w:b w:val="0"/>
          <w:sz w:val="28"/>
          <w:szCs w:val="28"/>
        </w:rPr>
        <w:t>) negativa(s) de pedido(s) de falência, expedida(s) pelo(s) Distribuidor(</w:t>
      </w:r>
      <w:proofErr w:type="spellStart"/>
      <w:r w:rsidRPr="00B3753F">
        <w:rPr>
          <w:b w:val="0"/>
          <w:sz w:val="28"/>
          <w:szCs w:val="28"/>
        </w:rPr>
        <w:t>es</w:t>
      </w:r>
      <w:proofErr w:type="spellEnd"/>
      <w:r w:rsidRPr="00B3753F">
        <w:rPr>
          <w:b w:val="0"/>
          <w:sz w:val="28"/>
          <w:szCs w:val="28"/>
        </w:rPr>
        <w:t>) Judicial(is) da sede da empresa, com antecedência máxima de 30 (trinta) dias da data de abertura da licitação.</w:t>
      </w:r>
    </w:p>
    <w:p w:rsidR="00187EEB" w:rsidRPr="00B3753F" w:rsidRDefault="00187EEB" w:rsidP="00342294">
      <w:pPr>
        <w:pStyle w:val="Ttulo3"/>
        <w:keepNext w:val="0"/>
        <w:numPr>
          <w:ilvl w:val="2"/>
          <w:numId w:val="41"/>
        </w:numPr>
        <w:tabs>
          <w:tab w:val="left" w:pos="993"/>
        </w:tabs>
        <w:ind w:left="0" w:right="-6" w:firstLine="0"/>
        <w:jc w:val="both"/>
        <w:rPr>
          <w:b w:val="0"/>
          <w:sz w:val="28"/>
          <w:szCs w:val="28"/>
        </w:rPr>
      </w:pPr>
      <w:r w:rsidRPr="00B3753F">
        <w:rPr>
          <w:b w:val="0"/>
          <w:sz w:val="28"/>
          <w:szCs w:val="28"/>
        </w:rPr>
        <w:t xml:space="preserve">Balanço Patrimonial e </w:t>
      </w:r>
      <w:proofErr w:type="gramStart"/>
      <w:r w:rsidRPr="00B3753F">
        <w:rPr>
          <w:b w:val="0"/>
          <w:sz w:val="28"/>
          <w:szCs w:val="28"/>
        </w:rPr>
        <w:t>demonstrações contábeis (demonstração do R</w:t>
      </w:r>
      <w:r w:rsidRPr="00B3753F">
        <w:rPr>
          <w:b w:val="0"/>
          <w:sz w:val="28"/>
          <w:szCs w:val="28"/>
        </w:rPr>
        <w:t>e</w:t>
      </w:r>
      <w:r w:rsidRPr="00B3753F">
        <w:rPr>
          <w:b w:val="0"/>
          <w:sz w:val="28"/>
          <w:szCs w:val="28"/>
        </w:rPr>
        <w:t xml:space="preserve">sultado e dos lucros ou prejuízos acumulados) do último exercício social, já </w:t>
      </w:r>
      <w:r w:rsidRPr="00B3753F">
        <w:rPr>
          <w:b w:val="0"/>
          <w:sz w:val="28"/>
          <w:szCs w:val="28"/>
        </w:rPr>
        <w:t>e</w:t>
      </w:r>
      <w:r w:rsidRPr="00B3753F">
        <w:rPr>
          <w:b w:val="0"/>
          <w:sz w:val="28"/>
          <w:szCs w:val="28"/>
        </w:rPr>
        <w:t>xigíveis e apresentados na forma da lei, que comprovem a boa situação fina</w:t>
      </w:r>
      <w:r w:rsidRPr="00B3753F">
        <w:rPr>
          <w:b w:val="0"/>
          <w:sz w:val="28"/>
          <w:szCs w:val="28"/>
        </w:rPr>
        <w:t>n</w:t>
      </w:r>
      <w:r w:rsidRPr="00B3753F">
        <w:rPr>
          <w:b w:val="0"/>
          <w:sz w:val="28"/>
          <w:szCs w:val="28"/>
        </w:rPr>
        <w:t>ceira da empresa, vedada</w:t>
      </w:r>
      <w:proofErr w:type="gramEnd"/>
      <w:r w:rsidRPr="00B3753F">
        <w:rPr>
          <w:b w:val="0"/>
          <w:sz w:val="28"/>
          <w:szCs w:val="28"/>
        </w:rPr>
        <w:t xml:space="preserve"> a sua substituição por balancetes ou balanços prov</w:t>
      </w:r>
      <w:r w:rsidRPr="00B3753F">
        <w:rPr>
          <w:b w:val="0"/>
          <w:sz w:val="28"/>
          <w:szCs w:val="28"/>
        </w:rPr>
        <w:t>i</w:t>
      </w:r>
      <w:r w:rsidRPr="00B3753F">
        <w:rPr>
          <w:b w:val="0"/>
          <w:sz w:val="28"/>
          <w:szCs w:val="28"/>
        </w:rPr>
        <w:t>sórios.</w:t>
      </w:r>
    </w:p>
    <w:p w:rsidR="00187EEB" w:rsidRPr="00B3753F" w:rsidRDefault="00187EEB" w:rsidP="00342294">
      <w:pPr>
        <w:pStyle w:val="Ttulo4"/>
        <w:keepNext w:val="0"/>
        <w:numPr>
          <w:ilvl w:val="3"/>
          <w:numId w:val="41"/>
        </w:numPr>
        <w:tabs>
          <w:tab w:val="left" w:pos="1134"/>
        </w:tabs>
        <w:ind w:left="0" w:right="-6" w:firstLine="0"/>
        <w:jc w:val="both"/>
        <w:rPr>
          <w:b w:val="0"/>
          <w:i w:val="0"/>
          <w:sz w:val="28"/>
          <w:szCs w:val="28"/>
        </w:rPr>
      </w:pPr>
      <w:r w:rsidRPr="00B3753F">
        <w:rPr>
          <w:b w:val="0"/>
          <w:i w:val="0"/>
          <w:sz w:val="28"/>
          <w:szCs w:val="28"/>
        </w:rPr>
        <w:t>O Balanço Patrimonial das Sociedades Anônimas ou por Ações dev</w:t>
      </w:r>
      <w:r w:rsidRPr="00B3753F">
        <w:rPr>
          <w:b w:val="0"/>
          <w:i w:val="0"/>
          <w:sz w:val="28"/>
          <w:szCs w:val="28"/>
        </w:rPr>
        <w:t>e</w:t>
      </w:r>
      <w:r w:rsidRPr="00B3753F">
        <w:rPr>
          <w:b w:val="0"/>
          <w:i w:val="0"/>
          <w:sz w:val="28"/>
          <w:szCs w:val="28"/>
        </w:rPr>
        <w:t xml:space="preserve">rá ser o publicado </w:t>
      </w:r>
      <w:smartTag w:uri="urn:schemas-microsoft-com:office:smarttags" w:element="PersonName">
        <w:smartTagPr>
          <w:attr w:name="ProductID" w:val="em Di￡rio Oficial"/>
        </w:smartTagPr>
        <w:r w:rsidRPr="00B3753F">
          <w:rPr>
            <w:b w:val="0"/>
            <w:i w:val="0"/>
            <w:sz w:val="28"/>
            <w:szCs w:val="28"/>
          </w:rPr>
          <w:t>em Diário Oficial</w:t>
        </w:r>
      </w:smartTag>
      <w:r w:rsidRPr="00B3753F">
        <w:rPr>
          <w:b w:val="0"/>
          <w:i w:val="0"/>
          <w:sz w:val="28"/>
          <w:szCs w:val="28"/>
        </w:rPr>
        <w:t xml:space="preserve">, sendo que o das de Capital Aberto deverá, ainda, vir acompanhado de Parecer de </w:t>
      </w:r>
      <w:proofErr w:type="gramStart"/>
      <w:r w:rsidRPr="00B3753F">
        <w:rPr>
          <w:b w:val="0"/>
          <w:i w:val="0"/>
          <w:sz w:val="28"/>
          <w:szCs w:val="28"/>
        </w:rPr>
        <w:t>Auditor(</w:t>
      </w:r>
      <w:proofErr w:type="spellStart"/>
      <w:proofErr w:type="gramEnd"/>
      <w:r w:rsidRPr="00B3753F">
        <w:rPr>
          <w:b w:val="0"/>
          <w:i w:val="0"/>
          <w:sz w:val="28"/>
          <w:szCs w:val="28"/>
        </w:rPr>
        <w:t>es</w:t>
      </w:r>
      <w:proofErr w:type="spellEnd"/>
      <w:r w:rsidRPr="00B3753F">
        <w:rPr>
          <w:b w:val="0"/>
          <w:i w:val="0"/>
          <w:sz w:val="28"/>
          <w:szCs w:val="28"/>
        </w:rPr>
        <w:t>) Independente(s).</w:t>
      </w:r>
    </w:p>
    <w:p w:rsidR="00187EEB" w:rsidRPr="00B3753F" w:rsidRDefault="00187EEB" w:rsidP="00342294">
      <w:pPr>
        <w:pStyle w:val="Ttulo4"/>
        <w:keepNext w:val="0"/>
        <w:numPr>
          <w:ilvl w:val="3"/>
          <w:numId w:val="41"/>
        </w:numPr>
        <w:tabs>
          <w:tab w:val="left" w:pos="1134"/>
        </w:tabs>
        <w:ind w:left="0" w:right="-6" w:firstLine="0"/>
        <w:jc w:val="both"/>
        <w:rPr>
          <w:b w:val="0"/>
          <w:i w:val="0"/>
          <w:sz w:val="28"/>
          <w:szCs w:val="28"/>
        </w:rPr>
      </w:pPr>
      <w:r w:rsidRPr="00B3753F">
        <w:rPr>
          <w:b w:val="0"/>
          <w:i w:val="0"/>
          <w:sz w:val="28"/>
          <w:szCs w:val="28"/>
        </w:rPr>
        <w:t>O Balanço Patrimonial das demais empresas deverá ser o transcrito no "Livro Diário", contendo identificação completa da empresa, de seu titular e de seu responsável técnico contábil, acompanhado de seus respectivos Te</w:t>
      </w:r>
      <w:r w:rsidRPr="00B3753F">
        <w:rPr>
          <w:b w:val="0"/>
          <w:i w:val="0"/>
          <w:sz w:val="28"/>
          <w:szCs w:val="28"/>
        </w:rPr>
        <w:t>r</w:t>
      </w:r>
      <w:r w:rsidRPr="00B3753F">
        <w:rPr>
          <w:b w:val="0"/>
          <w:i w:val="0"/>
          <w:sz w:val="28"/>
          <w:szCs w:val="28"/>
        </w:rPr>
        <w:t>mos de Abertura e Encerramento, devidamente registrados na Junta Comercial ou Cartório de Títulos e Documentos.</w:t>
      </w:r>
    </w:p>
    <w:p w:rsidR="00187EEB" w:rsidRPr="00B3753F" w:rsidRDefault="00187EEB" w:rsidP="00342294">
      <w:pPr>
        <w:pStyle w:val="Ttulo2"/>
        <w:keepNext w:val="0"/>
        <w:numPr>
          <w:ilvl w:val="1"/>
          <w:numId w:val="41"/>
        </w:numPr>
        <w:ind w:left="0" w:right="-6" w:firstLine="0"/>
        <w:jc w:val="both"/>
        <w:rPr>
          <w:i w:val="0"/>
          <w:sz w:val="28"/>
          <w:szCs w:val="28"/>
        </w:rPr>
      </w:pPr>
      <w:r w:rsidRPr="00B3753F">
        <w:rPr>
          <w:b w:val="0"/>
          <w:i w:val="0"/>
          <w:sz w:val="28"/>
          <w:szCs w:val="28"/>
        </w:rPr>
        <w:t xml:space="preserve">Relação detalhada de obras e/ou serviços de qualquer tipo, em execução ou ainda não iniciados, </w:t>
      </w:r>
      <w:proofErr w:type="gramStart"/>
      <w:r w:rsidRPr="00B3753F">
        <w:rPr>
          <w:b w:val="0"/>
          <w:i w:val="0"/>
          <w:sz w:val="28"/>
          <w:szCs w:val="28"/>
        </w:rPr>
        <w:t>contratados(</w:t>
      </w:r>
      <w:proofErr w:type="gramEnd"/>
      <w:r w:rsidRPr="00B3753F">
        <w:rPr>
          <w:b w:val="0"/>
          <w:i w:val="0"/>
          <w:sz w:val="28"/>
          <w:szCs w:val="28"/>
        </w:rPr>
        <w:t xml:space="preserve">as) ou a contratar, com órgãos públicos Federais/Estaduais/Municipais e/ou Empresas Públicas ou Sociedades de </w:t>
      </w:r>
      <w:r w:rsidRPr="00B3753F">
        <w:rPr>
          <w:b w:val="0"/>
          <w:i w:val="0"/>
          <w:sz w:val="28"/>
          <w:szCs w:val="28"/>
        </w:rPr>
        <w:t>E</w:t>
      </w:r>
      <w:r w:rsidRPr="00B3753F">
        <w:rPr>
          <w:b w:val="0"/>
          <w:i w:val="0"/>
          <w:sz w:val="28"/>
          <w:szCs w:val="28"/>
        </w:rPr>
        <w:t>conomia Mista - Federais/Estaduais, conforme modelo</w:t>
      </w:r>
      <w:r w:rsidRPr="00B3753F">
        <w:rPr>
          <w:i w:val="0"/>
          <w:sz w:val="28"/>
          <w:szCs w:val="28"/>
        </w:rPr>
        <w:t>, Anexo 12.</w:t>
      </w:r>
    </w:p>
    <w:p w:rsidR="00187EEB" w:rsidRPr="00B3753F" w:rsidRDefault="00187EEB" w:rsidP="00342294">
      <w:pPr>
        <w:pStyle w:val="Ttulo3"/>
        <w:numPr>
          <w:ilvl w:val="2"/>
          <w:numId w:val="41"/>
        </w:numPr>
        <w:tabs>
          <w:tab w:val="left" w:pos="993"/>
        </w:tabs>
        <w:ind w:left="0" w:right="-6" w:firstLine="0"/>
        <w:jc w:val="both"/>
        <w:rPr>
          <w:b w:val="0"/>
          <w:sz w:val="28"/>
          <w:szCs w:val="28"/>
        </w:rPr>
      </w:pPr>
      <w:r w:rsidRPr="00B3753F">
        <w:rPr>
          <w:b w:val="0"/>
          <w:sz w:val="28"/>
          <w:szCs w:val="28"/>
        </w:rPr>
        <w:t xml:space="preserve">Caso a empresa não possua obra e/ou serviço em execução, deverá apresentar o documento solicitado no subitem </w:t>
      </w:r>
      <w:r w:rsidR="00C870BE" w:rsidRPr="00B3753F">
        <w:rPr>
          <w:b w:val="0"/>
          <w:sz w:val="28"/>
          <w:szCs w:val="28"/>
        </w:rPr>
        <w:t>13.8</w:t>
      </w:r>
      <w:r w:rsidR="00C870BE" w:rsidRPr="00B3753F">
        <w:t xml:space="preserve"> </w:t>
      </w:r>
      <w:r w:rsidRPr="00B3753F">
        <w:rPr>
          <w:b w:val="0"/>
          <w:sz w:val="28"/>
          <w:szCs w:val="28"/>
        </w:rPr>
        <w:t>com a observação “não há obras e/ou serviços em execução, nem contratos e/ou licitações cujos objetos ainda não foram iniciados”.</w:t>
      </w:r>
    </w:p>
    <w:p w:rsidR="00187EEB" w:rsidRPr="00B3753F" w:rsidRDefault="00187EEB" w:rsidP="00342294">
      <w:pPr>
        <w:pStyle w:val="Ttulo2"/>
        <w:keepNext w:val="0"/>
        <w:numPr>
          <w:ilvl w:val="1"/>
          <w:numId w:val="41"/>
        </w:numPr>
        <w:ind w:left="0" w:right="-6" w:firstLine="0"/>
        <w:jc w:val="both"/>
        <w:rPr>
          <w:b w:val="0"/>
          <w:i w:val="0"/>
          <w:sz w:val="28"/>
          <w:szCs w:val="28"/>
        </w:rPr>
      </w:pPr>
      <w:r w:rsidRPr="00B3753F">
        <w:rPr>
          <w:b w:val="0"/>
          <w:i w:val="0"/>
          <w:sz w:val="28"/>
          <w:szCs w:val="28"/>
        </w:rPr>
        <w:t>Cópia do comprovante do recolhimento da garantia de proposta, confo</w:t>
      </w:r>
      <w:r w:rsidRPr="00B3753F">
        <w:rPr>
          <w:b w:val="0"/>
          <w:i w:val="0"/>
          <w:sz w:val="28"/>
          <w:szCs w:val="28"/>
        </w:rPr>
        <w:t>r</w:t>
      </w:r>
      <w:r w:rsidRPr="00B3753F">
        <w:rPr>
          <w:b w:val="0"/>
          <w:i w:val="0"/>
          <w:sz w:val="28"/>
          <w:szCs w:val="28"/>
        </w:rPr>
        <w:t xml:space="preserve">me item </w:t>
      </w:r>
      <w:fldSimple w:instr=" REF _Ref162426276 \r \h  \* MERGEFORMAT ">
        <w:r w:rsidR="003816EC" w:rsidRPr="003816EC">
          <w:rPr>
            <w:b w:val="0"/>
            <w:i w:val="0"/>
            <w:sz w:val="28"/>
            <w:szCs w:val="28"/>
          </w:rPr>
          <w:t>15</w:t>
        </w:r>
      </w:fldSimple>
      <w:r w:rsidRPr="00B3753F">
        <w:rPr>
          <w:b w:val="0"/>
          <w:i w:val="0"/>
          <w:sz w:val="28"/>
          <w:szCs w:val="28"/>
        </w:rPr>
        <w:t xml:space="preserve"> do Edital, no valor de R$</w:t>
      </w:r>
      <w:r w:rsidR="00595EAE" w:rsidRPr="00B3753F">
        <w:rPr>
          <w:b w:val="0"/>
          <w:i w:val="0"/>
          <w:sz w:val="28"/>
          <w:szCs w:val="28"/>
        </w:rPr>
        <w:t xml:space="preserve"> </w:t>
      </w:r>
      <w:r w:rsidR="00005A65" w:rsidRPr="009038EF">
        <w:rPr>
          <w:b w:val="0"/>
          <w:i w:val="0"/>
          <w:sz w:val="28"/>
          <w:szCs w:val="28"/>
        </w:rPr>
        <w:t>36.535,19 (trinta e seis mil quinhentos e trinta e cinco reais e dezenove cent</w:t>
      </w:r>
      <w:r w:rsidR="00005A65">
        <w:rPr>
          <w:b w:val="0"/>
          <w:i w:val="0"/>
          <w:sz w:val="28"/>
          <w:szCs w:val="28"/>
        </w:rPr>
        <w:t>a</w:t>
      </w:r>
      <w:r w:rsidR="00005A65" w:rsidRPr="009038EF">
        <w:rPr>
          <w:b w:val="0"/>
          <w:i w:val="0"/>
          <w:sz w:val="28"/>
          <w:szCs w:val="28"/>
        </w:rPr>
        <w:t>vos)</w:t>
      </w:r>
    </w:p>
    <w:p w:rsidR="008357C3" w:rsidRPr="00B3753F" w:rsidRDefault="008357C3" w:rsidP="00342294"/>
    <w:p w:rsidR="00187EEB" w:rsidRPr="00B3753F" w:rsidRDefault="00187EEB" w:rsidP="00342294">
      <w:pPr>
        <w:pStyle w:val="Ttulo2"/>
        <w:keepNext w:val="0"/>
        <w:numPr>
          <w:ilvl w:val="1"/>
          <w:numId w:val="41"/>
        </w:numPr>
        <w:ind w:right="-6"/>
        <w:jc w:val="both"/>
        <w:rPr>
          <w:i w:val="0"/>
          <w:sz w:val="28"/>
          <w:szCs w:val="28"/>
        </w:rPr>
      </w:pPr>
      <w:r w:rsidRPr="00B3753F">
        <w:rPr>
          <w:i w:val="0"/>
          <w:sz w:val="28"/>
          <w:szCs w:val="28"/>
        </w:rPr>
        <w:t>QUALIFICAÇÃO TÉCNICA:</w:t>
      </w:r>
    </w:p>
    <w:p w:rsidR="00187EEB" w:rsidRPr="00B3753F" w:rsidRDefault="00187EEB" w:rsidP="00342294">
      <w:pPr>
        <w:pStyle w:val="Ttulo3"/>
        <w:keepNext w:val="0"/>
        <w:numPr>
          <w:ilvl w:val="2"/>
          <w:numId w:val="41"/>
        </w:numPr>
        <w:tabs>
          <w:tab w:val="left" w:pos="993"/>
          <w:tab w:val="left" w:pos="1134"/>
        </w:tabs>
        <w:ind w:left="142" w:right="-6" w:hanging="142"/>
        <w:jc w:val="both"/>
        <w:rPr>
          <w:b w:val="0"/>
          <w:sz w:val="28"/>
          <w:szCs w:val="28"/>
        </w:rPr>
      </w:pPr>
      <w:bookmarkStart w:id="33" w:name="_Ref162427346"/>
      <w:r w:rsidRPr="00B3753F">
        <w:rPr>
          <w:b w:val="0"/>
          <w:sz w:val="28"/>
          <w:szCs w:val="28"/>
        </w:rPr>
        <w:lastRenderedPageBreak/>
        <w:t xml:space="preserve">Declaração da empresa, indicando engenheiro(s) que atenda(m) ao solicitado no subitem </w:t>
      </w:r>
      <w:fldSimple w:instr=" REF _Ref162426294 \r \h  \* MERGEFORMAT ">
        <w:r w:rsidR="003816EC" w:rsidRPr="003816EC">
          <w:rPr>
            <w:b w:val="0"/>
            <w:sz w:val="28"/>
            <w:szCs w:val="28"/>
          </w:rPr>
          <w:t>13.10.7</w:t>
        </w:r>
      </w:fldSimple>
      <w:r w:rsidRPr="00B3753F">
        <w:rPr>
          <w:b w:val="0"/>
          <w:sz w:val="28"/>
          <w:szCs w:val="28"/>
        </w:rPr>
        <w:t>, nos termos do modelo, Anexo 07 do Edital.</w:t>
      </w:r>
      <w:bookmarkEnd w:id="33"/>
    </w:p>
    <w:p w:rsidR="00187EEB" w:rsidRPr="00B3753F" w:rsidRDefault="00187EEB" w:rsidP="00342294">
      <w:pPr>
        <w:pStyle w:val="Ttulo3"/>
        <w:keepNext w:val="0"/>
        <w:numPr>
          <w:ilvl w:val="2"/>
          <w:numId w:val="41"/>
        </w:numPr>
        <w:tabs>
          <w:tab w:val="left" w:pos="1134"/>
        </w:tabs>
        <w:ind w:left="142" w:right="-6" w:hanging="142"/>
        <w:jc w:val="both"/>
        <w:rPr>
          <w:b w:val="0"/>
          <w:sz w:val="28"/>
          <w:szCs w:val="28"/>
        </w:rPr>
      </w:pPr>
      <w:r w:rsidRPr="00B3753F">
        <w:rPr>
          <w:b w:val="0"/>
          <w:sz w:val="28"/>
          <w:szCs w:val="28"/>
        </w:rPr>
        <w:t>Declaração firmada pelo engenheiro responsável técnico indicado, a</w:t>
      </w:r>
      <w:r w:rsidRPr="00B3753F">
        <w:rPr>
          <w:b w:val="0"/>
          <w:sz w:val="28"/>
          <w:szCs w:val="28"/>
        </w:rPr>
        <w:t>u</w:t>
      </w:r>
      <w:r w:rsidRPr="00B3753F">
        <w:rPr>
          <w:b w:val="0"/>
          <w:sz w:val="28"/>
          <w:szCs w:val="28"/>
        </w:rPr>
        <w:t xml:space="preserve">torizando sua inclusão na equipe técnica da obra, nos termos do modelo, </w:t>
      </w:r>
      <w:r w:rsidRPr="00B3753F">
        <w:rPr>
          <w:b w:val="0"/>
          <w:sz w:val="28"/>
          <w:szCs w:val="28"/>
        </w:rPr>
        <w:t>A</w:t>
      </w:r>
      <w:r w:rsidRPr="00B3753F">
        <w:rPr>
          <w:b w:val="0"/>
          <w:sz w:val="28"/>
          <w:szCs w:val="28"/>
        </w:rPr>
        <w:t>nexo 08 do Edital.</w:t>
      </w:r>
    </w:p>
    <w:p w:rsidR="00187EEB" w:rsidRPr="00B3753F" w:rsidRDefault="00187EEB" w:rsidP="00342294">
      <w:pPr>
        <w:pStyle w:val="Ttulo3"/>
        <w:keepNext w:val="0"/>
        <w:numPr>
          <w:ilvl w:val="2"/>
          <w:numId w:val="41"/>
        </w:numPr>
        <w:tabs>
          <w:tab w:val="left" w:pos="1134"/>
        </w:tabs>
        <w:ind w:left="0" w:right="-6" w:firstLine="0"/>
        <w:jc w:val="both"/>
        <w:rPr>
          <w:b w:val="0"/>
          <w:sz w:val="28"/>
          <w:szCs w:val="28"/>
        </w:rPr>
      </w:pPr>
      <w:r w:rsidRPr="00B3753F">
        <w:rPr>
          <w:b w:val="0"/>
          <w:sz w:val="28"/>
          <w:szCs w:val="28"/>
        </w:rPr>
        <w:t>Declaração firmada pelo engenheiro preposto indicado, autorizando sua inclusão na equipe técnica da obra, nos termos do modelo, Anexo 09 do Edital.</w:t>
      </w:r>
    </w:p>
    <w:p w:rsidR="00187EEB" w:rsidRPr="00B3753F" w:rsidRDefault="00187EEB" w:rsidP="00342294">
      <w:pPr>
        <w:pStyle w:val="Ttulo3"/>
        <w:keepNext w:val="0"/>
        <w:numPr>
          <w:ilvl w:val="2"/>
          <w:numId w:val="41"/>
        </w:numPr>
        <w:tabs>
          <w:tab w:val="left" w:pos="1134"/>
        </w:tabs>
        <w:ind w:left="0" w:right="-6" w:firstLine="0"/>
        <w:jc w:val="both"/>
        <w:rPr>
          <w:b w:val="0"/>
          <w:sz w:val="28"/>
          <w:szCs w:val="28"/>
        </w:rPr>
      </w:pPr>
      <w:bookmarkStart w:id="34" w:name="_Ref162426404"/>
      <w:r w:rsidRPr="00B3753F">
        <w:rPr>
          <w:b w:val="0"/>
          <w:sz w:val="28"/>
          <w:szCs w:val="28"/>
        </w:rPr>
        <w:t>Certificado de registro da empresa no CREA, atendendo ao disposto na Lei nº 5.194, de 24/12/66, em consonância com o artigo 1º da Resolução nº 413, de 27/06/97, do CONFEA, contendo, no mínimo, os seguintes dados:</w:t>
      </w:r>
      <w:bookmarkEnd w:id="34"/>
    </w:p>
    <w:p w:rsidR="00187EEB" w:rsidRPr="00B3753F" w:rsidRDefault="00187EEB" w:rsidP="00342294">
      <w:pPr>
        <w:numPr>
          <w:ilvl w:val="0"/>
          <w:numId w:val="40"/>
        </w:numPr>
        <w:ind w:left="851" w:hanging="284"/>
        <w:jc w:val="both"/>
        <w:rPr>
          <w:sz w:val="28"/>
          <w:szCs w:val="28"/>
        </w:rPr>
      </w:pPr>
      <w:r w:rsidRPr="00B3753F">
        <w:rPr>
          <w:sz w:val="28"/>
          <w:szCs w:val="28"/>
        </w:rPr>
        <w:t>Razão social;</w:t>
      </w:r>
    </w:p>
    <w:p w:rsidR="00187EEB" w:rsidRPr="00B3753F" w:rsidRDefault="00187EEB" w:rsidP="00342294">
      <w:pPr>
        <w:numPr>
          <w:ilvl w:val="0"/>
          <w:numId w:val="40"/>
        </w:numPr>
        <w:ind w:left="851" w:hanging="284"/>
        <w:jc w:val="both"/>
        <w:rPr>
          <w:sz w:val="28"/>
          <w:szCs w:val="28"/>
        </w:rPr>
      </w:pPr>
      <w:r w:rsidRPr="00B3753F">
        <w:rPr>
          <w:sz w:val="28"/>
          <w:szCs w:val="28"/>
        </w:rPr>
        <w:t>Endereço;</w:t>
      </w:r>
    </w:p>
    <w:p w:rsidR="00187EEB" w:rsidRPr="00B3753F" w:rsidRDefault="00187EEB" w:rsidP="00342294">
      <w:pPr>
        <w:numPr>
          <w:ilvl w:val="0"/>
          <w:numId w:val="40"/>
        </w:numPr>
        <w:ind w:left="851" w:hanging="284"/>
        <w:jc w:val="both"/>
        <w:rPr>
          <w:sz w:val="28"/>
          <w:szCs w:val="28"/>
        </w:rPr>
      </w:pPr>
      <w:r w:rsidRPr="00B3753F">
        <w:rPr>
          <w:sz w:val="28"/>
          <w:szCs w:val="28"/>
        </w:rPr>
        <w:t>Atividade;</w:t>
      </w:r>
    </w:p>
    <w:p w:rsidR="00187EEB" w:rsidRPr="00B3753F" w:rsidRDefault="00187EEB" w:rsidP="00342294">
      <w:pPr>
        <w:numPr>
          <w:ilvl w:val="0"/>
          <w:numId w:val="40"/>
        </w:numPr>
        <w:ind w:left="851" w:hanging="284"/>
        <w:jc w:val="both"/>
        <w:rPr>
          <w:sz w:val="28"/>
          <w:szCs w:val="28"/>
        </w:rPr>
      </w:pPr>
      <w:r w:rsidRPr="00B3753F">
        <w:rPr>
          <w:sz w:val="28"/>
          <w:szCs w:val="28"/>
        </w:rPr>
        <w:t>Numero e data do registro;</w:t>
      </w:r>
    </w:p>
    <w:p w:rsidR="00187EEB" w:rsidRPr="00B3753F" w:rsidRDefault="00187EEB" w:rsidP="00342294">
      <w:pPr>
        <w:numPr>
          <w:ilvl w:val="0"/>
          <w:numId w:val="40"/>
        </w:numPr>
        <w:ind w:left="851" w:hanging="284"/>
        <w:jc w:val="both"/>
        <w:rPr>
          <w:sz w:val="28"/>
          <w:szCs w:val="28"/>
        </w:rPr>
      </w:pPr>
      <w:r w:rsidRPr="00B3753F">
        <w:rPr>
          <w:sz w:val="28"/>
          <w:szCs w:val="28"/>
        </w:rPr>
        <w:t>Ramo/atividade;</w:t>
      </w:r>
    </w:p>
    <w:p w:rsidR="00187EEB" w:rsidRPr="00B3753F" w:rsidRDefault="00187EEB" w:rsidP="00342294">
      <w:pPr>
        <w:numPr>
          <w:ilvl w:val="0"/>
          <w:numId w:val="40"/>
        </w:numPr>
        <w:ind w:left="851" w:hanging="284"/>
        <w:jc w:val="both"/>
        <w:rPr>
          <w:sz w:val="28"/>
          <w:szCs w:val="28"/>
        </w:rPr>
      </w:pPr>
      <w:r w:rsidRPr="00B3753F">
        <w:rPr>
          <w:sz w:val="28"/>
          <w:szCs w:val="28"/>
        </w:rPr>
        <w:t xml:space="preserve">Nome do(s) </w:t>
      </w:r>
      <w:proofErr w:type="gramStart"/>
      <w:r w:rsidRPr="00B3753F">
        <w:rPr>
          <w:sz w:val="28"/>
          <w:szCs w:val="28"/>
        </w:rPr>
        <w:t>responsável(</w:t>
      </w:r>
      <w:proofErr w:type="gramEnd"/>
      <w:r w:rsidRPr="00B3753F">
        <w:rPr>
          <w:sz w:val="28"/>
          <w:szCs w:val="28"/>
        </w:rPr>
        <w:t>is) técnicos(s) registrado(s).</w:t>
      </w:r>
    </w:p>
    <w:p w:rsidR="006E3ADA" w:rsidRPr="00B3753F" w:rsidRDefault="006E3ADA" w:rsidP="00342294">
      <w:pPr>
        <w:ind w:left="851"/>
        <w:jc w:val="both"/>
        <w:rPr>
          <w:sz w:val="28"/>
          <w:szCs w:val="28"/>
        </w:rPr>
      </w:pPr>
    </w:p>
    <w:p w:rsidR="00187EEB" w:rsidRPr="00B3753F" w:rsidRDefault="00187EEB" w:rsidP="00342294">
      <w:pPr>
        <w:pStyle w:val="Ttulo3"/>
        <w:keepNext w:val="0"/>
        <w:numPr>
          <w:ilvl w:val="2"/>
          <w:numId w:val="41"/>
        </w:numPr>
        <w:tabs>
          <w:tab w:val="left" w:pos="1134"/>
        </w:tabs>
        <w:ind w:left="142" w:right="-6" w:hanging="142"/>
        <w:jc w:val="both"/>
        <w:rPr>
          <w:b w:val="0"/>
          <w:sz w:val="28"/>
          <w:szCs w:val="28"/>
        </w:rPr>
      </w:pPr>
      <w:bookmarkStart w:id="35" w:name="_Ref162426330"/>
      <w:r w:rsidRPr="00B3753F">
        <w:rPr>
          <w:b w:val="0"/>
          <w:sz w:val="28"/>
          <w:szCs w:val="28"/>
        </w:rPr>
        <w:t>Certificado de Registro no CREA do engenheiro preposto indicado p</w:t>
      </w:r>
      <w:r w:rsidRPr="00B3753F">
        <w:rPr>
          <w:b w:val="0"/>
          <w:sz w:val="28"/>
          <w:szCs w:val="28"/>
        </w:rPr>
        <w:t>a</w:t>
      </w:r>
      <w:r w:rsidRPr="00B3753F">
        <w:rPr>
          <w:b w:val="0"/>
          <w:sz w:val="28"/>
          <w:szCs w:val="28"/>
        </w:rPr>
        <w:t>ra atuar na obra.</w:t>
      </w:r>
      <w:bookmarkEnd w:id="35"/>
    </w:p>
    <w:p w:rsidR="00187EEB" w:rsidRPr="00B3753F" w:rsidRDefault="00187EEB" w:rsidP="00342294">
      <w:pPr>
        <w:pStyle w:val="Ttulo4"/>
        <w:keepNext w:val="0"/>
        <w:numPr>
          <w:ilvl w:val="3"/>
          <w:numId w:val="41"/>
        </w:numPr>
        <w:tabs>
          <w:tab w:val="left" w:pos="1276"/>
        </w:tabs>
        <w:ind w:left="142" w:right="-6" w:hanging="142"/>
        <w:jc w:val="both"/>
        <w:rPr>
          <w:b w:val="0"/>
          <w:i w:val="0"/>
          <w:sz w:val="28"/>
          <w:szCs w:val="28"/>
        </w:rPr>
      </w:pPr>
      <w:r w:rsidRPr="00B3753F">
        <w:rPr>
          <w:b w:val="0"/>
          <w:i w:val="0"/>
          <w:sz w:val="28"/>
          <w:szCs w:val="28"/>
        </w:rPr>
        <w:t>Para o caso do responsável técnico da empresa atuar como eng</w:t>
      </w:r>
      <w:r w:rsidRPr="00B3753F">
        <w:rPr>
          <w:b w:val="0"/>
          <w:i w:val="0"/>
          <w:sz w:val="28"/>
          <w:szCs w:val="28"/>
        </w:rPr>
        <w:t>e</w:t>
      </w:r>
      <w:r w:rsidRPr="00B3753F">
        <w:rPr>
          <w:b w:val="0"/>
          <w:i w:val="0"/>
          <w:sz w:val="28"/>
          <w:szCs w:val="28"/>
        </w:rPr>
        <w:t xml:space="preserve">nheiro preposto da obra, fica dispensado o solicitado no subitem </w:t>
      </w:r>
      <w:fldSimple w:instr=" REF _Ref162426330 \r \h  \* MERGEFORMAT ">
        <w:r w:rsidR="003816EC" w:rsidRPr="003816EC">
          <w:rPr>
            <w:b w:val="0"/>
            <w:i w:val="0"/>
            <w:sz w:val="28"/>
            <w:szCs w:val="28"/>
          </w:rPr>
          <w:t>13.10.5</w:t>
        </w:r>
      </w:fldSimple>
      <w:r w:rsidRPr="00B3753F">
        <w:rPr>
          <w:b w:val="0"/>
          <w:i w:val="0"/>
          <w:sz w:val="28"/>
          <w:szCs w:val="28"/>
        </w:rPr>
        <w:t>.</w:t>
      </w:r>
    </w:p>
    <w:p w:rsidR="00187EEB" w:rsidRPr="00B3753F" w:rsidRDefault="00187EEB" w:rsidP="00342294">
      <w:pPr>
        <w:pStyle w:val="Ttulo3"/>
        <w:keepNext w:val="0"/>
        <w:numPr>
          <w:ilvl w:val="2"/>
          <w:numId w:val="41"/>
        </w:numPr>
        <w:tabs>
          <w:tab w:val="left" w:pos="1134"/>
          <w:tab w:val="left" w:pos="1276"/>
        </w:tabs>
        <w:ind w:left="142" w:right="-6" w:firstLine="0"/>
        <w:jc w:val="both"/>
        <w:rPr>
          <w:b w:val="0"/>
          <w:sz w:val="28"/>
          <w:szCs w:val="28"/>
        </w:rPr>
      </w:pPr>
      <w:bookmarkStart w:id="36" w:name="_Ref164852179"/>
      <w:bookmarkStart w:id="37" w:name="_Ref162426361"/>
      <w:r w:rsidRPr="00B3753F">
        <w:rPr>
          <w:b w:val="0"/>
          <w:sz w:val="28"/>
          <w:szCs w:val="28"/>
        </w:rPr>
        <w:t xml:space="preserve">Comprovação de que </w:t>
      </w:r>
      <w:r w:rsidR="001D43B7" w:rsidRPr="00B3753F">
        <w:rPr>
          <w:b w:val="0"/>
          <w:sz w:val="28"/>
          <w:szCs w:val="28"/>
        </w:rPr>
        <w:t>o engenheiro responsável técnico e preposto indicados pertence</w:t>
      </w:r>
      <w:r w:rsidRPr="00B3753F">
        <w:rPr>
          <w:b w:val="0"/>
          <w:sz w:val="28"/>
          <w:szCs w:val="28"/>
        </w:rPr>
        <w:t xml:space="preserve"> ao quadro permanente de empregados da empresa, na data da abertura da licitação, através da Carteira de Trabalho e Previdência Social ou da Ficha de Registro do Empregado, com identificação da empresa e com a chancela da Delegacia Regional do Trabalho - DRT. Caso o respo</w:t>
      </w:r>
      <w:r w:rsidRPr="00B3753F">
        <w:rPr>
          <w:b w:val="0"/>
          <w:sz w:val="28"/>
          <w:szCs w:val="28"/>
        </w:rPr>
        <w:t>n</w:t>
      </w:r>
      <w:r w:rsidRPr="00B3753F">
        <w:rPr>
          <w:b w:val="0"/>
          <w:sz w:val="28"/>
          <w:szCs w:val="28"/>
        </w:rPr>
        <w:t>sável técnico e/ou preposto da empresa seja o sócio ou acionista da mesma, deverá fazer prova através do Contrato Social ou Estatuto.</w:t>
      </w:r>
      <w:bookmarkEnd w:id="36"/>
    </w:p>
    <w:p w:rsidR="00187EEB" w:rsidRPr="00B3753F" w:rsidRDefault="00187EEB" w:rsidP="00342294">
      <w:pPr>
        <w:pStyle w:val="Ttulo3"/>
        <w:keepNext w:val="0"/>
        <w:numPr>
          <w:ilvl w:val="2"/>
          <w:numId w:val="41"/>
        </w:numPr>
        <w:tabs>
          <w:tab w:val="left" w:pos="1134"/>
        </w:tabs>
        <w:ind w:left="142" w:right="-6" w:hanging="142"/>
        <w:jc w:val="both"/>
        <w:rPr>
          <w:b w:val="0"/>
          <w:sz w:val="28"/>
          <w:szCs w:val="28"/>
        </w:rPr>
      </w:pPr>
      <w:bookmarkStart w:id="38" w:name="_Ref162426294"/>
      <w:bookmarkEnd w:id="37"/>
      <w:r w:rsidRPr="00B3753F">
        <w:rPr>
          <w:b w:val="0"/>
          <w:sz w:val="28"/>
          <w:szCs w:val="28"/>
        </w:rPr>
        <w:t xml:space="preserve">Comprovação, através de </w:t>
      </w:r>
      <w:proofErr w:type="gramStart"/>
      <w:r w:rsidRPr="00B3753F">
        <w:rPr>
          <w:b w:val="0"/>
          <w:sz w:val="28"/>
          <w:szCs w:val="28"/>
        </w:rPr>
        <w:t>Certidão(</w:t>
      </w:r>
      <w:proofErr w:type="spellStart"/>
      <w:proofErr w:type="gramEnd"/>
      <w:r w:rsidRPr="00B3753F">
        <w:rPr>
          <w:b w:val="0"/>
          <w:sz w:val="28"/>
          <w:szCs w:val="28"/>
        </w:rPr>
        <w:t>ões</w:t>
      </w:r>
      <w:proofErr w:type="spellEnd"/>
      <w:r w:rsidRPr="00B3753F">
        <w:rPr>
          <w:b w:val="0"/>
          <w:sz w:val="28"/>
          <w:szCs w:val="28"/>
        </w:rPr>
        <w:t>), Atestado(s) ou Declar</w:t>
      </w:r>
      <w:r w:rsidRPr="00B3753F">
        <w:rPr>
          <w:b w:val="0"/>
          <w:sz w:val="28"/>
          <w:szCs w:val="28"/>
        </w:rPr>
        <w:t>a</w:t>
      </w:r>
      <w:r w:rsidRPr="00B3753F">
        <w:rPr>
          <w:b w:val="0"/>
          <w:sz w:val="28"/>
          <w:szCs w:val="28"/>
        </w:rPr>
        <w:t>ção(</w:t>
      </w:r>
      <w:proofErr w:type="spellStart"/>
      <w:r w:rsidRPr="00B3753F">
        <w:rPr>
          <w:b w:val="0"/>
          <w:sz w:val="28"/>
          <w:szCs w:val="28"/>
        </w:rPr>
        <w:t>ões</w:t>
      </w:r>
      <w:proofErr w:type="spellEnd"/>
      <w:r w:rsidRPr="00B3753F">
        <w:rPr>
          <w:b w:val="0"/>
          <w:sz w:val="28"/>
          <w:szCs w:val="28"/>
        </w:rPr>
        <w:t>) expedido(s) por pessoa jurídica de direito público ou privado, de que o engenheiro responsável técnico e o preposto indicados pela empresa t</w:t>
      </w:r>
      <w:r w:rsidRPr="00B3753F">
        <w:rPr>
          <w:b w:val="0"/>
          <w:sz w:val="28"/>
          <w:szCs w:val="28"/>
        </w:rPr>
        <w:t>e</w:t>
      </w:r>
      <w:r w:rsidRPr="00B3753F">
        <w:rPr>
          <w:b w:val="0"/>
          <w:sz w:val="28"/>
          <w:szCs w:val="28"/>
        </w:rPr>
        <w:t xml:space="preserve">nham participado da execução, fiscalização e/ou supervisão de </w:t>
      </w:r>
      <w:bookmarkEnd w:id="38"/>
      <w:r w:rsidRPr="00B3753F">
        <w:rPr>
          <w:b w:val="0"/>
          <w:sz w:val="28"/>
          <w:szCs w:val="28"/>
        </w:rPr>
        <w:t>obras rodovi</w:t>
      </w:r>
      <w:r w:rsidRPr="00B3753F">
        <w:rPr>
          <w:b w:val="0"/>
          <w:sz w:val="28"/>
          <w:szCs w:val="28"/>
        </w:rPr>
        <w:t>á</w:t>
      </w:r>
      <w:r w:rsidRPr="00B3753F">
        <w:rPr>
          <w:b w:val="0"/>
          <w:sz w:val="28"/>
          <w:szCs w:val="28"/>
        </w:rPr>
        <w:lastRenderedPageBreak/>
        <w:t xml:space="preserve">rias de terraplenagem, pavimentação </w:t>
      </w:r>
      <w:proofErr w:type="spellStart"/>
      <w:r w:rsidRPr="00B3753F">
        <w:rPr>
          <w:b w:val="0"/>
          <w:sz w:val="28"/>
          <w:szCs w:val="28"/>
        </w:rPr>
        <w:t>asfáltica</w:t>
      </w:r>
      <w:proofErr w:type="spellEnd"/>
      <w:r w:rsidRPr="00B3753F">
        <w:rPr>
          <w:b w:val="0"/>
          <w:sz w:val="28"/>
          <w:szCs w:val="28"/>
        </w:rPr>
        <w:t xml:space="preserve"> que tenha utilizado concreto betuminoso usinado à quente, e obra de arte especial em concreto armado. </w:t>
      </w:r>
    </w:p>
    <w:p w:rsidR="00187EEB" w:rsidRPr="00B3753F" w:rsidRDefault="006E3ADA" w:rsidP="00342294">
      <w:pPr>
        <w:pStyle w:val="Ttulo4"/>
        <w:keepNext w:val="0"/>
        <w:numPr>
          <w:ilvl w:val="3"/>
          <w:numId w:val="41"/>
        </w:numPr>
        <w:ind w:left="142" w:right="-6" w:firstLine="0"/>
        <w:jc w:val="both"/>
        <w:rPr>
          <w:b w:val="0"/>
          <w:i w:val="0"/>
          <w:sz w:val="28"/>
          <w:szCs w:val="28"/>
        </w:rPr>
      </w:pPr>
      <w:r w:rsidRPr="00B3753F">
        <w:rPr>
          <w:b w:val="0"/>
          <w:i w:val="0"/>
          <w:sz w:val="28"/>
          <w:szCs w:val="28"/>
        </w:rPr>
        <w:t xml:space="preserve"> </w:t>
      </w:r>
      <w:r w:rsidR="00187EEB" w:rsidRPr="00B3753F">
        <w:rPr>
          <w:b w:val="0"/>
          <w:i w:val="0"/>
          <w:sz w:val="28"/>
          <w:szCs w:val="28"/>
        </w:rPr>
        <w:t xml:space="preserve">A(s) </w:t>
      </w:r>
      <w:proofErr w:type="gramStart"/>
      <w:r w:rsidR="00187EEB" w:rsidRPr="00B3753F">
        <w:rPr>
          <w:b w:val="0"/>
          <w:i w:val="0"/>
          <w:sz w:val="28"/>
          <w:szCs w:val="28"/>
        </w:rPr>
        <w:t>Certidão(</w:t>
      </w:r>
      <w:proofErr w:type="spellStart"/>
      <w:proofErr w:type="gramEnd"/>
      <w:r w:rsidR="00187EEB" w:rsidRPr="00B3753F">
        <w:rPr>
          <w:b w:val="0"/>
          <w:i w:val="0"/>
          <w:sz w:val="28"/>
          <w:szCs w:val="28"/>
        </w:rPr>
        <w:t>ões</w:t>
      </w:r>
      <w:proofErr w:type="spellEnd"/>
      <w:r w:rsidR="00187EEB" w:rsidRPr="00B3753F">
        <w:rPr>
          <w:b w:val="0"/>
          <w:i w:val="0"/>
          <w:sz w:val="28"/>
          <w:szCs w:val="28"/>
        </w:rPr>
        <w:t>), Atestado(s) ou Declaração(</w:t>
      </w:r>
      <w:proofErr w:type="spellStart"/>
      <w:r w:rsidR="00187EEB" w:rsidRPr="00B3753F">
        <w:rPr>
          <w:b w:val="0"/>
          <w:i w:val="0"/>
          <w:sz w:val="28"/>
          <w:szCs w:val="28"/>
        </w:rPr>
        <w:t>ões</w:t>
      </w:r>
      <w:proofErr w:type="spellEnd"/>
      <w:r w:rsidR="00187EEB" w:rsidRPr="00B3753F">
        <w:rPr>
          <w:b w:val="0"/>
          <w:i w:val="0"/>
          <w:sz w:val="28"/>
          <w:szCs w:val="28"/>
        </w:rPr>
        <w:t>) deverá(</w:t>
      </w:r>
      <w:proofErr w:type="spellStart"/>
      <w:r w:rsidR="00187EEB" w:rsidRPr="00B3753F">
        <w:rPr>
          <w:b w:val="0"/>
          <w:i w:val="0"/>
          <w:sz w:val="28"/>
          <w:szCs w:val="28"/>
        </w:rPr>
        <w:t>ão</w:t>
      </w:r>
      <w:proofErr w:type="spellEnd"/>
      <w:r w:rsidR="00187EEB" w:rsidRPr="00B3753F">
        <w:rPr>
          <w:b w:val="0"/>
          <w:i w:val="0"/>
          <w:sz w:val="28"/>
          <w:szCs w:val="28"/>
        </w:rPr>
        <w:t>) e</w:t>
      </w:r>
      <w:r w:rsidR="00187EEB" w:rsidRPr="00B3753F">
        <w:rPr>
          <w:b w:val="0"/>
          <w:i w:val="0"/>
          <w:sz w:val="28"/>
          <w:szCs w:val="28"/>
        </w:rPr>
        <w:t>s</w:t>
      </w:r>
      <w:r w:rsidR="00187EEB" w:rsidRPr="00B3753F">
        <w:rPr>
          <w:b w:val="0"/>
          <w:i w:val="0"/>
          <w:sz w:val="28"/>
          <w:szCs w:val="28"/>
        </w:rPr>
        <w:t>tar registrada(s) no CREA.</w:t>
      </w:r>
    </w:p>
    <w:p w:rsidR="00187EEB" w:rsidRPr="00B3753F" w:rsidRDefault="006E3ADA" w:rsidP="00342294">
      <w:pPr>
        <w:pStyle w:val="Ttulo4"/>
        <w:keepNext w:val="0"/>
        <w:numPr>
          <w:ilvl w:val="3"/>
          <w:numId w:val="41"/>
        </w:numPr>
        <w:ind w:left="142" w:right="-6" w:firstLine="0"/>
        <w:jc w:val="both"/>
        <w:rPr>
          <w:b w:val="0"/>
          <w:i w:val="0"/>
          <w:sz w:val="28"/>
          <w:szCs w:val="28"/>
        </w:rPr>
      </w:pPr>
      <w:r w:rsidRPr="00B3753F">
        <w:rPr>
          <w:b w:val="0"/>
          <w:i w:val="0"/>
          <w:sz w:val="28"/>
          <w:szCs w:val="28"/>
        </w:rPr>
        <w:t xml:space="preserve"> </w:t>
      </w:r>
      <w:r w:rsidR="00187EEB" w:rsidRPr="00B3753F">
        <w:rPr>
          <w:b w:val="0"/>
          <w:i w:val="0"/>
          <w:sz w:val="28"/>
          <w:szCs w:val="28"/>
        </w:rPr>
        <w:t xml:space="preserve">A(s) </w:t>
      </w:r>
      <w:proofErr w:type="gramStart"/>
      <w:r w:rsidR="00187EEB" w:rsidRPr="00B3753F">
        <w:rPr>
          <w:b w:val="0"/>
          <w:i w:val="0"/>
          <w:sz w:val="28"/>
          <w:szCs w:val="28"/>
        </w:rPr>
        <w:t>Certidão(</w:t>
      </w:r>
      <w:proofErr w:type="spellStart"/>
      <w:proofErr w:type="gramEnd"/>
      <w:r w:rsidR="00187EEB" w:rsidRPr="00B3753F">
        <w:rPr>
          <w:b w:val="0"/>
          <w:i w:val="0"/>
          <w:sz w:val="28"/>
          <w:szCs w:val="28"/>
        </w:rPr>
        <w:t>ões</w:t>
      </w:r>
      <w:proofErr w:type="spellEnd"/>
      <w:r w:rsidR="00187EEB" w:rsidRPr="00B3753F">
        <w:rPr>
          <w:b w:val="0"/>
          <w:i w:val="0"/>
          <w:sz w:val="28"/>
          <w:szCs w:val="28"/>
        </w:rPr>
        <w:t>), Atestado(s) ou Declaração(</w:t>
      </w:r>
      <w:proofErr w:type="spellStart"/>
      <w:r w:rsidR="00187EEB" w:rsidRPr="00B3753F">
        <w:rPr>
          <w:b w:val="0"/>
          <w:i w:val="0"/>
          <w:sz w:val="28"/>
          <w:szCs w:val="28"/>
        </w:rPr>
        <w:t>ões</w:t>
      </w:r>
      <w:proofErr w:type="spellEnd"/>
      <w:r w:rsidR="00187EEB" w:rsidRPr="00B3753F">
        <w:rPr>
          <w:b w:val="0"/>
          <w:i w:val="0"/>
          <w:sz w:val="28"/>
          <w:szCs w:val="28"/>
        </w:rPr>
        <w:t>) citados no s</w:t>
      </w:r>
      <w:r w:rsidR="00187EEB" w:rsidRPr="00B3753F">
        <w:rPr>
          <w:b w:val="0"/>
          <w:i w:val="0"/>
          <w:sz w:val="28"/>
          <w:szCs w:val="28"/>
        </w:rPr>
        <w:t>u</w:t>
      </w:r>
      <w:r w:rsidR="00187EEB" w:rsidRPr="00B3753F">
        <w:rPr>
          <w:b w:val="0"/>
          <w:i w:val="0"/>
          <w:sz w:val="28"/>
          <w:szCs w:val="28"/>
        </w:rPr>
        <w:t xml:space="preserve">bitem </w:t>
      </w:r>
      <w:fldSimple w:instr=" REF _Ref162426294 \r \h  \* MERGEFORMAT ">
        <w:r w:rsidR="003816EC" w:rsidRPr="003816EC">
          <w:rPr>
            <w:b w:val="0"/>
            <w:i w:val="0"/>
            <w:sz w:val="28"/>
            <w:szCs w:val="28"/>
          </w:rPr>
          <w:t>13.10.7</w:t>
        </w:r>
      </w:fldSimple>
      <w:r w:rsidR="00187EEB" w:rsidRPr="00B3753F">
        <w:rPr>
          <w:b w:val="0"/>
          <w:i w:val="0"/>
          <w:sz w:val="28"/>
          <w:szCs w:val="28"/>
        </w:rPr>
        <w:t xml:space="preserve"> deverá(</w:t>
      </w:r>
      <w:proofErr w:type="spellStart"/>
      <w:r w:rsidR="00187EEB" w:rsidRPr="00B3753F">
        <w:rPr>
          <w:b w:val="0"/>
          <w:i w:val="0"/>
          <w:sz w:val="28"/>
          <w:szCs w:val="28"/>
        </w:rPr>
        <w:t>ão</w:t>
      </w:r>
      <w:proofErr w:type="spellEnd"/>
      <w:r w:rsidR="00187EEB" w:rsidRPr="00B3753F">
        <w:rPr>
          <w:b w:val="0"/>
          <w:i w:val="0"/>
          <w:sz w:val="28"/>
          <w:szCs w:val="28"/>
        </w:rPr>
        <w:t>) ser fornecida(s) pelo(s) respectivo(s) contratante(s) e/ou proprietário(s) da(s) obra(s) e/ou serviço(s).</w:t>
      </w:r>
    </w:p>
    <w:p w:rsidR="00187EEB" w:rsidRPr="00B3753F" w:rsidRDefault="006E3ADA" w:rsidP="00342294">
      <w:pPr>
        <w:pStyle w:val="Ttulo4"/>
        <w:keepNext w:val="0"/>
        <w:numPr>
          <w:ilvl w:val="3"/>
          <w:numId w:val="41"/>
        </w:numPr>
        <w:ind w:left="142" w:right="-6" w:firstLine="0"/>
        <w:jc w:val="both"/>
        <w:rPr>
          <w:b w:val="0"/>
          <w:i w:val="0"/>
          <w:sz w:val="28"/>
          <w:szCs w:val="28"/>
        </w:rPr>
      </w:pPr>
      <w:r w:rsidRPr="00B3753F">
        <w:rPr>
          <w:b w:val="0"/>
          <w:i w:val="0"/>
          <w:sz w:val="28"/>
          <w:szCs w:val="28"/>
        </w:rPr>
        <w:t xml:space="preserve"> </w:t>
      </w:r>
      <w:r w:rsidR="00187EEB" w:rsidRPr="00B3753F">
        <w:rPr>
          <w:b w:val="0"/>
          <w:i w:val="0"/>
          <w:sz w:val="28"/>
          <w:szCs w:val="28"/>
        </w:rPr>
        <w:t>Caso o(s) engenheiro(s) responsável técnico e/ou preposto indic</w:t>
      </w:r>
      <w:r w:rsidR="00187EEB" w:rsidRPr="00B3753F">
        <w:rPr>
          <w:b w:val="0"/>
          <w:i w:val="0"/>
          <w:sz w:val="28"/>
          <w:szCs w:val="28"/>
        </w:rPr>
        <w:t>a</w:t>
      </w:r>
      <w:r w:rsidR="00187EEB" w:rsidRPr="00B3753F">
        <w:rPr>
          <w:b w:val="0"/>
          <w:i w:val="0"/>
          <w:sz w:val="28"/>
          <w:szCs w:val="28"/>
        </w:rPr>
        <w:t>do apresente(m) o acervo técnico do CREA, o mesmo deverá estar acomp</w:t>
      </w:r>
      <w:r w:rsidR="00187EEB" w:rsidRPr="00B3753F">
        <w:rPr>
          <w:b w:val="0"/>
          <w:i w:val="0"/>
          <w:sz w:val="28"/>
          <w:szCs w:val="28"/>
        </w:rPr>
        <w:t>a</w:t>
      </w:r>
      <w:r w:rsidR="00187EEB" w:rsidRPr="00B3753F">
        <w:rPr>
          <w:b w:val="0"/>
          <w:i w:val="0"/>
          <w:sz w:val="28"/>
          <w:szCs w:val="28"/>
        </w:rPr>
        <w:t xml:space="preserve">nhado da(s) </w:t>
      </w:r>
      <w:proofErr w:type="gramStart"/>
      <w:r w:rsidR="00187EEB" w:rsidRPr="00B3753F">
        <w:rPr>
          <w:b w:val="0"/>
          <w:i w:val="0"/>
          <w:sz w:val="28"/>
          <w:szCs w:val="28"/>
        </w:rPr>
        <w:t>Certidão(</w:t>
      </w:r>
      <w:proofErr w:type="spellStart"/>
      <w:proofErr w:type="gramEnd"/>
      <w:r w:rsidR="00187EEB" w:rsidRPr="00B3753F">
        <w:rPr>
          <w:b w:val="0"/>
          <w:i w:val="0"/>
          <w:sz w:val="28"/>
          <w:szCs w:val="28"/>
        </w:rPr>
        <w:t>ões</w:t>
      </w:r>
      <w:proofErr w:type="spellEnd"/>
      <w:r w:rsidR="00187EEB" w:rsidRPr="00B3753F">
        <w:rPr>
          <w:b w:val="0"/>
          <w:i w:val="0"/>
          <w:sz w:val="28"/>
          <w:szCs w:val="28"/>
        </w:rPr>
        <w:t>), Atestado(s) ou Declaração(</w:t>
      </w:r>
      <w:proofErr w:type="spellStart"/>
      <w:r w:rsidR="00187EEB" w:rsidRPr="00B3753F">
        <w:rPr>
          <w:b w:val="0"/>
          <w:i w:val="0"/>
          <w:sz w:val="28"/>
          <w:szCs w:val="28"/>
        </w:rPr>
        <w:t>ões</w:t>
      </w:r>
      <w:proofErr w:type="spellEnd"/>
      <w:r w:rsidR="00187EEB" w:rsidRPr="00B3753F">
        <w:rPr>
          <w:b w:val="0"/>
          <w:i w:val="0"/>
          <w:sz w:val="28"/>
          <w:szCs w:val="28"/>
        </w:rPr>
        <w:t>).</w:t>
      </w:r>
    </w:p>
    <w:p w:rsidR="00187EEB" w:rsidRPr="00B3753F" w:rsidRDefault="006E3ADA" w:rsidP="00342294">
      <w:pPr>
        <w:pStyle w:val="Ttulo4"/>
        <w:keepNext w:val="0"/>
        <w:numPr>
          <w:ilvl w:val="3"/>
          <w:numId w:val="41"/>
        </w:numPr>
        <w:ind w:left="142" w:right="-6" w:firstLine="0"/>
        <w:jc w:val="both"/>
        <w:rPr>
          <w:b w:val="0"/>
          <w:i w:val="0"/>
          <w:sz w:val="28"/>
          <w:szCs w:val="28"/>
        </w:rPr>
      </w:pPr>
      <w:r w:rsidRPr="00B3753F">
        <w:rPr>
          <w:b w:val="0"/>
          <w:i w:val="0"/>
          <w:sz w:val="28"/>
          <w:szCs w:val="28"/>
        </w:rPr>
        <w:t xml:space="preserve"> </w:t>
      </w:r>
      <w:r w:rsidR="00187EEB" w:rsidRPr="00B3753F">
        <w:rPr>
          <w:b w:val="0"/>
          <w:i w:val="0"/>
          <w:sz w:val="28"/>
          <w:szCs w:val="28"/>
        </w:rPr>
        <w:t xml:space="preserve">A(s) </w:t>
      </w:r>
      <w:proofErr w:type="gramStart"/>
      <w:r w:rsidR="00187EEB" w:rsidRPr="00B3753F">
        <w:rPr>
          <w:b w:val="0"/>
          <w:i w:val="0"/>
          <w:sz w:val="28"/>
          <w:szCs w:val="28"/>
        </w:rPr>
        <w:t>Certidão(</w:t>
      </w:r>
      <w:proofErr w:type="spellStart"/>
      <w:proofErr w:type="gramEnd"/>
      <w:r w:rsidR="00187EEB" w:rsidRPr="00B3753F">
        <w:rPr>
          <w:b w:val="0"/>
          <w:i w:val="0"/>
          <w:sz w:val="28"/>
          <w:szCs w:val="28"/>
        </w:rPr>
        <w:t>ões</w:t>
      </w:r>
      <w:proofErr w:type="spellEnd"/>
      <w:r w:rsidR="00187EEB" w:rsidRPr="00B3753F">
        <w:rPr>
          <w:b w:val="0"/>
          <w:i w:val="0"/>
          <w:sz w:val="28"/>
          <w:szCs w:val="28"/>
        </w:rPr>
        <w:t>), Atestado(s) ou Declaração(</w:t>
      </w:r>
      <w:proofErr w:type="spellStart"/>
      <w:r w:rsidR="00187EEB" w:rsidRPr="00B3753F">
        <w:rPr>
          <w:b w:val="0"/>
          <w:i w:val="0"/>
          <w:sz w:val="28"/>
          <w:szCs w:val="28"/>
        </w:rPr>
        <w:t>ões</w:t>
      </w:r>
      <w:proofErr w:type="spellEnd"/>
      <w:r w:rsidR="00187EEB" w:rsidRPr="00B3753F">
        <w:rPr>
          <w:b w:val="0"/>
          <w:i w:val="0"/>
          <w:sz w:val="28"/>
          <w:szCs w:val="28"/>
        </w:rPr>
        <w:t>) poderá(</w:t>
      </w:r>
      <w:proofErr w:type="spellStart"/>
      <w:r w:rsidR="00187EEB" w:rsidRPr="00B3753F">
        <w:rPr>
          <w:b w:val="0"/>
          <w:i w:val="0"/>
          <w:sz w:val="28"/>
          <w:szCs w:val="28"/>
        </w:rPr>
        <w:t>ão</w:t>
      </w:r>
      <w:proofErr w:type="spellEnd"/>
      <w:r w:rsidR="00187EEB" w:rsidRPr="00B3753F">
        <w:rPr>
          <w:b w:val="0"/>
          <w:i w:val="0"/>
          <w:sz w:val="28"/>
          <w:szCs w:val="28"/>
        </w:rPr>
        <w:t>) pe</w:t>
      </w:r>
      <w:r w:rsidR="00187EEB" w:rsidRPr="00B3753F">
        <w:rPr>
          <w:b w:val="0"/>
          <w:i w:val="0"/>
          <w:sz w:val="28"/>
          <w:szCs w:val="28"/>
        </w:rPr>
        <w:t>r</w:t>
      </w:r>
      <w:r w:rsidR="00187EEB" w:rsidRPr="00B3753F">
        <w:rPr>
          <w:b w:val="0"/>
          <w:i w:val="0"/>
          <w:sz w:val="28"/>
          <w:szCs w:val="28"/>
        </w:rPr>
        <w:t xml:space="preserve">tencer a engenheiros responsáveis técnicos e/ou prepostos distintos desde que atendam às condições dos subitens </w:t>
      </w:r>
      <w:fldSimple w:instr=" REF _Ref162426361 \r \h  \* MERGEFORMAT ">
        <w:r w:rsidR="003816EC" w:rsidRPr="003816EC">
          <w:rPr>
            <w:b w:val="0"/>
            <w:i w:val="0"/>
            <w:sz w:val="28"/>
            <w:szCs w:val="28"/>
          </w:rPr>
          <w:t>13.10.6</w:t>
        </w:r>
      </w:fldSimple>
      <w:r w:rsidR="00187EEB" w:rsidRPr="00B3753F">
        <w:rPr>
          <w:b w:val="0"/>
          <w:i w:val="0"/>
          <w:sz w:val="28"/>
          <w:szCs w:val="28"/>
        </w:rPr>
        <w:t xml:space="preserve"> e </w:t>
      </w:r>
      <w:fldSimple w:instr=" REF _Ref162426294 \r \h  \* MERGEFORMAT ">
        <w:r w:rsidR="003816EC" w:rsidRPr="003816EC">
          <w:rPr>
            <w:b w:val="0"/>
            <w:i w:val="0"/>
            <w:sz w:val="28"/>
            <w:szCs w:val="28"/>
          </w:rPr>
          <w:t>13.10.7</w:t>
        </w:r>
      </w:fldSimple>
      <w:r w:rsidR="00187EEB" w:rsidRPr="00B3753F">
        <w:rPr>
          <w:b w:val="0"/>
          <w:i w:val="0"/>
          <w:sz w:val="28"/>
          <w:szCs w:val="28"/>
        </w:rPr>
        <w:t>.</w:t>
      </w:r>
    </w:p>
    <w:p w:rsidR="00187EEB" w:rsidRPr="00B3753F" w:rsidRDefault="00187EEB" w:rsidP="00342294">
      <w:pPr>
        <w:pStyle w:val="Ttulo4"/>
        <w:keepNext w:val="0"/>
        <w:numPr>
          <w:ilvl w:val="3"/>
          <w:numId w:val="41"/>
        </w:numPr>
        <w:ind w:left="142" w:right="-6" w:firstLine="0"/>
        <w:jc w:val="both"/>
        <w:rPr>
          <w:b w:val="0"/>
          <w:i w:val="0"/>
          <w:sz w:val="28"/>
          <w:szCs w:val="28"/>
        </w:rPr>
      </w:pPr>
      <w:r w:rsidRPr="00B3753F">
        <w:rPr>
          <w:b w:val="0"/>
          <w:i w:val="0"/>
          <w:sz w:val="28"/>
          <w:szCs w:val="28"/>
        </w:rPr>
        <w:t>Poderão ser indicados um ou mais engenheiros responsáveis técn</w:t>
      </w:r>
      <w:r w:rsidRPr="00B3753F">
        <w:rPr>
          <w:b w:val="0"/>
          <w:i w:val="0"/>
          <w:sz w:val="28"/>
          <w:szCs w:val="28"/>
        </w:rPr>
        <w:t>i</w:t>
      </w:r>
      <w:r w:rsidRPr="00B3753F">
        <w:rPr>
          <w:b w:val="0"/>
          <w:i w:val="0"/>
          <w:sz w:val="28"/>
          <w:szCs w:val="28"/>
        </w:rPr>
        <w:t xml:space="preserve">cos, desde que atendam às condições dos subitens </w:t>
      </w:r>
      <w:fldSimple w:instr=" REF _Ref162426361 \r \h  \* MERGEFORMAT ">
        <w:r w:rsidR="003816EC" w:rsidRPr="003816EC">
          <w:rPr>
            <w:b w:val="0"/>
            <w:i w:val="0"/>
            <w:sz w:val="28"/>
            <w:szCs w:val="28"/>
          </w:rPr>
          <w:t>13.10.6</w:t>
        </w:r>
      </w:fldSimple>
      <w:r w:rsidRPr="00B3753F">
        <w:rPr>
          <w:b w:val="0"/>
          <w:i w:val="0"/>
          <w:sz w:val="28"/>
          <w:szCs w:val="28"/>
        </w:rPr>
        <w:t xml:space="preserve"> e </w:t>
      </w:r>
      <w:fldSimple w:instr=" REF _Ref162426294 \r \h  \* MERGEFORMAT ">
        <w:r w:rsidR="003816EC" w:rsidRPr="003816EC">
          <w:rPr>
            <w:b w:val="0"/>
            <w:i w:val="0"/>
            <w:sz w:val="28"/>
            <w:szCs w:val="28"/>
          </w:rPr>
          <w:t>13.10.7</w:t>
        </w:r>
      </w:fldSimple>
      <w:r w:rsidRPr="00B3753F">
        <w:rPr>
          <w:b w:val="0"/>
          <w:i w:val="0"/>
          <w:sz w:val="28"/>
          <w:szCs w:val="28"/>
        </w:rPr>
        <w:t>.</w:t>
      </w:r>
    </w:p>
    <w:p w:rsidR="00187EEB" w:rsidRPr="00B3753F" w:rsidRDefault="00187EEB" w:rsidP="00342294">
      <w:pPr>
        <w:pStyle w:val="Ttulo4"/>
        <w:keepNext w:val="0"/>
        <w:numPr>
          <w:ilvl w:val="3"/>
          <w:numId w:val="41"/>
        </w:numPr>
        <w:ind w:left="142" w:right="-6" w:firstLine="0"/>
        <w:jc w:val="both"/>
        <w:rPr>
          <w:b w:val="0"/>
          <w:i w:val="0"/>
          <w:sz w:val="28"/>
          <w:szCs w:val="28"/>
        </w:rPr>
      </w:pPr>
      <w:r w:rsidRPr="00B3753F">
        <w:rPr>
          <w:b w:val="0"/>
          <w:i w:val="0"/>
          <w:sz w:val="28"/>
          <w:szCs w:val="28"/>
        </w:rPr>
        <w:t xml:space="preserve">Poderão ser indicados um ou mais engenheiros prepostos, desde que atendam às condições dos subitens </w:t>
      </w:r>
      <w:fldSimple w:instr=" REF _Ref162426361 \r \h  \* MERGEFORMAT ">
        <w:r w:rsidR="003816EC" w:rsidRPr="003816EC">
          <w:rPr>
            <w:b w:val="0"/>
            <w:i w:val="0"/>
            <w:sz w:val="28"/>
            <w:szCs w:val="28"/>
          </w:rPr>
          <w:t>13.10.6</w:t>
        </w:r>
      </w:fldSimple>
      <w:r w:rsidRPr="00B3753F">
        <w:rPr>
          <w:b w:val="0"/>
          <w:i w:val="0"/>
          <w:sz w:val="28"/>
          <w:szCs w:val="28"/>
        </w:rPr>
        <w:t xml:space="preserve"> e </w:t>
      </w:r>
      <w:fldSimple w:instr=" REF _Ref162426294 \r \h  \* MERGEFORMAT ">
        <w:r w:rsidR="003816EC" w:rsidRPr="003816EC">
          <w:rPr>
            <w:b w:val="0"/>
            <w:i w:val="0"/>
            <w:sz w:val="28"/>
            <w:szCs w:val="28"/>
          </w:rPr>
          <w:t>13.10.7</w:t>
        </w:r>
      </w:fldSimple>
      <w:r w:rsidRPr="00B3753F">
        <w:rPr>
          <w:b w:val="0"/>
          <w:i w:val="0"/>
          <w:sz w:val="28"/>
          <w:szCs w:val="28"/>
        </w:rPr>
        <w:t>.</w:t>
      </w:r>
    </w:p>
    <w:p w:rsidR="00187EEB" w:rsidRPr="00B3753F" w:rsidRDefault="00187EEB" w:rsidP="00342294">
      <w:pPr>
        <w:pStyle w:val="Ttulo4"/>
        <w:keepNext w:val="0"/>
        <w:numPr>
          <w:ilvl w:val="3"/>
          <w:numId w:val="41"/>
        </w:numPr>
        <w:ind w:left="142" w:right="-6" w:firstLine="0"/>
        <w:jc w:val="both"/>
        <w:rPr>
          <w:b w:val="0"/>
          <w:i w:val="0"/>
          <w:sz w:val="28"/>
          <w:szCs w:val="28"/>
        </w:rPr>
      </w:pPr>
      <w:r w:rsidRPr="00B3753F">
        <w:rPr>
          <w:b w:val="0"/>
          <w:i w:val="0"/>
          <w:sz w:val="28"/>
          <w:szCs w:val="28"/>
        </w:rPr>
        <w:t>Será permitida a indicação do responsável técnico da empresa c</w:t>
      </w:r>
      <w:r w:rsidRPr="00B3753F">
        <w:rPr>
          <w:b w:val="0"/>
          <w:i w:val="0"/>
          <w:sz w:val="28"/>
          <w:szCs w:val="28"/>
        </w:rPr>
        <w:t>o</w:t>
      </w:r>
      <w:r w:rsidRPr="00B3753F">
        <w:rPr>
          <w:b w:val="0"/>
          <w:i w:val="0"/>
          <w:sz w:val="28"/>
          <w:szCs w:val="28"/>
        </w:rPr>
        <w:t>mo engenheiro preposto, sendo</w:t>
      </w:r>
      <w:r w:rsidR="00E51935" w:rsidRPr="00B3753F">
        <w:rPr>
          <w:b w:val="0"/>
          <w:i w:val="0"/>
          <w:sz w:val="28"/>
          <w:szCs w:val="28"/>
        </w:rPr>
        <w:t>, porém</w:t>
      </w:r>
      <w:r w:rsidRPr="00B3753F">
        <w:rPr>
          <w:b w:val="0"/>
          <w:i w:val="0"/>
          <w:sz w:val="28"/>
          <w:szCs w:val="28"/>
        </w:rPr>
        <w:t xml:space="preserve"> exigida sua permanência no local dos serviços.</w:t>
      </w:r>
    </w:p>
    <w:p w:rsidR="00187EEB" w:rsidRPr="00F348A4" w:rsidRDefault="00187EEB" w:rsidP="00342294">
      <w:pPr>
        <w:pStyle w:val="Ttulo2"/>
        <w:keepNext w:val="0"/>
        <w:widowControl w:val="0"/>
        <w:numPr>
          <w:ilvl w:val="1"/>
          <w:numId w:val="41"/>
        </w:numPr>
        <w:tabs>
          <w:tab w:val="left" w:pos="993"/>
        </w:tabs>
        <w:ind w:left="142" w:right="-6" w:firstLine="0"/>
        <w:jc w:val="both"/>
        <w:rPr>
          <w:i w:val="0"/>
          <w:sz w:val="28"/>
          <w:szCs w:val="28"/>
        </w:rPr>
      </w:pPr>
      <w:bookmarkStart w:id="39" w:name="_Ref162426439"/>
      <w:r w:rsidRPr="007765A7">
        <w:rPr>
          <w:i w:val="0"/>
          <w:sz w:val="28"/>
          <w:szCs w:val="28"/>
        </w:rPr>
        <w:t>Comprovação de desempenho técnico da empresa, através de no máximo 0</w:t>
      </w:r>
      <w:r w:rsidR="0057361B" w:rsidRPr="007765A7">
        <w:rPr>
          <w:i w:val="0"/>
          <w:sz w:val="28"/>
          <w:szCs w:val="28"/>
        </w:rPr>
        <w:t>2 (duas)</w:t>
      </w:r>
      <w:r w:rsidR="00F80276" w:rsidRPr="007765A7">
        <w:rPr>
          <w:i w:val="0"/>
          <w:sz w:val="28"/>
          <w:szCs w:val="28"/>
        </w:rPr>
        <w:t xml:space="preserve"> Certidões</w:t>
      </w:r>
      <w:r w:rsidRPr="007765A7">
        <w:rPr>
          <w:i w:val="0"/>
          <w:sz w:val="28"/>
          <w:szCs w:val="28"/>
        </w:rPr>
        <w:t xml:space="preserve">, Atestados ou Declarações, expedidos por pessoa jurídica de direito público ou privado, atestando que a empresa </w:t>
      </w:r>
      <w:r w:rsidRPr="00F348A4">
        <w:rPr>
          <w:i w:val="0"/>
          <w:sz w:val="28"/>
          <w:szCs w:val="28"/>
        </w:rPr>
        <w:t>tenha executado serviço em quantidade igual ou superior conforme def</w:t>
      </w:r>
      <w:r w:rsidRPr="00F348A4">
        <w:rPr>
          <w:i w:val="0"/>
          <w:sz w:val="28"/>
          <w:szCs w:val="28"/>
        </w:rPr>
        <w:t>i</w:t>
      </w:r>
      <w:r w:rsidRPr="00F348A4">
        <w:rPr>
          <w:i w:val="0"/>
          <w:sz w:val="28"/>
          <w:szCs w:val="28"/>
        </w:rPr>
        <w:t xml:space="preserve">nido </w:t>
      </w:r>
      <w:r w:rsidR="008803ED" w:rsidRPr="00F348A4">
        <w:rPr>
          <w:i w:val="0"/>
          <w:sz w:val="28"/>
          <w:szCs w:val="28"/>
        </w:rPr>
        <w:t>a</w:t>
      </w:r>
      <w:r w:rsidRPr="00F348A4">
        <w:rPr>
          <w:i w:val="0"/>
          <w:sz w:val="28"/>
          <w:szCs w:val="28"/>
        </w:rPr>
        <w:t xml:space="preserve"> seguir:</w:t>
      </w:r>
      <w:bookmarkEnd w:id="39"/>
    </w:p>
    <w:p w:rsidR="00187EEB" w:rsidRPr="00F348A4" w:rsidRDefault="00187EEB" w:rsidP="00342294">
      <w:pPr>
        <w:pStyle w:val="Corpodetexto"/>
        <w:ind w:firstLine="708"/>
        <w:rPr>
          <w:b/>
          <w:sz w:val="28"/>
          <w:szCs w:val="2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71"/>
        <w:gridCol w:w="2410"/>
      </w:tblGrid>
      <w:tr w:rsidR="00F348A4" w:rsidRPr="00F348A4">
        <w:tc>
          <w:tcPr>
            <w:tcW w:w="7371" w:type="dxa"/>
            <w:vAlign w:val="center"/>
          </w:tcPr>
          <w:p w:rsidR="00F348A4" w:rsidRPr="00F348A4" w:rsidRDefault="00F348A4" w:rsidP="00342294">
            <w:pPr>
              <w:pStyle w:val="Rodap"/>
              <w:tabs>
                <w:tab w:val="clear" w:pos="4419"/>
                <w:tab w:val="clear" w:pos="8838"/>
              </w:tabs>
              <w:rPr>
                <w:b/>
                <w:sz w:val="28"/>
                <w:szCs w:val="28"/>
              </w:rPr>
            </w:pPr>
            <w:r w:rsidRPr="00F348A4">
              <w:rPr>
                <w:b/>
                <w:sz w:val="28"/>
                <w:szCs w:val="28"/>
              </w:rPr>
              <w:t>Demolição de Pavimento</w:t>
            </w:r>
          </w:p>
        </w:tc>
        <w:tc>
          <w:tcPr>
            <w:tcW w:w="2410" w:type="dxa"/>
          </w:tcPr>
          <w:p w:rsidR="00F348A4" w:rsidRPr="00F348A4" w:rsidRDefault="00F348A4" w:rsidP="00342294">
            <w:pPr>
              <w:jc w:val="right"/>
              <w:rPr>
                <w:b/>
                <w:sz w:val="28"/>
                <w:szCs w:val="28"/>
              </w:rPr>
            </w:pPr>
            <w:r w:rsidRPr="00F348A4">
              <w:rPr>
                <w:b/>
                <w:sz w:val="28"/>
                <w:szCs w:val="28"/>
              </w:rPr>
              <w:t>450</w:t>
            </w:r>
            <w:proofErr w:type="gramStart"/>
            <w:r>
              <w:rPr>
                <w:b/>
                <w:sz w:val="28"/>
                <w:szCs w:val="28"/>
              </w:rPr>
              <w:t xml:space="preserve">  </w:t>
            </w:r>
            <w:r w:rsidRPr="00F348A4">
              <w:rPr>
                <w:b/>
                <w:sz w:val="28"/>
                <w:szCs w:val="28"/>
              </w:rPr>
              <w:t xml:space="preserve"> </w:t>
            </w:r>
            <w:proofErr w:type="gramEnd"/>
            <w:r w:rsidRPr="00F348A4">
              <w:rPr>
                <w:b/>
                <w:sz w:val="28"/>
                <w:szCs w:val="28"/>
              </w:rPr>
              <w:t>m³</w:t>
            </w:r>
          </w:p>
        </w:tc>
      </w:tr>
      <w:tr w:rsidR="00187EEB" w:rsidRPr="00F348A4">
        <w:tc>
          <w:tcPr>
            <w:tcW w:w="7371" w:type="dxa"/>
            <w:vAlign w:val="center"/>
          </w:tcPr>
          <w:p w:rsidR="00A91315" w:rsidRPr="00F348A4" w:rsidRDefault="00187EEB" w:rsidP="00342294">
            <w:pPr>
              <w:pStyle w:val="Rodap"/>
              <w:tabs>
                <w:tab w:val="clear" w:pos="4419"/>
                <w:tab w:val="clear" w:pos="8838"/>
              </w:tabs>
              <w:rPr>
                <w:b/>
                <w:sz w:val="28"/>
                <w:szCs w:val="28"/>
              </w:rPr>
            </w:pPr>
            <w:r w:rsidRPr="00F348A4">
              <w:rPr>
                <w:b/>
                <w:sz w:val="28"/>
                <w:szCs w:val="28"/>
              </w:rPr>
              <w:t xml:space="preserve">Escavação, carga e transporte mat. 1ª e/ou 2ª </w:t>
            </w:r>
            <w:proofErr w:type="spellStart"/>
            <w:r w:rsidRPr="00F348A4">
              <w:rPr>
                <w:b/>
                <w:sz w:val="28"/>
                <w:szCs w:val="28"/>
              </w:rPr>
              <w:t>cat</w:t>
            </w:r>
            <w:proofErr w:type="spellEnd"/>
          </w:p>
        </w:tc>
        <w:tc>
          <w:tcPr>
            <w:tcW w:w="2410" w:type="dxa"/>
          </w:tcPr>
          <w:p w:rsidR="00187EEB" w:rsidRPr="00F348A4" w:rsidRDefault="00F348A4" w:rsidP="00342294">
            <w:pPr>
              <w:jc w:val="right"/>
              <w:rPr>
                <w:b/>
                <w:sz w:val="28"/>
                <w:szCs w:val="28"/>
              </w:rPr>
            </w:pPr>
            <w:r w:rsidRPr="00F348A4">
              <w:rPr>
                <w:b/>
                <w:sz w:val="28"/>
                <w:szCs w:val="28"/>
              </w:rPr>
              <w:t>3.500</w:t>
            </w:r>
            <w:proofErr w:type="gramStart"/>
            <w:r>
              <w:rPr>
                <w:b/>
                <w:sz w:val="28"/>
                <w:szCs w:val="28"/>
              </w:rPr>
              <w:t xml:space="preserve">  </w:t>
            </w:r>
            <w:r w:rsidRPr="00F348A4">
              <w:rPr>
                <w:b/>
                <w:sz w:val="28"/>
                <w:szCs w:val="28"/>
              </w:rPr>
              <w:t xml:space="preserve"> </w:t>
            </w:r>
            <w:proofErr w:type="spellStart"/>
            <w:proofErr w:type="gramEnd"/>
            <w:r w:rsidRPr="00F348A4">
              <w:rPr>
                <w:b/>
                <w:sz w:val="28"/>
                <w:szCs w:val="28"/>
              </w:rPr>
              <w:t>m³</w:t>
            </w:r>
            <w:proofErr w:type="spellEnd"/>
          </w:p>
        </w:tc>
      </w:tr>
      <w:tr w:rsidR="00F348A4" w:rsidRPr="00F348A4">
        <w:tc>
          <w:tcPr>
            <w:tcW w:w="7371" w:type="dxa"/>
            <w:vAlign w:val="center"/>
          </w:tcPr>
          <w:p w:rsidR="00F348A4" w:rsidRPr="00662A65" w:rsidRDefault="00F348A4" w:rsidP="00342294">
            <w:pPr>
              <w:pStyle w:val="Cabealho"/>
              <w:tabs>
                <w:tab w:val="clear" w:pos="4419"/>
                <w:tab w:val="clear" w:pos="8838"/>
              </w:tabs>
              <w:rPr>
                <w:rFonts w:ascii="Arial" w:hAnsi="Arial" w:cs="Arial"/>
                <w:b/>
                <w:sz w:val="28"/>
                <w:szCs w:val="28"/>
                <w:lang w:val="pt-BR"/>
              </w:rPr>
            </w:pPr>
            <w:r w:rsidRPr="00662A65">
              <w:rPr>
                <w:rFonts w:ascii="Arial" w:hAnsi="Arial" w:cs="Arial"/>
                <w:b/>
                <w:sz w:val="28"/>
                <w:szCs w:val="28"/>
                <w:lang w:val="pt-BR"/>
              </w:rPr>
              <w:t>Pintura de Ligação</w:t>
            </w:r>
            <w:r w:rsidR="00662A65" w:rsidRPr="00662A65">
              <w:rPr>
                <w:rFonts w:ascii="Arial" w:hAnsi="Arial" w:cs="Arial"/>
                <w:b/>
                <w:sz w:val="28"/>
                <w:szCs w:val="28"/>
                <w:lang w:val="pt-BR"/>
              </w:rPr>
              <w:t xml:space="preserve"> com Emuls</w:t>
            </w:r>
            <w:r w:rsidR="00662A65">
              <w:rPr>
                <w:rFonts w:ascii="Arial" w:hAnsi="Arial" w:cs="Arial"/>
                <w:b/>
                <w:sz w:val="28"/>
                <w:szCs w:val="28"/>
                <w:lang w:val="pt-BR"/>
              </w:rPr>
              <w:t>ão RR-</w:t>
            </w:r>
            <w:smartTag w:uri="urn:schemas-microsoft-com:office:smarttags" w:element="metricconverter">
              <w:smartTagPr>
                <w:attr w:name="ProductID" w:val="1C"/>
              </w:smartTagPr>
              <w:r w:rsidR="00662A65">
                <w:rPr>
                  <w:rFonts w:ascii="Arial" w:hAnsi="Arial" w:cs="Arial"/>
                  <w:b/>
                  <w:sz w:val="28"/>
                  <w:szCs w:val="28"/>
                  <w:lang w:val="pt-BR"/>
                </w:rPr>
                <w:t>1C</w:t>
              </w:r>
            </w:smartTag>
          </w:p>
        </w:tc>
        <w:tc>
          <w:tcPr>
            <w:tcW w:w="2410" w:type="dxa"/>
          </w:tcPr>
          <w:p w:rsidR="00F348A4" w:rsidRPr="00F348A4" w:rsidRDefault="00F348A4" w:rsidP="00342294">
            <w:pPr>
              <w:jc w:val="right"/>
              <w:rPr>
                <w:b/>
                <w:sz w:val="28"/>
                <w:szCs w:val="28"/>
              </w:rPr>
            </w:pPr>
            <w:r w:rsidRPr="00F348A4">
              <w:rPr>
                <w:b/>
                <w:sz w:val="28"/>
                <w:szCs w:val="28"/>
              </w:rPr>
              <w:t>4</w:t>
            </w:r>
            <w:r>
              <w:rPr>
                <w:b/>
                <w:sz w:val="28"/>
                <w:szCs w:val="28"/>
              </w:rPr>
              <w:t>2.5</w:t>
            </w:r>
            <w:r w:rsidRPr="00F348A4">
              <w:rPr>
                <w:b/>
                <w:sz w:val="28"/>
                <w:szCs w:val="28"/>
              </w:rPr>
              <w:t>00</w:t>
            </w:r>
            <w:proofErr w:type="gramStart"/>
            <w:r>
              <w:rPr>
                <w:b/>
                <w:sz w:val="28"/>
                <w:szCs w:val="28"/>
              </w:rPr>
              <w:t xml:space="preserve">  </w:t>
            </w:r>
            <w:r w:rsidRPr="00F348A4">
              <w:rPr>
                <w:b/>
                <w:sz w:val="28"/>
                <w:szCs w:val="28"/>
              </w:rPr>
              <w:t xml:space="preserve"> </w:t>
            </w:r>
            <w:proofErr w:type="gramEnd"/>
            <w:r w:rsidRPr="00F348A4">
              <w:rPr>
                <w:b/>
                <w:sz w:val="28"/>
                <w:szCs w:val="28"/>
              </w:rPr>
              <w:t>m²</w:t>
            </w:r>
          </w:p>
        </w:tc>
      </w:tr>
      <w:tr w:rsidR="00187EEB" w:rsidRPr="00F348A4">
        <w:tc>
          <w:tcPr>
            <w:tcW w:w="7371" w:type="dxa"/>
            <w:vAlign w:val="center"/>
          </w:tcPr>
          <w:p w:rsidR="00187EEB" w:rsidRPr="00F348A4" w:rsidRDefault="00F348A4" w:rsidP="00342294">
            <w:pPr>
              <w:pStyle w:val="Cabealho"/>
              <w:tabs>
                <w:tab w:val="clear" w:pos="4419"/>
                <w:tab w:val="clear" w:pos="8838"/>
              </w:tabs>
              <w:rPr>
                <w:rFonts w:ascii="Arial" w:hAnsi="Arial" w:cs="Arial"/>
                <w:b/>
                <w:sz w:val="28"/>
                <w:szCs w:val="28"/>
              </w:rPr>
            </w:pPr>
            <w:proofErr w:type="spellStart"/>
            <w:r w:rsidRPr="00F348A4">
              <w:rPr>
                <w:rFonts w:ascii="Arial" w:hAnsi="Arial" w:cs="Arial"/>
                <w:b/>
                <w:sz w:val="28"/>
                <w:szCs w:val="28"/>
              </w:rPr>
              <w:t>Grama</w:t>
            </w:r>
            <w:proofErr w:type="spellEnd"/>
            <w:r w:rsidRPr="00F348A4">
              <w:rPr>
                <w:rFonts w:ascii="Arial" w:hAnsi="Arial" w:cs="Arial"/>
                <w:b/>
                <w:sz w:val="28"/>
                <w:szCs w:val="28"/>
              </w:rPr>
              <w:t xml:space="preserve"> </w:t>
            </w:r>
            <w:proofErr w:type="spellStart"/>
            <w:r w:rsidRPr="00F348A4">
              <w:rPr>
                <w:rFonts w:ascii="Arial" w:hAnsi="Arial" w:cs="Arial"/>
                <w:b/>
                <w:sz w:val="28"/>
                <w:szCs w:val="28"/>
              </w:rPr>
              <w:t>em</w:t>
            </w:r>
            <w:proofErr w:type="spellEnd"/>
            <w:r w:rsidRPr="00F348A4">
              <w:rPr>
                <w:rFonts w:ascii="Arial" w:hAnsi="Arial" w:cs="Arial"/>
                <w:b/>
                <w:sz w:val="28"/>
                <w:szCs w:val="28"/>
              </w:rPr>
              <w:t xml:space="preserve"> </w:t>
            </w:r>
            <w:proofErr w:type="spellStart"/>
            <w:r w:rsidRPr="00F348A4">
              <w:rPr>
                <w:rFonts w:ascii="Arial" w:hAnsi="Arial" w:cs="Arial"/>
                <w:b/>
                <w:sz w:val="28"/>
                <w:szCs w:val="28"/>
              </w:rPr>
              <w:t>Placas</w:t>
            </w:r>
            <w:proofErr w:type="spellEnd"/>
          </w:p>
        </w:tc>
        <w:tc>
          <w:tcPr>
            <w:tcW w:w="2410" w:type="dxa"/>
          </w:tcPr>
          <w:p w:rsidR="00187EEB" w:rsidRPr="00F348A4" w:rsidRDefault="00F348A4" w:rsidP="00342294">
            <w:pPr>
              <w:jc w:val="right"/>
              <w:rPr>
                <w:b/>
                <w:sz w:val="28"/>
                <w:szCs w:val="28"/>
              </w:rPr>
            </w:pPr>
            <w:r w:rsidRPr="00F348A4">
              <w:rPr>
                <w:b/>
                <w:sz w:val="28"/>
                <w:szCs w:val="28"/>
              </w:rPr>
              <w:t>4.000</w:t>
            </w:r>
            <w:proofErr w:type="gramStart"/>
            <w:r>
              <w:rPr>
                <w:b/>
                <w:sz w:val="28"/>
                <w:szCs w:val="28"/>
              </w:rPr>
              <w:t xml:space="preserve">  </w:t>
            </w:r>
            <w:r w:rsidRPr="00F348A4">
              <w:rPr>
                <w:b/>
                <w:sz w:val="28"/>
                <w:szCs w:val="28"/>
              </w:rPr>
              <w:t xml:space="preserve"> </w:t>
            </w:r>
            <w:proofErr w:type="gramEnd"/>
            <w:r w:rsidRPr="00F348A4">
              <w:rPr>
                <w:b/>
                <w:sz w:val="28"/>
                <w:szCs w:val="28"/>
              </w:rPr>
              <w:t>m²</w:t>
            </w:r>
          </w:p>
        </w:tc>
      </w:tr>
      <w:tr w:rsidR="00187EEB" w:rsidRPr="00F348A4">
        <w:tc>
          <w:tcPr>
            <w:tcW w:w="7371" w:type="dxa"/>
            <w:vAlign w:val="center"/>
          </w:tcPr>
          <w:p w:rsidR="00187EEB" w:rsidRPr="00F348A4" w:rsidRDefault="00187EEB" w:rsidP="00342294">
            <w:pPr>
              <w:pStyle w:val="Rodap"/>
              <w:tabs>
                <w:tab w:val="clear" w:pos="4419"/>
                <w:tab w:val="clear" w:pos="8838"/>
              </w:tabs>
              <w:rPr>
                <w:b/>
                <w:sz w:val="28"/>
                <w:szCs w:val="28"/>
              </w:rPr>
            </w:pPr>
            <w:r w:rsidRPr="00F348A4">
              <w:rPr>
                <w:b/>
                <w:sz w:val="28"/>
                <w:szCs w:val="28"/>
              </w:rPr>
              <w:t>Concreto Betuminoso Usinado à Quente</w:t>
            </w:r>
          </w:p>
        </w:tc>
        <w:tc>
          <w:tcPr>
            <w:tcW w:w="2410" w:type="dxa"/>
          </w:tcPr>
          <w:p w:rsidR="00187EEB" w:rsidRPr="00F348A4" w:rsidRDefault="00F348A4" w:rsidP="00342294">
            <w:pPr>
              <w:jc w:val="right"/>
              <w:rPr>
                <w:b/>
                <w:sz w:val="28"/>
                <w:szCs w:val="28"/>
              </w:rPr>
            </w:pPr>
            <w:r w:rsidRPr="00F348A4">
              <w:rPr>
                <w:b/>
                <w:sz w:val="28"/>
                <w:szCs w:val="28"/>
              </w:rPr>
              <w:t>6.500 ton.</w:t>
            </w:r>
          </w:p>
        </w:tc>
      </w:tr>
    </w:tbl>
    <w:p w:rsidR="006E3ADA" w:rsidRPr="00F348A4" w:rsidRDefault="006E3ADA" w:rsidP="00342294">
      <w:pPr>
        <w:pStyle w:val="Ttulo3"/>
        <w:keepNext w:val="0"/>
        <w:tabs>
          <w:tab w:val="left" w:pos="1134"/>
        </w:tabs>
        <w:ind w:right="-6"/>
        <w:jc w:val="both"/>
        <w:rPr>
          <w:b w:val="0"/>
          <w:sz w:val="28"/>
          <w:szCs w:val="28"/>
        </w:rPr>
      </w:pPr>
    </w:p>
    <w:p w:rsidR="00187EEB" w:rsidRPr="00B3753F" w:rsidRDefault="00187EEB" w:rsidP="00342294">
      <w:pPr>
        <w:pStyle w:val="Ttulo3"/>
        <w:keepNext w:val="0"/>
        <w:numPr>
          <w:ilvl w:val="2"/>
          <w:numId w:val="41"/>
        </w:numPr>
        <w:tabs>
          <w:tab w:val="left" w:pos="1134"/>
        </w:tabs>
        <w:ind w:left="0" w:right="-6" w:firstLine="0"/>
        <w:jc w:val="both"/>
        <w:rPr>
          <w:b w:val="0"/>
          <w:sz w:val="28"/>
          <w:szCs w:val="28"/>
        </w:rPr>
      </w:pPr>
      <w:r w:rsidRPr="00F348A4">
        <w:rPr>
          <w:b w:val="0"/>
          <w:sz w:val="28"/>
          <w:szCs w:val="28"/>
        </w:rPr>
        <w:lastRenderedPageBreak/>
        <w:t>Para</w:t>
      </w:r>
      <w:r w:rsidRPr="00B3753F">
        <w:rPr>
          <w:b w:val="0"/>
          <w:sz w:val="28"/>
          <w:szCs w:val="28"/>
        </w:rPr>
        <w:t xml:space="preserve"> atendimento da exigência de quantidade mínima acima relaci</w:t>
      </w:r>
      <w:r w:rsidRPr="00B3753F">
        <w:rPr>
          <w:b w:val="0"/>
          <w:sz w:val="28"/>
          <w:szCs w:val="28"/>
        </w:rPr>
        <w:t>o</w:t>
      </w:r>
      <w:r w:rsidRPr="00B3753F">
        <w:rPr>
          <w:b w:val="0"/>
          <w:sz w:val="28"/>
          <w:szCs w:val="28"/>
        </w:rPr>
        <w:t xml:space="preserve">nada, a quantidade do tópico deve ser </w:t>
      </w:r>
      <w:proofErr w:type="gramStart"/>
      <w:r w:rsidR="00DF362F" w:rsidRPr="00B3753F">
        <w:rPr>
          <w:b w:val="0"/>
          <w:sz w:val="28"/>
          <w:szCs w:val="28"/>
        </w:rPr>
        <w:t>atendida integralmente em uma Cert</w:t>
      </w:r>
      <w:r w:rsidR="00DF362F" w:rsidRPr="00B3753F">
        <w:rPr>
          <w:b w:val="0"/>
          <w:sz w:val="28"/>
          <w:szCs w:val="28"/>
        </w:rPr>
        <w:t>i</w:t>
      </w:r>
      <w:r w:rsidR="00DF362F" w:rsidRPr="00B3753F">
        <w:rPr>
          <w:b w:val="0"/>
          <w:sz w:val="28"/>
          <w:szCs w:val="28"/>
        </w:rPr>
        <w:t>dão, Atestado</w:t>
      </w:r>
      <w:proofErr w:type="gramEnd"/>
      <w:r w:rsidRPr="00B3753F">
        <w:rPr>
          <w:b w:val="0"/>
          <w:sz w:val="28"/>
          <w:szCs w:val="28"/>
        </w:rPr>
        <w:t xml:space="preserve"> ou Declaração, não sendo permitido a soma de quantidades de um mesmo serviço em mais de uma Certidão, Atestado ou Declaração</w:t>
      </w:r>
      <w:r w:rsidR="00F348A4">
        <w:rPr>
          <w:b w:val="0"/>
          <w:sz w:val="28"/>
          <w:szCs w:val="28"/>
        </w:rPr>
        <w:t>.</w:t>
      </w:r>
    </w:p>
    <w:p w:rsidR="00187EEB" w:rsidRPr="00B3753F" w:rsidRDefault="00187EEB" w:rsidP="00342294">
      <w:pPr>
        <w:pStyle w:val="Ttulo3"/>
        <w:numPr>
          <w:ilvl w:val="2"/>
          <w:numId w:val="41"/>
        </w:numPr>
        <w:tabs>
          <w:tab w:val="left" w:pos="993"/>
          <w:tab w:val="left" w:pos="1134"/>
        </w:tabs>
        <w:ind w:left="0" w:right="-6" w:firstLine="0"/>
        <w:jc w:val="both"/>
        <w:rPr>
          <w:b w:val="0"/>
          <w:sz w:val="28"/>
          <w:szCs w:val="28"/>
        </w:rPr>
      </w:pPr>
      <w:r w:rsidRPr="00B3753F">
        <w:rPr>
          <w:b w:val="0"/>
          <w:sz w:val="28"/>
          <w:szCs w:val="28"/>
        </w:rPr>
        <w:t xml:space="preserve"> As Certidões, Atestados ou Declarações deverão estar registradas no CREA.</w:t>
      </w:r>
    </w:p>
    <w:p w:rsidR="00187EEB" w:rsidRPr="00B3753F" w:rsidRDefault="00187EEB" w:rsidP="00342294">
      <w:pPr>
        <w:pStyle w:val="Ttulo3"/>
        <w:keepNext w:val="0"/>
        <w:numPr>
          <w:ilvl w:val="2"/>
          <w:numId w:val="41"/>
        </w:numPr>
        <w:tabs>
          <w:tab w:val="left" w:pos="1134"/>
        </w:tabs>
        <w:ind w:left="0" w:right="-6" w:firstLine="0"/>
        <w:jc w:val="both"/>
        <w:rPr>
          <w:b w:val="0"/>
          <w:sz w:val="28"/>
          <w:szCs w:val="28"/>
        </w:rPr>
      </w:pPr>
      <w:r w:rsidRPr="00B3753F">
        <w:rPr>
          <w:b w:val="0"/>
          <w:sz w:val="28"/>
          <w:szCs w:val="28"/>
        </w:rPr>
        <w:t>Caso a empresa apresente o acervo técnico do CREA, o mesmo d</w:t>
      </w:r>
      <w:r w:rsidRPr="00B3753F">
        <w:rPr>
          <w:b w:val="0"/>
          <w:sz w:val="28"/>
          <w:szCs w:val="28"/>
        </w:rPr>
        <w:t>e</w:t>
      </w:r>
      <w:r w:rsidRPr="00B3753F">
        <w:rPr>
          <w:b w:val="0"/>
          <w:sz w:val="28"/>
          <w:szCs w:val="28"/>
        </w:rPr>
        <w:t>verá estar acompanhado das Certidões, Atestados ou Declarações.</w:t>
      </w:r>
    </w:p>
    <w:p w:rsidR="00187EEB" w:rsidRPr="00B3753F" w:rsidRDefault="00187EEB" w:rsidP="00342294">
      <w:pPr>
        <w:pStyle w:val="Ttulo3"/>
        <w:keepNext w:val="0"/>
        <w:numPr>
          <w:ilvl w:val="2"/>
          <w:numId w:val="41"/>
        </w:numPr>
        <w:tabs>
          <w:tab w:val="left" w:pos="1134"/>
        </w:tabs>
        <w:ind w:left="0" w:right="-6" w:firstLine="0"/>
        <w:jc w:val="both"/>
        <w:rPr>
          <w:b w:val="0"/>
          <w:sz w:val="28"/>
          <w:szCs w:val="28"/>
        </w:rPr>
      </w:pPr>
      <w:r w:rsidRPr="00B3753F">
        <w:rPr>
          <w:b w:val="0"/>
          <w:sz w:val="28"/>
          <w:szCs w:val="28"/>
        </w:rPr>
        <w:t xml:space="preserve">As Certidões, Atestados ou Declarações citadas no subitem </w:t>
      </w:r>
      <w:fldSimple w:instr=" REF _Ref162426439 \r \h  \* MERGEFORMAT ">
        <w:r w:rsidR="003816EC" w:rsidRPr="003816EC">
          <w:rPr>
            <w:b w:val="0"/>
            <w:sz w:val="28"/>
            <w:szCs w:val="28"/>
          </w:rPr>
          <w:t>13.11</w:t>
        </w:r>
      </w:fldSimple>
      <w:r w:rsidRPr="00B3753F">
        <w:rPr>
          <w:b w:val="0"/>
          <w:sz w:val="28"/>
          <w:szCs w:val="28"/>
        </w:rPr>
        <w:t xml:space="preserve"> d</w:t>
      </w:r>
      <w:r w:rsidRPr="00B3753F">
        <w:rPr>
          <w:b w:val="0"/>
          <w:sz w:val="28"/>
          <w:szCs w:val="28"/>
        </w:rPr>
        <w:t>e</w:t>
      </w:r>
      <w:r w:rsidRPr="00B3753F">
        <w:rPr>
          <w:b w:val="0"/>
          <w:sz w:val="28"/>
          <w:szCs w:val="28"/>
        </w:rPr>
        <w:t xml:space="preserve">verão ser fornecidas pelos respectivos contratantes e/ou proprietários das </w:t>
      </w:r>
      <w:r w:rsidRPr="00B3753F">
        <w:rPr>
          <w:b w:val="0"/>
          <w:sz w:val="28"/>
          <w:szCs w:val="28"/>
        </w:rPr>
        <w:t>o</w:t>
      </w:r>
      <w:r w:rsidRPr="00B3753F">
        <w:rPr>
          <w:b w:val="0"/>
          <w:sz w:val="28"/>
          <w:szCs w:val="28"/>
        </w:rPr>
        <w:t>bras e/ou serviços.</w:t>
      </w:r>
    </w:p>
    <w:p w:rsidR="00187EEB" w:rsidRPr="00B3753F" w:rsidRDefault="00187EEB" w:rsidP="00342294">
      <w:pPr>
        <w:pStyle w:val="Ttulo3"/>
        <w:keepNext w:val="0"/>
        <w:numPr>
          <w:ilvl w:val="2"/>
          <w:numId w:val="41"/>
        </w:numPr>
        <w:tabs>
          <w:tab w:val="left" w:pos="1134"/>
        </w:tabs>
        <w:ind w:left="0" w:right="-6" w:firstLine="0"/>
        <w:jc w:val="both"/>
        <w:rPr>
          <w:b w:val="0"/>
          <w:sz w:val="28"/>
          <w:szCs w:val="28"/>
        </w:rPr>
      </w:pPr>
      <w:r w:rsidRPr="00B3753F">
        <w:rPr>
          <w:b w:val="0"/>
          <w:sz w:val="28"/>
          <w:szCs w:val="28"/>
        </w:rPr>
        <w:t xml:space="preserve">Caso a empresa apresente Certidões, Atestados ou Declarações na qual a mesma tenha participado como integrante de Consórcio Construtor, será considerado o respectivo percentual de participação da mesma na constituição do Consórcio, para fins de atendimento ao subitem </w:t>
      </w:r>
      <w:fldSimple w:instr=" REF _Ref162426439 \r \h  \* MERGEFORMAT ">
        <w:r w:rsidR="003816EC" w:rsidRPr="003816EC">
          <w:rPr>
            <w:b w:val="0"/>
            <w:sz w:val="28"/>
            <w:szCs w:val="28"/>
          </w:rPr>
          <w:t>13.11</w:t>
        </w:r>
      </w:fldSimple>
      <w:r w:rsidRPr="00B3753F">
        <w:rPr>
          <w:b w:val="0"/>
          <w:sz w:val="28"/>
          <w:szCs w:val="28"/>
        </w:rPr>
        <w:t>. Caso as Certidões, Atestados ou Declarações não informe o percentual de participação de cada integrante, o mesmo deverá ser comprovado pela empresa licitante.</w:t>
      </w:r>
    </w:p>
    <w:p w:rsidR="00187EEB" w:rsidRPr="00B3753F" w:rsidRDefault="00187EEB" w:rsidP="00342294">
      <w:pPr>
        <w:pStyle w:val="Ttulo2"/>
        <w:keepNext w:val="0"/>
        <w:widowControl w:val="0"/>
        <w:numPr>
          <w:ilvl w:val="1"/>
          <w:numId w:val="41"/>
        </w:numPr>
        <w:tabs>
          <w:tab w:val="left" w:pos="851"/>
        </w:tabs>
        <w:ind w:left="0" w:right="-6" w:firstLine="0"/>
        <w:jc w:val="both"/>
        <w:rPr>
          <w:b w:val="0"/>
          <w:i w:val="0"/>
          <w:sz w:val="28"/>
          <w:szCs w:val="28"/>
        </w:rPr>
      </w:pPr>
      <w:r w:rsidRPr="00B3753F">
        <w:rPr>
          <w:b w:val="0"/>
          <w:i w:val="0"/>
          <w:sz w:val="28"/>
          <w:szCs w:val="28"/>
        </w:rPr>
        <w:t>Atestado de visita ao local dos serviços, conforme relacionado no sub</w:t>
      </w:r>
      <w:r w:rsidRPr="00B3753F">
        <w:rPr>
          <w:b w:val="0"/>
          <w:i w:val="0"/>
          <w:sz w:val="28"/>
          <w:szCs w:val="28"/>
        </w:rPr>
        <w:t>i</w:t>
      </w:r>
      <w:r w:rsidRPr="00B3753F">
        <w:rPr>
          <w:b w:val="0"/>
          <w:i w:val="0"/>
          <w:sz w:val="28"/>
          <w:szCs w:val="28"/>
        </w:rPr>
        <w:t xml:space="preserve">tem </w:t>
      </w:r>
      <w:fldSimple w:instr=" REF _Ref164074749 \r \h  \* MERGEFORMAT ">
        <w:r w:rsidR="003816EC" w:rsidRPr="003816EC">
          <w:rPr>
            <w:b w:val="0"/>
            <w:i w:val="0"/>
            <w:sz w:val="28"/>
            <w:szCs w:val="28"/>
          </w:rPr>
          <w:t>13.12.2</w:t>
        </w:r>
      </w:fldSimple>
      <w:r w:rsidRPr="00B3753F">
        <w:rPr>
          <w:b w:val="0"/>
          <w:i w:val="0"/>
          <w:sz w:val="28"/>
          <w:szCs w:val="28"/>
        </w:rPr>
        <w:t xml:space="preserve">, emitido pelo </w:t>
      </w:r>
      <w:r w:rsidR="00C870BE" w:rsidRPr="00B3753F">
        <w:rPr>
          <w:b w:val="0"/>
          <w:i w:val="0"/>
          <w:sz w:val="28"/>
          <w:szCs w:val="28"/>
        </w:rPr>
        <w:t>Departamento de Engenharia e Arquitetura da Prefe</w:t>
      </w:r>
      <w:r w:rsidR="00C870BE" w:rsidRPr="00B3753F">
        <w:rPr>
          <w:b w:val="0"/>
          <w:i w:val="0"/>
          <w:sz w:val="28"/>
          <w:szCs w:val="28"/>
        </w:rPr>
        <w:t>i</w:t>
      </w:r>
      <w:r w:rsidR="00C870BE" w:rsidRPr="00B3753F">
        <w:rPr>
          <w:b w:val="0"/>
          <w:i w:val="0"/>
          <w:sz w:val="28"/>
          <w:szCs w:val="28"/>
        </w:rPr>
        <w:t>tura Municipal de Dois Vizinhos</w:t>
      </w:r>
      <w:r w:rsidRPr="00B3753F">
        <w:rPr>
          <w:b w:val="0"/>
          <w:i w:val="0"/>
          <w:sz w:val="28"/>
          <w:szCs w:val="28"/>
        </w:rPr>
        <w:t>.</w:t>
      </w:r>
    </w:p>
    <w:p w:rsidR="00187EEB" w:rsidRPr="00B3753F" w:rsidRDefault="00187EEB" w:rsidP="00342294">
      <w:pPr>
        <w:pStyle w:val="Ttulo3"/>
        <w:keepNext w:val="0"/>
        <w:numPr>
          <w:ilvl w:val="2"/>
          <w:numId w:val="41"/>
        </w:numPr>
        <w:tabs>
          <w:tab w:val="left" w:pos="1134"/>
        </w:tabs>
        <w:ind w:left="0" w:right="-6" w:firstLine="0"/>
        <w:jc w:val="both"/>
        <w:rPr>
          <w:b w:val="0"/>
          <w:sz w:val="28"/>
          <w:szCs w:val="28"/>
        </w:rPr>
      </w:pPr>
      <w:r w:rsidRPr="00B3753F">
        <w:rPr>
          <w:b w:val="0"/>
          <w:sz w:val="28"/>
          <w:szCs w:val="28"/>
        </w:rPr>
        <w:t>A visita ao local da obra deverá ser feita por Engenheiro Civil respo</w:t>
      </w:r>
      <w:r w:rsidRPr="00B3753F">
        <w:rPr>
          <w:b w:val="0"/>
          <w:sz w:val="28"/>
          <w:szCs w:val="28"/>
        </w:rPr>
        <w:t>n</w:t>
      </w:r>
      <w:r w:rsidRPr="00B3753F">
        <w:rPr>
          <w:b w:val="0"/>
          <w:sz w:val="28"/>
          <w:szCs w:val="28"/>
        </w:rPr>
        <w:t>sável técnico da empresa, comprovando sua habilitação através da Certidão de Registro de pessoa jurídica da empresa, expedida pelo CREA.</w:t>
      </w:r>
    </w:p>
    <w:p w:rsidR="00187EEB" w:rsidRPr="007765A7" w:rsidRDefault="00187EEB" w:rsidP="00342294">
      <w:pPr>
        <w:pStyle w:val="Ttulo3"/>
        <w:keepNext w:val="0"/>
        <w:numPr>
          <w:ilvl w:val="2"/>
          <w:numId w:val="41"/>
        </w:numPr>
        <w:tabs>
          <w:tab w:val="left" w:pos="1134"/>
        </w:tabs>
        <w:ind w:left="0" w:right="-6" w:firstLine="0"/>
        <w:jc w:val="both"/>
        <w:rPr>
          <w:sz w:val="32"/>
          <w:szCs w:val="32"/>
        </w:rPr>
      </w:pPr>
      <w:bookmarkStart w:id="40" w:name="_Ref164074749"/>
      <w:r w:rsidRPr="007765A7">
        <w:rPr>
          <w:b w:val="0"/>
          <w:sz w:val="28"/>
          <w:szCs w:val="28"/>
        </w:rPr>
        <w:t>A visita deverá ser programada no(s) endereço(s) abaixo relacion</w:t>
      </w:r>
      <w:r w:rsidRPr="007765A7">
        <w:rPr>
          <w:b w:val="0"/>
          <w:sz w:val="28"/>
          <w:szCs w:val="28"/>
        </w:rPr>
        <w:t>a</w:t>
      </w:r>
      <w:r w:rsidRPr="007765A7">
        <w:rPr>
          <w:b w:val="0"/>
          <w:sz w:val="28"/>
          <w:szCs w:val="28"/>
        </w:rPr>
        <w:t xml:space="preserve">do(s), no horário compreendido entre as </w:t>
      </w:r>
      <w:r w:rsidRPr="007765A7">
        <w:rPr>
          <w:sz w:val="32"/>
          <w:szCs w:val="32"/>
        </w:rPr>
        <w:t>08</w:t>
      </w:r>
      <w:r w:rsidR="00C27DF4" w:rsidRPr="007765A7">
        <w:rPr>
          <w:sz w:val="32"/>
          <w:szCs w:val="32"/>
        </w:rPr>
        <w:t>h</w:t>
      </w:r>
      <w:r w:rsidRPr="007765A7">
        <w:rPr>
          <w:sz w:val="32"/>
          <w:szCs w:val="32"/>
        </w:rPr>
        <w:t>00 e 12</w:t>
      </w:r>
      <w:r w:rsidR="00C27DF4" w:rsidRPr="007765A7">
        <w:rPr>
          <w:sz w:val="32"/>
          <w:szCs w:val="32"/>
        </w:rPr>
        <w:t>h</w:t>
      </w:r>
      <w:r w:rsidRPr="007765A7">
        <w:rPr>
          <w:sz w:val="32"/>
          <w:szCs w:val="32"/>
        </w:rPr>
        <w:t xml:space="preserve">00 horas, </w:t>
      </w:r>
      <w:bookmarkEnd w:id="40"/>
      <w:r w:rsidR="00005A65">
        <w:rPr>
          <w:sz w:val="32"/>
          <w:szCs w:val="32"/>
        </w:rPr>
        <w:t>até o</w:t>
      </w:r>
      <w:r w:rsidR="00005A65">
        <w:rPr>
          <w:color w:val="FF0000"/>
          <w:sz w:val="32"/>
          <w:szCs w:val="32"/>
        </w:rPr>
        <w:t xml:space="preserve"> </w:t>
      </w:r>
      <w:r w:rsidR="00005A65" w:rsidRPr="009038EF">
        <w:rPr>
          <w:sz w:val="32"/>
          <w:szCs w:val="32"/>
        </w:rPr>
        <w:t>dia 1</w:t>
      </w:r>
      <w:r w:rsidR="005221B6">
        <w:rPr>
          <w:sz w:val="32"/>
          <w:szCs w:val="32"/>
        </w:rPr>
        <w:t>9</w:t>
      </w:r>
      <w:r w:rsidR="00005A65" w:rsidRPr="009038EF">
        <w:rPr>
          <w:sz w:val="32"/>
          <w:szCs w:val="32"/>
        </w:rPr>
        <w:t xml:space="preserve"> de Fevereiro de 2014.</w:t>
      </w:r>
    </w:p>
    <w:p w:rsidR="00187EEB" w:rsidRPr="00B3753F" w:rsidRDefault="00187EEB" w:rsidP="00342294">
      <w:pPr>
        <w:ind w:right="-6"/>
        <w:rPr>
          <w:sz w:val="28"/>
          <w:szCs w:val="2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2410"/>
        <w:gridCol w:w="2835"/>
        <w:gridCol w:w="1843"/>
      </w:tblGrid>
      <w:tr w:rsidR="00A9498F" w:rsidRPr="00B3753F">
        <w:tc>
          <w:tcPr>
            <w:tcW w:w="3119" w:type="dxa"/>
          </w:tcPr>
          <w:p w:rsidR="00A9498F" w:rsidRPr="00B3753F" w:rsidRDefault="00A9498F" w:rsidP="00342294">
            <w:pPr>
              <w:pStyle w:val="Ttulo3"/>
              <w:keepNext w:val="0"/>
              <w:spacing w:before="0" w:after="0"/>
              <w:ind w:right="-6"/>
              <w:jc w:val="center"/>
              <w:rPr>
                <w:sz w:val="26"/>
                <w:szCs w:val="26"/>
              </w:rPr>
            </w:pPr>
            <w:r w:rsidRPr="00B3753F">
              <w:rPr>
                <w:sz w:val="26"/>
                <w:szCs w:val="26"/>
              </w:rPr>
              <w:t>Local</w:t>
            </w:r>
          </w:p>
        </w:tc>
        <w:tc>
          <w:tcPr>
            <w:tcW w:w="2410" w:type="dxa"/>
          </w:tcPr>
          <w:p w:rsidR="00A9498F" w:rsidRPr="00B3753F" w:rsidRDefault="00A9498F" w:rsidP="00342294">
            <w:pPr>
              <w:pStyle w:val="Ttulo3"/>
              <w:keepNext w:val="0"/>
              <w:spacing w:before="0" w:after="0"/>
              <w:ind w:right="-6"/>
              <w:jc w:val="center"/>
              <w:rPr>
                <w:sz w:val="26"/>
                <w:szCs w:val="26"/>
              </w:rPr>
            </w:pPr>
            <w:r w:rsidRPr="00B3753F">
              <w:rPr>
                <w:sz w:val="26"/>
                <w:szCs w:val="26"/>
              </w:rPr>
              <w:t>Município</w:t>
            </w:r>
          </w:p>
        </w:tc>
        <w:tc>
          <w:tcPr>
            <w:tcW w:w="2835" w:type="dxa"/>
          </w:tcPr>
          <w:p w:rsidR="00A9498F" w:rsidRPr="00B3753F" w:rsidRDefault="00A9498F" w:rsidP="00342294">
            <w:pPr>
              <w:pStyle w:val="Ttulo3"/>
              <w:keepNext w:val="0"/>
              <w:spacing w:before="0" w:after="0"/>
              <w:ind w:right="-6"/>
              <w:jc w:val="center"/>
              <w:rPr>
                <w:sz w:val="26"/>
                <w:szCs w:val="26"/>
              </w:rPr>
            </w:pPr>
            <w:r w:rsidRPr="00B3753F">
              <w:rPr>
                <w:sz w:val="26"/>
                <w:szCs w:val="26"/>
              </w:rPr>
              <w:t>Endereço</w:t>
            </w:r>
          </w:p>
        </w:tc>
        <w:tc>
          <w:tcPr>
            <w:tcW w:w="1843" w:type="dxa"/>
          </w:tcPr>
          <w:p w:rsidR="00A9498F" w:rsidRPr="00B3753F" w:rsidRDefault="00A9498F" w:rsidP="00342294">
            <w:pPr>
              <w:pStyle w:val="Ttulo3"/>
              <w:keepNext w:val="0"/>
              <w:spacing w:before="0" w:after="0"/>
              <w:ind w:right="-6"/>
              <w:rPr>
                <w:sz w:val="26"/>
                <w:szCs w:val="26"/>
              </w:rPr>
            </w:pPr>
            <w:r w:rsidRPr="00B3753F">
              <w:rPr>
                <w:sz w:val="26"/>
                <w:szCs w:val="26"/>
              </w:rPr>
              <w:t>Telef</w:t>
            </w:r>
            <w:r w:rsidR="000607E1" w:rsidRPr="00B3753F">
              <w:rPr>
                <w:sz w:val="26"/>
                <w:szCs w:val="26"/>
              </w:rPr>
              <w:t>o</w:t>
            </w:r>
            <w:r w:rsidRPr="00B3753F">
              <w:rPr>
                <w:sz w:val="26"/>
                <w:szCs w:val="26"/>
              </w:rPr>
              <w:t>ne/Fax</w:t>
            </w:r>
          </w:p>
        </w:tc>
      </w:tr>
      <w:tr w:rsidR="00A9498F" w:rsidRPr="00B3753F">
        <w:tc>
          <w:tcPr>
            <w:tcW w:w="3119" w:type="dxa"/>
          </w:tcPr>
          <w:p w:rsidR="00A9498F" w:rsidRPr="00B3753F" w:rsidRDefault="00A9498F" w:rsidP="00342294">
            <w:pPr>
              <w:ind w:right="-6"/>
              <w:rPr>
                <w:sz w:val="26"/>
                <w:szCs w:val="26"/>
              </w:rPr>
            </w:pPr>
          </w:p>
          <w:p w:rsidR="00A9498F" w:rsidRPr="00B3753F" w:rsidRDefault="00A9498F" w:rsidP="00342294">
            <w:pPr>
              <w:ind w:right="-6"/>
              <w:rPr>
                <w:sz w:val="26"/>
                <w:szCs w:val="26"/>
              </w:rPr>
            </w:pPr>
            <w:r w:rsidRPr="00B3753F">
              <w:rPr>
                <w:sz w:val="26"/>
                <w:szCs w:val="26"/>
              </w:rPr>
              <w:t>Prefeitura Municipal de Dois Vizinhos</w:t>
            </w:r>
          </w:p>
          <w:p w:rsidR="00A9498F" w:rsidRPr="00B3753F" w:rsidRDefault="00A9498F" w:rsidP="00342294">
            <w:pPr>
              <w:ind w:right="-6"/>
              <w:rPr>
                <w:sz w:val="26"/>
                <w:szCs w:val="26"/>
              </w:rPr>
            </w:pPr>
            <w:r w:rsidRPr="00B3753F">
              <w:rPr>
                <w:sz w:val="26"/>
                <w:szCs w:val="26"/>
              </w:rPr>
              <w:t>Departamento de Eng</w:t>
            </w:r>
            <w:r w:rsidRPr="00B3753F">
              <w:rPr>
                <w:sz w:val="26"/>
                <w:szCs w:val="26"/>
              </w:rPr>
              <w:t>e</w:t>
            </w:r>
            <w:r w:rsidRPr="00B3753F">
              <w:rPr>
                <w:sz w:val="26"/>
                <w:szCs w:val="26"/>
              </w:rPr>
              <w:t>nharia</w:t>
            </w:r>
            <w:r w:rsidR="00C870BE" w:rsidRPr="00B3753F">
              <w:rPr>
                <w:sz w:val="26"/>
                <w:szCs w:val="26"/>
              </w:rPr>
              <w:t xml:space="preserve"> e Arquitetura</w:t>
            </w:r>
          </w:p>
        </w:tc>
        <w:tc>
          <w:tcPr>
            <w:tcW w:w="2410" w:type="dxa"/>
          </w:tcPr>
          <w:p w:rsidR="00A9498F" w:rsidRPr="00B3753F" w:rsidRDefault="00A9498F" w:rsidP="00342294">
            <w:pPr>
              <w:pStyle w:val="Ttulo3"/>
              <w:keepNext w:val="0"/>
              <w:ind w:right="-6"/>
              <w:jc w:val="both"/>
              <w:rPr>
                <w:b w:val="0"/>
                <w:sz w:val="26"/>
                <w:szCs w:val="26"/>
              </w:rPr>
            </w:pPr>
            <w:r w:rsidRPr="00B3753F">
              <w:rPr>
                <w:b w:val="0"/>
                <w:sz w:val="26"/>
                <w:szCs w:val="26"/>
              </w:rPr>
              <w:t>Dois Vizinhos</w:t>
            </w:r>
          </w:p>
          <w:p w:rsidR="00A9498F" w:rsidRPr="00B3753F" w:rsidRDefault="00A9498F" w:rsidP="00342294">
            <w:pPr>
              <w:pStyle w:val="Ttulo3"/>
              <w:keepNext w:val="0"/>
              <w:ind w:right="-6"/>
              <w:jc w:val="both"/>
              <w:rPr>
                <w:b w:val="0"/>
                <w:sz w:val="26"/>
                <w:szCs w:val="26"/>
              </w:rPr>
            </w:pPr>
          </w:p>
        </w:tc>
        <w:tc>
          <w:tcPr>
            <w:tcW w:w="2835" w:type="dxa"/>
          </w:tcPr>
          <w:p w:rsidR="00A9498F" w:rsidRPr="00B3753F" w:rsidRDefault="00A9498F" w:rsidP="00342294">
            <w:pPr>
              <w:pStyle w:val="Jurdico"/>
              <w:keepNext w:val="0"/>
              <w:keepLines w:val="0"/>
              <w:tabs>
                <w:tab w:val="clear" w:pos="1134"/>
              </w:tabs>
              <w:spacing w:before="0"/>
              <w:ind w:right="-6"/>
              <w:rPr>
                <w:rFonts w:ascii="Arial" w:hAnsi="Arial" w:cs="Arial"/>
                <w:sz w:val="26"/>
                <w:szCs w:val="26"/>
              </w:rPr>
            </w:pPr>
          </w:p>
          <w:p w:rsidR="00A9498F" w:rsidRPr="00B3753F" w:rsidRDefault="00A9498F" w:rsidP="00342294">
            <w:pPr>
              <w:pStyle w:val="Jurdico"/>
              <w:keepNext w:val="0"/>
              <w:keepLines w:val="0"/>
              <w:tabs>
                <w:tab w:val="clear" w:pos="1134"/>
              </w:tabs>
              <w:spacing w:before="0"/>
              <w:ind w:right="-6"/>
              <w:rPr>
                <w:rFonts w:ascii="Arial" w:hAnsi="Arial" w:cs="Arial"/>
                <w:sz w:val="26"/>
                <w:szCs w:val="26"/>
              </w:rPr>
            </w:pPr>
            <w:r w:rsidRPr="00B3753F">
              <w:rPr>
                <w:rFonts w:ascii="Arial" w:hAnsi="Arial" w:cs="Arial"/>
                <w:sz w:val="26"/>
                <w:szCs w:val="26"/>
              </w:rPr>
              <w:t xml:space="preserve">Av. Rio Grande do Sul, 130, centro, Dois </w:t>
            </w:r>
            <w:proofErr w:type="spellStart"/>
            <w:r w:rsidRPr="00B3753F">
              <w:rPr>
                <w:rFonts w:ascii="Arial" w:hAnsi="Arial" w:cs="Arial"/>
                <w:sz w:val="26"/>
                <w:szCs w:val="26"/>
              </w:rPr>
              <w:t>Viz</w:t>
            </w:r>
            <w:r w:rsidRPr="00B3753F">
              <w:rPr>
                <w:rFonts w:ascii="Arial" w:hAnsi="Arial" w:cs="Arial"/>
                <w:sz w:val="26"/>
                <w:szCs w:val="26"/>
              </w:rPr>
              <w:t>i</w:t>
            </w:r>
            <w:r w:rsidRPr="00B3753F">
              <w:rPr>
                <w:rFonts w:ascii="Arial" w:hAnsi="Arial" w:cs="Arial"/>
                <w:sz w:val="26"/>
                <w:szCs w:val="26"/>
              </w:rPr>
              <w:t>nhos-PR</w:t>
            </w:r>
            <w:proofErr w:type="spellEnd"/>
            <w:r w:rsidRPr="00B3753F">
              <w:rPr>
                <w:rFonts w:ascii="Arial" w:hAnsi="Arial" w:cs="Arial"/>
                <w:sz w:val="26"/>
                <w:szCs w:val="26"/>
              </w:rPr>
              <w:t>.</w:t>
            </w:r>
          </w:p>
        </w:tc>
        <w:tc>
          <w:tcPr>
            <w:tcW w:w="1843" w:type="dxa"/>
          </w:tcPr>
          <w:p w:rsidR="00A9498F" w:rsidRPr="00B3753F" w:rsidRDefault="00A9498F" w:rsidP="00342294">
            <w:pPr>
              <w:ind w:right="-6"/>
              <w:jc w:val="center"/>
              <w:rPr>
                <w:sz w:val="26"/>
                <w:szCs w:val="26"/>
              </w:rPr>
            </w:pPr>
          </w:p>
          <w:p w:rsidR="00A9498F" w:rsidRPr="00B3753F" w:rsidRDefault="00A9498F" w:rsidP="00342294">
            <w:pPr>
              <w:ind w:right="-6"/>
              <w:jc w:val="center"/>
              <w:rPr>
                <w:sz w:val="26"/>
                <w:szCs w:val="26"/>
              </w:rPr>
            </w:pPr>
            <w:r w:rsidRPr="00B3753F">
              <w:rPr>
                <w:sz w:val="26"/>
                <w:szCs w:val="26"/>
              </w:rPr>
              <w:t>(46) 3536 8814</w:t>
            </w:r>
          </w:p>
          <w:p w:rsidR="00A9498F" w:rsidRPr="00B3753F" w:rsidRDefault="00A9498F" w:rsidP="00342294">
            <w:pPr>
              <w:ind w:right="-6"/>
              <w:jc w:val="center"/>
              <w:rPr>
                <w:sz w:val="26"/>
                <w:szCs w:val="26"/>
              </w:rPr>
            </w:pPr>
          </w:p>
          <w:p w:rsidR="00A9498F" w:rsidRPr="00B3753F" w:rsidRDefault="00A9498F" w:rsidP="00342294">
            <w:pPr>
              <w:ind w:right="-6"/>
              <w:jc w:val="center"/>
              <w:rPr>
                <w:sz w:val="26"/>
                <w:szCs w:val="26"/>
              </w:rPr>
            </w:pPr>
            <w:r w:rsidRPr="00B3753F">
              <w:rPr>
                <w:sz w:val="26"/>
                <w:szCs w:val="26"/>
              </w:rPr>
              <w:t>(46) 3536</w:t>
            </w:r>
          </w:p>
          <w:p w:rsidR="00A9498F" w:rsidRPr="00B3753F" w:rsidRDefault="00A9498F" w:rsidP="00342294">
            <w:pPr>
              <w:ind w:right="-6"/>
              <w:jc w:val="center"/>
              <w:rPr>
                <w:sz w:val="26"/>
                <w:szCs w:val="26"/>
              </w:rPr>
            </w:pPr>
            <w:r w:rsidRPr="00B3753F">
              <w:rPr>
                <w:sz w:val="26"/>
                <w:szCs w:val="26"/>
              </w:rPr>
              <w:t>8833</w:t>
            </w:r>
          </w:p>
        </w:tc>
      </w:tr>
    </w:tbl>
    <w:p w:rsidR="00A9498F" w:rsidRPr="00B3753F" w:rsidRDefault="00A9498F" w:rsidP="00342294">
      <w:pPr>
        <w:ind w:right="-6"/>
      </w:pPr>
    </w:p>
    <w:p w:rsidR="00187EEB" w:rsidRPr="00B3753F" w:rsidRDefault="00187EEB" w:rsidP="00342294">
      <w:pPr>
        <w:pStyle w:val="Ttulo3"/>
        <w:keepNext w:val="0"/>
        <w:numPr>
          <w:ilvl w:val="2"/>
          <w:numId w:val="41"/>
        </w:numPr>
        <w:tabs>
          <w:tab w:val="left" w:pos="1134"/>
        </w:tabs>
        <w:ind w:left="0" w:right="-6" w:firstLine="0"/>
        <w:jc w:val="both"/>
        <w:rPr>
          <w:b w:val="0"/>
          <w:sz w:val="28"/>
          <w:szCs w:val="28"/>
        </w:rPr>
      </w:pPr>
      <w:r w:rsidRPr="00B3753F">
        <w:rPr>
          <w:b w:val="0"/>
          <w:sz w:val="28"/>
          <w:szCs w:val="28"/>
        </w:rPr>
        <w:lastRenderedPageBreak/>
        <w:t>Todas as despesas referentes à visita serão de responsabilidade da empresa.</w:t>
      </w:r>
    </w:p>
    <w:p w:rsidR="00187EEB" w:rsidRPr="00B3753F" w:rsidRDefault="00187EEB" w:rsidP="00342294">
      <w:pPr>
        <w:pStyle w:val="Ttulo2"/>
        <w:keepNext w:val="0"/>
        <w:numPr>
          <w:ilvl w:val="1"/>
          <w:numId w:val="41"/>
        </w:numPr>
        <w:tabs>
          <w:tab w:val="left" w:pos="851"/>
        </w:tabs>
        <w:ind w:left="0" w:right="-6" w:firstLine="0"/>
        <w:jc w:val="both"/>
        <w:rPr>
          <w:b w:val="0"/>
          <w:i w:val="0"/>
          <w:sz w:val="28"/>
          <w:szCs w:val="28"/>
        </w:rPr>
      </w:pPr>
      <w:r w:rsidRPr="00B3753F">
        <w:rPr>
          <w:b w:val="0"/>
          <w:i w:val="0"/>
          <w:sz w:val="28"/>
          <w:szCs w:val="28"/>
        </w:rPr>
        <w:t xml:space="preserve">Os documentos poderão ser apresentados em fotocópias autenticadas ou atestados pela própria Comissão de </w:t>
      </w:r>
      <w:r w:rsidR="00C361D8">
        <w:rPr>
          <w:b w:val="0"/>
          <w:i w:val="0"/>
          <w:sz w:val="28"/>
          <w:szCs w:val="28"/>
        </w:rPr>
        <w:t>Licitação</w:t>
      </w:r>
      <w:r w:rsidRPr="00B3753F">
        <w:rPr>
          <w:b w:val="0"/>
          <w:i w:val="0"/>
          <w:sz w:val="28"/>
          <w:szCs w:val="28"/>
        </w:rPr>
        <w:t>, mediante cotejo da cópia com o original, ou ainda mediante impresso extraído de sítio oficial do órgão emissor do respectivo documento.</w:t>
      </w:r>
    </w:p>
    <w:p w:rsidR="00187EEB" w:rsidRPr="00B3753F" w:rsidRDefault="00187EEB" w:rsidP="00342294">
      <w:pPr>
        <w:pStyle w:val="Ttulo3"/>
        <w:keepNext w:val="0"/>
        <w:numPr>
          <w:ilvl w:val="2"/>
          <w:numId w:val="41"/>
        </w:numPr>
        <w:tabs>
          <w:tab w:val="left" w:pos="1134"/>
        </w:tabs>
        <w:ind w:left="0" w:right="-6" w:firstLine="0"/>
        <w:jc w:val="both"/>
        <w:rPr>
          <w:b w:val="0"/>
          <w:sz w:val="28"/>
          <w:szCs w:val="28"/>
        </w:rPr>
      </w:pPr>
      <w:r w:rsidRPr="00B3753F">
        <w:rPr>
          <w:b w:val="0"/>
          <w:sz w:val="28"/>
          <w:szCs w:val="28"/>
        </w:rPr>
        <w:t xml:space="preserve">A Comissão de </w:t>
      </w:r>
      <w:r w:rsidR="007B4041">
        <w:rPr>
          <w:b w:val="0"/>
          <w:sz w:val="28"/>
          <w:szCs w:val="28"/>
        </w:rPr>
        <w:t>Licitação</w:t>
      </w:r>
      <w:r w:rsidRPr="00B3753F">
        <w:rPr>
          <w:b w:val="0"/>
          <w:sz w:val="28"/>
          <w:szCs w:val="28"/>
        </w:rPr>
        <w:t xml:space="preserve"> poderá, a seu exclusivo critério, solicitar os originais de quaisquer documentos apresentados, se </w:t>
      </w:r>
      <w:proofErr w:type="gramStart"/>
      <w:r w:rsidR="00B56BE7" w:rsidRPr="00B3753F">
        <w:rPr>
          <w:b w:val="0"/>
          <w:sz w:val="28"/>
          <w:szCs w:val="28"/>
        </w:rPr>
        <w:t>julgar</w:t>
      </w:r>
      <w:proofErr w:type="gramEnd"/>
      <w:r w:rsidRPr="00B3753F">
        <w:rPr>
          <w:b w:val="0"/>
          <w:sz w:val="28"/>
          <w:szCs w:val="28"/>
        </w:rPr>
        <w:t xml:space="preserve"> necessário.</w:t>
      </w:r>
    </w:p>
    <w:p w:rsidR="00187EEB" w:rsidRPr="00B3753F" w:rsidRDefault="00187EEB" w:rsidP="00342294">
      <w:pPr>
        <w:pStyle w:val="Ttulo3"/>
        <w:keepNext w:val="0"/>
        <w:numPr>
          <w:ilvl w:val="2"/>
          <w:numId w:val="41"/>
        </w:numPr>
        <w:tabs>
          <w:tab w:val="left" w:pos="1134"/>
        </w:tabs>
        <w:ind w:left="0" w:right="-6" w:firstLine="0"/>
        <w:jc w:val="both"/>
        <w:rPr>
          <w:b w:val="0"/>
          <w:sz w:val="28"/>
          <w:szCs w:val="28"/>
        </w:rPr>
      </w:pPr>
      <w:r w:rsidRPr="00B3753F">
        <w:rPr>
          <w:b w:val="0"/>
          <w:sz w:val="28"/>
          <w:szCs w:val="28"/>
        </w:rPr>
        <w:t>As declarações e outros anexos deverão atender aos termos dos m</w:t>
      </w:r>
      <w:r w:rsidRPr="00B3753F">
        <w:rPr>
          <w:b w:val="0"/>
          <w:sz w:val="28"/>
          <w:szCs w:val="28"/>
        </w:rPr>
        <w:t>o</w:t>
      </w:r>
      <w:r w:rsidRPr="00B3753F">
        <w:rPr>
          <w:b w:val="0"/>
          <w:sz w:val="28"/>
          <w:szCs w:val="28"/>
        </w:rPr>
        <w:t>delos apresentados no Edital.</w:t>
      </w:r>
    </w:p>
    <w:p w:rsidR="00187EEB" w:rsidRPr="00B3753F" w:rsidRDefault="00187EEB" w:rsidP="00342294">
      <w:pPr>
        <w:ind w:right="-6"/>
      </w:pPr>
    </w:p>
    <w:p w:rsidR="005147E2" w:rsidRDefault="005147E2" w:rsidP="00342294"/>
    <w:p w:rsidR="009B37CD" w:rsidRDefault="009B37CD" w:rsidP="00342294"/>
    <w:p w:rsidR="009B37CD" w:rsidRPr="00B3753F" w:rsidRDefault="009B37CD" w:rsidP="00342294"/>
    <w:p w:rsidR="00CB76B6" w:rsidRPr="00B3753F" w:rsidRDefault="00B56C90" w:rsidP="00342294">
      <w:pPr>
        <w:jc w:val="both"/>
        <w:rPr>
          <w:b/>
          <w:sz w:val="28"/>
          <w:szCs w:val="28"/>
        </w:rPr>
      </w:pPr>
      <w:r w:rsidRPr="00B3753F">
        <w:rPr>
          <w:b/>
          <w:sz w:val="28"/>
          <w:szCs w:val="28"/>
        </w:rPr>
        <w:t>13.14</w:t>
      </w:r>
      <w:r w:rsidR="00B3753F">
        <w:rPr>
          <w:b/>
          <w:sz w:val="28"/>
          <w:szCs w:val="28"/>
        </w:rPr>
        <w:t>.</w:t>
      </w:r>
      <w:r w:rsidRPr="00B3753F">
        <w:rPr>
          <w:b/>
          <w:sz w:val="28"/>
          <w:szCs w:val="28"/>
        </w:rPr>
        <w:t xml:space="preserve"> </w:t>
      </w:r>
      <w:r w:rsidR="00CB76B6" w:rsidRPr="00B3753F">
        <w:rPr>
          <w:b/>
          <w:sz w:val="28"/>
          <w:szCs w:val="28"/>
        </w:rPr>
        <w:t xml:space="preserve">OUTROS DOCUMENTOS </w:t>
      </w:r>
    </w:p>
    <w:p w:rsidR="004010AC" w:rsidRDefault="004371B6" w:rsidP="00342294">
      <w:pPr>
        <w:jc w:val="both"/>
        <w:rPr>
          <w:sz w:val="28"/>
          <w:szCs w:val="28"/>
        </w:rPr>
      </w:pPr>
      <w:r w:rsidRPr="00B3753F">
        <w:rPr>
          <w:sz w:val="28"/>
          <w:szCs w:val="28"/>
        </w:rPr>
        <w:t xml:space="preserve">Apresentar comprovante de recolhimento da taxa de fornecimento do </w:t>
      </w:r>
      <w:proofErr w:type="gramStart"/>
      <w:r w:rsidRPr="00B3753F">
        <w:rPr>
          <w:sz w:val="28"/>
          <w:szCs w:val="28"/>
        </w:rPr>
        <w:t>edital e anexos</w:t>
      </w:r>
      <w:proofErr w:type="gramEnd"/>
    </w:p>
    <w:p w:rsidR="00C92774" w:rsidRPr="00B3753F" w:rsidRDefault="00C92774" w:rsidP="00342294">
      <w:pPr>
        <w:jc w:val="both"/>
        <w:rPr>
          <w:sz w:val="28"/>
          <w:szCs w:val="28"/>
        </w:rPr>
      </w:pPr>
    </w:p>
    <w:p w:rsidR="00C92774" w:rsidRDefault="00C92774" w:rsidP="00342294"/>
    <w:p w:rsidR="00E51203" w:rsidRPr="00447306" w:rsidRDefault="00E51203" w:rsidP="00342294">
      <w:pPr>
        <w:pStyle w:val="Ttulo1"/>
        <w:keepLines/>
        <w:numPr>
          <w:ilvl w:val="0"/>
          <w:numId w:val="41"/>
        </w:numPr>
        <w:ind w:left="567" w:right="-6" w:hanging="567"/>
      </w:pPr>
      <w:r w:rsidRPr="00447306">
        <w:tab/>
        <w:t>PROPOSTA DE PREÇOS</w:t>
      </w:r>
      <w:r>
        <w:t xml:space="preserve"> – ENVELOPE</w:t>
      </w:r>
      <w:r w:rsidR="00B03C71">
        <w:t xml:space="preserve"> N.º</w:t>
      </w:r>
      <w:proofErr w:type="gramStart"/>
      <w:r w:rsidR="00B03C71">
        <w:t xml:space="preserve"> </w:t>
      </w:r>
      <w:r>
        <w:t xml:space="preserve"> </w:t>
      </w:r>
      <w:proofErr w:type="gramEnd"/>
      <w:r>
        <w:t>2</w:t>
      </w:r>
    </w:p>
    <w:p w:rsidR="005147E2" w:rsidRPr="00447306" w:rsidRDefault="005147E2" w:rsidP="00342294">
      <w:pPr>
        <w:pStyle w:val="Ttulo2"/>
        <w:keepLines/>
        <w:ind w:right="-709"/>
        <w:jc w:val="both"/>
        <w:rPr>
          <w:b w:val="0"/>
          <w:i w:val="0"/>
          <w:sz w:val="28"/>
          <w:szCs w:val="28"/>
        </w:rPr>
      </w:pPr>
      <w:r w:rsidRPr="00786F77">
        <w:rPr>
          <w:i w:val="0"/>
          <w:sz w:val="28"/>
          <w:szCs w:val="28"/>
        </w:rPr>
        <w:t>14.1</w:t>
      </w:r>
      <w:r>
        <w:rPr>
          <w:b w:val="0"/>
          <w:i w:val="0"/>
          <w:sz w:val="28"/>
          <w:szCs w:val="28"/>
        </w:rPr>
        <w:t xml:space="preserve">. </w:t>
      </w:r>
      <w:r w:rsidRPr="00447306">
        <w:rPr>
          <w:b w:val="0"/>
          <w:i w:val="0"/>
          <w:sz w:val="28"/>
          <w:szCs w:val="28"/>
        </w:rPr>
        <w:t>A Proposta de Preços deverá ser constituída dos seguintes elementos:</w:t>
      </w:r>
    </w:p>
    <w:p w:rsidR="00E51203" w:rsidRPr="00447306" w:rsidRDefault="00F97CA9" w:rsidP="00342294">
      <w:pPr>
        <w:pStyle w:val="Ttulo3"/>
        <w:keepNext w:val="0"/>
        <w:tabs>
          <w:tab w:val="left" w:pos="993"/>
          <w:tab w:val="left" w:pos="1560"/>
        </w:tabs>
        <w:ind w:right="-6"/>
        <w:jc w:val="both"/>
        <w:rPr>
          <w:b w:val="0"/>
          <w:bCs w:val="0"/>
          <w:sz w:val="28"/>
          <w:szCs w:val="28"/>
        </w:rPr>
      </w:pPr>
      <w:r w:rsidRPr="00786F77">
        <w:rPr>
          <w:bCs w:val="0"/>
          <w:sz w:val="28"/>
          <w:szCs w:val="28"/>
        </w:rPr>
        <w:t>14.</w:t>
      </w:r>
      <w:r w:rsidR="0061650C" w:rsidRPr="00786F77">
        <w:rPr>
          <w:bCs w:val="0"/>
          <w:sz w:val="28"/>
          <w:szCs w:val="28"/>
        </w:rPr>
        <w:t>1.1</w:t>
      </w:r>
      <w:r w:rsidR="0061650C">
        <w:rPr>
          <w:b w:val="0"/>
          <w:bCs w:val="0"/>
          <w:sz w:val="28"/>
          <w:szCs w:val="28"/>
        </w:rPr>
        <w:t xml:space="preserve">. </w:t>
      </w:r>
      <w:r w:rsidR="00E51203" w:rsidRPr="007B0739">
        <w:rPr>
          <w:rFonts w:ascii="Arial Black" w:hAnsi="Arial Black" w:cs="Arial Black"/>
          <w:b w:val="0"/>
          <w:bCs w:val="0"/>
          <w:sz w:val="28"/>
          <w:szCs w:val="28"/>
        </w:rPr>
        <w:t>Carta Proposta</w:t>
      </w:r>
      <w:r w:rsidR="00E51203" w:rsidRPr="00447306">
        <w:rPr>
          <w:b w:val="0"/>
          <w:bCs w:val="0"/>
          <w:sz w:val="28"/>
          <w:szCs w:val="28"/>
        </w:rPr>
        <w:t xml:space="preserve">, conforme modelo </w:t>
      </w:r>
      <w:r w:rsidR="00E51203" w:rsidRPr="00681A75">
        <w:rPr>
          <w:b w:val="0"/>
          <w:bCs w:val="0"/>
          <w:sz w:val="28"/>
          <w:szCs w:val="28"/>
        </w:rPr>
        <w:t>Anexo 06</w:t>
      </w:r>
      <w:r w:rsidR="00E51203" w:rsidRPr="00447306">
        <w:rPr>
          <w:b w:val="0"/>
          <w:bCs w:val="0"/>
          <w:sz w:val="28"/>
          <w:szCs w:val="28"/>
        </w:rPr>
        <w:t xml:space="preserve"> deste Edital, na qual conste a razão social da empresa, seu endereço comercial e </w:t>
      </w:r>
      <w:proofErr w:type="gramStart"/>
      <w:r w:rsidR="00E51203" w:rsidRPr="00447306">
        <w:rPr>
          <w:b w:val="0"/>
          <w:bCs w:val="0"/>
          <w:sz w:val="28"/>
          <w:szCs w:val="28"/>
        </w:rPr>
        <w:t>eletrônico atual</w:t>
      </w:r>
      <w:r w:rsidR="00E51203" w:rsidRPr="00447306">
        <w:rPr>
          <w:b w:val="0"/>
          <w:bCs w:val="0"/>
          <w:sz w:val="28"/>
          <w:szCs w:val="28"/>
        </w:rPr>
        <w:t>i</w:t>
      </w:r>
      <w:r w:rsidR="00E51203" w:rsidRPr="00447306">
        <w:rPr>
          <w:b w:val="0"/>
          <w:bCs w:val="0"/>
          <w:sz w:val="28"/>
          <w:szCs w:val="28"/>
        </w:rPr>
        <w:t>zados</w:t>
      </w:r>
      <w:proofErr w:type="gramEnd"/>
      <w:r w:rsidR="00E51203" w:rsidRPr="00447306">
        <w:rPr>
          <w:b w:val="0"/>
          <w:bCs w:val="0"/>
          <w:sz w:val="28"/>
          <w:szCs w:val="28"/>
        </w:rPr>
        <w:t xml:space="preserve"> e número do CNPJ/MF, nome, RG e assinatura do responsável ou r</w:t>
      </w:r>
      <w:r w:rsidR="00E51203" w:rsidRPr="00447306">
        <w:rPr>
          <w:b w:val="0"/>
          <w:bCs w:val="0"/>
          <w:sz w:val="28"/>
          <w:szCs w:val="28"/>
        </w:rPr>
        <w:t>e</w:t>
      </w:r>
      <w:r w:rsidR="00E51203" w:rsidRPr="00447306">
        <w:rPr>
          <w:b w:val="0"/>
          <w:bCs w:val="0"/>
          <w:sz w:val="28"/>
          <w:szCs w:val="28"/>
        </w:rPr>
        <w:t>presentante legal, e ainda:</w:t>
      </w:r>
    </w:p>
    <w:p w:rsidR="00E51203" w:rsidRPr="00681A75" w:rsidRDefault="00E51203" w:rsidP="00342294">
      <w:pPr>
        <w:numPr>
          <w:ilvl w:val="0"/>
          <w:numId w:val="23"/>
        </w:numPr>
        <w:ind w:right="-6"/>
        <w:rPr>
          <w:sz w:val="28"/>
          <w:szCs w:val="28"/>
        </w:rPr>
      </w:pPr>
      <w:r w:rsidRPr="00681A75">
        <w:rPr>
          <w:sz w:val="28"/>
          <w:szCs w:val="28"/>
        </w:rPr>
        <w:t>Preço global para a execução dos serviços objeto da licitação;</w:t>
      </w:r>
    </w:p>
    <w:p w:rsidR="00E51203" w:rsidRPr="001C2260" w:rsidRDefault="00E51203" w:rsidP="00342294">
      <w:pPr>
        <w:ind w:right="-6"/>
        <w:rPr>
          <w:color w:val="FF0000"/>
          <w:sz w:val="28"/>
          <w:szCs w:val="28"/>
        </w:rPr>
      </w:pPr>
    </w:p>
    <w:p w:rsidR="00E51203" w:rsidRDefault="00E51203" w:rsidP="00342294">
      <w:pPr>
        <w:numPr>
          <w:ilvl w:val="0"/>
          <w:numId w:val="23"/>
        </w:numPr>
        <w:tabs>
          <w:tab w:val="clear" w:pos="360"/>
          <w:tab w:val="num" w:pos="0"/>
          <w:tab w:val="left" w:pos="426"/>
        </w:tabs>
        <w:ind w:left="0" w:right="-6" w:firstLine="0"/>
        <w:jc w:val="both"/>
        <w:rPr>
          <w:sz w:val="28"/>
          <w:szCs w:val="28"/>
        </w:rPr>
      </w:pPr>
      <w:r w:rsidRPr="00447306">
        <w:rPr>
          <w:sz w:val="28"/>
          <w:szCs w:val="28"/>
        </w:rPr>
        <w:t xml:space="preserve">Prazo de validade da proposta, que não poderá ser inferior a </w:t>
      </w:r>
      <w:r w:rsidR="00694866">
        <w:rPr>
          <w:sz w:val="28"/>
          <w:szCs w:val="28"/>
        </w:rPr>
        <w:t xml:space="preserve">60 (sessenta) </w:t>
      </w:r>
      <w:r w:rsidRPr="00447306">
        <w:rPr>
          <w:sz w:val="28"/>
          <w:szCs w:val="28"/>
        </w:rPr>
        <w:t>dias</w:t>
      </w:r>
      <w:r>
        <w:rPr>
          <w:sz w:val="28"/>
          <w:szCs w:val="28"/>
        </w:rPr>
        <w:t>, contados a partir da data limite estabelecida para recebimento das pr</w:t>
      </w:r>
      <w:r>
        <w:rPr>
          <w:sz w:val="28"/>
          <w:szCs w:val="28"/>
        </w:rPr>
        <w:t>o</w:t>
      </w:r>
      <w:r>
        <w:rPr>
          <w:sz w:val="28"/>
          <w:szCs w:val="28"/>
        </w:rPr>
        <w:t xml:space="preserve">postas (envelopes </w:t>
      </w:r>
      <w:proofErr w:type="gramStart"/>
      <w:r>
        <w:rPr>
          <w:sz w:val="28"/>
          <w:szCs w:val="28"/>
        </w:rPr>
        <w:t>1</w:t>
      </w:r>
      <w:proofErr w:type="gramEnd"/>
      <w:r>
        <w:rPr>
          <w:sz w:val="28"/>
          <w:szCs w:val="28"/>
        </w:rPr>
        <w:t xml:space="preserve"> e 2) pela Comissão de Licitação</w:t>
      </w:r>
      <w:r w:rsidRPr="00447306">
        <w:rPr>
          <w:sz w:val="28"/>
          <w:szCs w:val="28"/>
        </w:rPr>
        <w:t>.</w:t>
      </w:r>
    </w:p>
    <w:p w:rsidR="00E51203" w:rsidRPr="00447306" w:rsidRDefault="00E51203" w:rsidP="00342294">
      <w:pPr>
        <w:ind w:right="-6"/>
        <w:jc w:val="both"/>
        <w:rPr>
          <w:sz w:val="28"/>
          <w:szCs w:val="28"/>
        </w:rPr>
      </w:pPr>
    </w:p>
    <w:p w:rsidR="00E51203" w:rsidRDefault="00E51203" w:rsidP="00342294">
      <w:pPr>
        <w:numPr>
          <w:ilvl w:val="0"/>
          <w:numId w:val="23"/>
        </w:numPr>
        <w:tabs>
          <w:tab w:val="clear" w:pos="360"/>
          <w:tab w:val="num" w:pos="0"/>
          <w:tab w:val="left" w:pos="426"/>
        </w:tabs>
        <w:ind w:left="0" w:right="-6" w:firstLine="0"/>
        <w:jc w:val="both"/>
        <w:rPr>
          <w:sz w:val="28"/>
          <w:szCs w:val="28"/>
        </w:rPr>
      </w:pPr>
      <w:r w:rsidRPr="00447306">
        <w:rPr>
          <w:sz w:val="28"/>
          <w:szCs w:val="28"/>
        </w:rPr>
        <w:t xml:space="preserve">Informar, sob as penas da lei, se a empresa está sujeita ao regime da lei Complementar nº 123/2006 e, em caso afirmativo, anexar à Carta Proposta, cópia da Certidão Simplificada expedida pela Junta Comercial, em período não superior a 30 (trinta) dias corridos, contados da data da abertura da licitação, </w:t>
      </w:r>
      <w:r w:rsidRPr="00447306">
        <w:rPr>
          <w:sz w:val="28"/>
          <w:szCs w:val="28"/>
        </w:rPr>
        <w:lastRenderedPageBreak/>
        <w:t xml:space="preserve">onde conste seu enquadramento como micro empresa ou empresa de pequeno porte. </w:t>
      </w:r>
    </w:p>
    <w:p w:rsidR="00E51203" w:rsidRDefault="00E51203" w:rsidP="00342294">
      <w:pPr>
        <w:tabs>
          <w:tab w:val="left" w:pos="426"/>
        </w:tabs>
        <w:ind w:right="-6"/>
        <w:jc w:val="both"/>
        <w:rPr>
          <w:sz w:val="28"/>
          <w:szCs w:val="28"/>
        </w:rPr>
      </w:pPr>
    </w:p>
    <w:p w:rsidR="00E51203" w:rsidRPr="0054536B" w:rsidRDefault="00E51203" w:rsidP="00342294">
      <w:pPr>
        <w:numPr>
          <w:ilvl w:val="0"/>
          <w:numId w:val="23"/>
        </w:numPr>
        <w:tabs>
          <w:tab w:val="clear" w:pos="360"/>
          <w:tab w:val="num" w:pos="0"/>
          <w:tab w:val="left" w:pos="426"/>
        </w:tabs>
        <w:autoSpaceDE w:val="0"/>
        <w:autoSpaceDN w:val="0"/>
        <w:adjustRightInd w:val="0"/>
        <w:ind w:left="0" w:firstLine="0"/>
        <w:jc w:val="both"/>
        <w:rPr>
          <w:bCs/>
          <w:sz w:val="28"/>
          <w:szCs w:val="28"/>
        </w:rPr>
      </w:pPr>
      <w:r w:rsidRPr="0054536B">
        <w:rPr>
          <w:b/>
          <w:bCs/>
          <w:sz w:val="28"/>
          <w:szCs w:val="28"/>
        </w:rPr>
        <w:t xml:space="preserve">DECLARAÇÃO DE VALORES – </w:t>
      </w:r>
      <w:r w:rsidRPr="0054536B">
        <w:rPr>
          <w:bCs/>
          <w:sz w:val="28"/>
          <w:szCs w:val="28"/>
        </w:rPr>
        <w:t xml:space="preserve">onde deverá constar o Valor Proposto, </w:t>
      </w:r>
      <w:r w:rsidRPr="0054536B">
        <w:rPr>
          <w:b/>
          <w:bCs/>
          <w:sz w:val="28"/>
          <w:szCs w:val="28"/>
        </w:rPr>
        <w:t xml:space="preserve">APRESENTANDO SEPARADAMENTE OS </w:t>
      </w:r>
      <w:r w:rsidRPr="0054536B">
        <w:rPr>
          <w:b/>
          <w:bCs/>
          <w:i/>
          <w:iCs/>
          <w:sz w:val="28"/>
          <w:szCs w:val="28"/>
        </w:rPr>
        <w:t>VALORES REFERENTES À MÃO-DE-OBRA E MATERIAL,</w:t>
      </w:r>
      <w:r w:rsidRPr="0054536B">
        <w:rPr>
          <w:bCs/>
          <w:i/>
          <w:iCs/>
          <w:sz w:val="28"/>
          <w:szCs w:val="28"/>
        </w:rPr>
        <w:t xml:space="preserve"> </w:t>
      </w:r>
      <w:r w:rsidRPr="0054536B">
        <w:rPr>
          <w:bCs/>
          <w:sz w:val="28"/>
          <w:szCs w:val="28"/>
        </w:rPr>
        <w:t>e informando o percentual correspondente ao valor dos serviços no custo total da Obra. A empresa também deverá constar na declaração que se compromete em informar nas notas fiscais os valores r</w:t>
      </w:r>
      <w:r w:rsidRPr="0054536B">
        <w:rPr>
          <w:bCs/>
          <w:sz w:val="28"/>
          <w:szCs w:val="28"/>
        </w:rPr>
        <w:t>e</w:t>
      </w:r>
      <w:r w:rsidRPr="0054536B">
        <w:rPr>
          <w:bCs/>
          <w:sz w:val="28"/>
          <w:szCs w:val="28"/>
        </w:rPr>
        <w:t xml:space="preserve">ferentes </w:t>
      </w:r>
      <w:proofErr w:type="gramStart"/>
      <w:r w:rsidRPr="0054536B">
        <w:rPr>
          <w:bCs/>
          <w:sz w:val="28"/>
          <w:szCs w:val="28"/>
        </w:rPr>
        <w:t>a</w:t>
      </w:r>
      <w:proofErr w:type="gramEnd"/>
      <w:r w:rsidRPr="0054536B">
        <w:rPr>
          <w:bCs/>
          <w:sz w:val="28"/>
          <w:szCs w:val="28"/>
        </w:rPr>
        <w:t xml:space="preserve"> Mão de Obra e Materiais separadamente, para dedução de tributos, conforme Instrução Normativa RFB Nº 971, e posteriores alterações. </w:t>
      </w:r>
    </w:p>
    <w:p w:rsidR="00E51203" w:rsidRPr="00447306" w:rsidRDefault="00E51203" w:rsidP="00342294">
      <w:pPr>
        <w:pStyle w:val="Ttulo3"/>
        <w:keepNext w:val="0"/>
        <w:numPr>
          <w:ilvl w:val="2"/>
          <w:numId w:val="42"/>
        </w:numPr>
        <w:tabs>
          <w:tab w:val="left" w:pos="426"/>
          <w:tab w:val="left" w:pos="993"/>
        </w:tabs>
        <w:ind w:right="-6"/>
        <w:jc w:val="both"/>
        <w:rPr>
          <w:b w:val="0"/>
          <w:bCs w:val="0"/>
          <w:sz w:val="28"/>
          <w:szCs w:val="28"/>
        </w:rPr>
      </w:pPr>
      <w:r w:rsidRPr="00447306">
        <w:rPr>
          <w:b w:val="0"/>
          <w:bCs w:val="0"/>
          <w:sz w:val="28"/>
          <w:szCs w:val="28"/>
        </w:rPr>
        <w:t xml:space="preserve">Quadro Resumo de Preços, conforme modelo </w:t>
      </w:r>
      <w:r w:rsidRPr="00A272DF">
        <w:rPr>
          <w:b w:val="0"/>
          <w:bCs w:val="0"/>
          <w:sz w:val="28"/>
          <w:szCs w:val="28"/>
        </w:rPr>
        <w:t>Anexo 10</w:t>
      </w:r>
      <w:r w:rsidRPr="00447306">
        <w:rPr>
          <w:b w:val="0"/>
          <w:bCs w:val="0"/>
          <w:sz w:val="28"/>
          <w:szCs w:val="28"/>
        </w:rPr>
        <w:t xml:space="preserve"> deste Edital.</w:t>
      </w:r>
    </w:p>
    <w:p w:rsidR="00E51203" w:rsidRPr="00447306" w:rsidRDefault="00E51203" w:rsidP="00342294">
      <w:pPr>
        <w:pStyle w:val="Ttulo3"/>
        <w:keepNext w:val="0"/>
        <w:numPr>
          <w:ilvl w:val="2"/>
          <w:numId w:val="42"/>
        </w:numPr>
        <w:tabs>
          <w:tab w:val="left" w:pos="426"/>
          <w:tab w:val="left" w:pos="993"/>
        </w:tabs>
        <w:ind w:left="0" w:right="-6" w:firstLine="0"/>
        <w:jc w:val="both"/>
        <w:rPr>
          <w:b w:val="0"/>
          <w:bCs w:val="0"/>
          <w:sz w:val="28"/>
          <w:szCs w:val="28"/>
        </w:rPr>
      </w:pPr>
      <w:r w:rsidRPr="00447306">
        <w:rPr>
          <w:b w:val="0"/>
          <w:bCs w:val="0"/>
          <w:sz w:val="28"/>
          <w:szCs w:val="28"/>
        </w:rPr>
        <w:t>Quadro de Quantidades e Preços Unitários dos serviços, conforme modelo</w:t>
      </w:r>
      <w:r w:rsidR="00212578">
        <w:rPr>
          <w:b w:val="0"/>
          <w:bCs w:val="0"/>
          <w:sz w:val="28"/>
          <w:szCs w:val="28"/>
        </w:rPr>
        <w:t xml:space="preserve"> </w:t>
      </w:r>
      <w:r w:rsidRPr="00A272DF">
        <w:rPr>
          <w:b w:val="0"/>
          <w:bCs w:val="0"/>
          <w:sz w:val="28"/>
          <w:szCs w:val="28"/>
        </w:rPr>
        <w:t>Anexo 11</w:t>
      </w:r>
      <w:r w:rsidRPr="00447306">
        <w:rPr>
          <w:b w:val="0"/>
          <w:bCs w:val="0"/>
          <w:sz w:val="28"/>
          <w:szCs w:val="28"/>
        </w:rPr>
        <w:t xml:space="preserve"> deste Edital.</w:t>
      </w:r>
    </w:p>
    <w:p w:rsidR="00E51203" w:rsidRPr="0055159F" w:rsidRDefault="00E51203" w:rsidP="00342294">
      <w:pPr>
        <w:pStyle w:val="Ttulo4"/>
        <w:keepNext w:val="0"/>
        <w:numPr>
          <w:ilvl w:val="3"/>
          <w:numId w:val="42"/>
        </w:numPr>
        <w:tabs>
          <w:tab w:val="left" w:pos="1134"/>
        </w:tabs>
        <w:ind w:left="0" w:right="-6" w:firstLine="0"/>
        <w:jc w:val="both"/>
        <w:rPr>
          <w:b w:val="0"/>
          <w:bCs w:val="0"/>
          <w:i w:val="0"/>
          <w:iCs w:val="0"/>
          <w:sz w:val="28"/>
          <w:szCs w:val="28"/>
        </w:rPr>
      </w:pPr>
      <w:r w:rsidRPr="00C444B0">
        <w:rPr>
          <w:b w:val="0"/>
          <w:bCs w:val="0"/>
          <w:i w:val="0"/>
          <w:iCs w:val="0"/>
          <w:sz w:val="28"/>
          <w:szCs w:val="28"/>
        </w:rPr>
        <w:t xml:space="preserve">Os quadros de RESUMO DE PREÇOS e de QUANTIDADES E PREÇOS UNITÁRIOS, conforme modelos, Anexos 10 e 11 do Edital, deverão ser assinados por Engenheiro Civil, </w:t>
      </w:r>
      <w:r w:rsidRPr="0055159F">
        <w:rPr>
          <w:b w:val="0"/>
          <w:bCs w:val="0"/>
          <w:i w:val="0"/>
          <w:iCs w:val="0"/>
          <w:sz w:val="28"/>
          <w:szCs w:val="28"/>
        </w:rPr>
        <w:t>como dispõe os artigos 13 e 14, da Lei F</w:t>
      </w:r>
      <w:r w:rsidRPr="0055159F">
        <w:rPr>
          <w:b w:val="0"/>
          <w:bCs w:val="0"/>
          <w:i w:val="0"/>
          <w:iCs w:val="0"/>
          <w:sz w:val="28"/>
          <w:szCs w:val="28"/>
        </w:rPr>
        <w:t>e</w:t>
      </w:r>
      <w:r w:rsidRPr="0055159F">
        <w:rPr>
          <w:b w:val="0"/>
          <w:bCs w:val="0"/>
          <w:i w:val="0"/>
          <w:iCs w:val="0"/>
          <w:sz w:val="28"/>
          <w:szCs w:val="28"/>
        </w:rPr>
        <w:t>deral n° 5.194/1966.</w:t>
      </w:r>
    </w:p>
    <w:p w:rsidR="00E51203" w:rsidRPr="00447306" w:rsidRDefault="00E51203" w:rsidP="00342294">
      <w:pPr>
        <w:pStyle w:val="Ttulo3"/>
        <w:keepNext w:val="0"/>
        <w:numPr>
          <w:ilvl w:val="2"/>
          <w:numId w:val="42"/>
        </w:numPr>
        <w:tabs>
          <w:tab w:val="left" w:pos="426"/>
          <w:tab w:val="num" w:pos="720"/>
          <w:tab w:val="left" w:pos="993"/>
        </w:tabs>
        <w:ind w:left="0" w:right="-6" w:firstLine="0"/>
        <w:jc w:val="both"/>
        <w:rPr>
          <w:b w:val="0"/>
          <w:bCs w:val="0"/>
          <w:sz w:val="28"/>
          <w:szCs w:val="28"/>
        </w:rPr>
      </w:pPr>
      <w:r w:rsidRPr="00447306">
        <w:rPr>
          <w:b w:val="0"/>
          <w:bCs w:val="0"/>
          <w:sz w:val="28"/>
          <w:szCs w:val="28"/>
        </w:rPr>
        <w:t>Nos preços unitários propostos para os serviços deverão estar inclu</w:t>
      </w:r>
      <w:r w:rsidRPr="00447306">
        <w:rPr>
          <w:b w:val="0"/>
          <w:bCs w:val="0"/>
          <w:sz w:val="28"/>
          <w:szCs w:val="28"/>
        </w:rPr>
        <w:t>í</w:t>
      </w:r>
      <w:r w:rsidRPr="00447306">
        <w:rPr>
          <w:b w:val="0"/>
          <w:bCs w:val="0"/>
          <w:sz w:val="28"/>
          <w:szCs w:val="28"/>
        </w:rPr>
        <w:t>das todas e quaisquer despesas, diretas ou indiretas, que venham a incidir s</w:t>
      </w:r>
      <w:r w:rsidRPr="00447306">
        <w:rPr>
          <w:b w:val="0"/>
          <w:bCs w:val="0"/>
          <w:sz w:val="28"/>
          <w:szCs w:val="28"/>
        </w:rPr>
        <w:t>o</w:t>
      </w:r>
      <w:r w:rsidRPr="00447306">
        <w:rPr>
          <w:b w:val="0"/>
          <w:bCs w:val="0"/>
          <w:sz w:val="28"/>
          <w:szCs w:val="28"/>
        </w:rPr>
        <w:t>bre os mesmos, representando a compensação integral para todas as oper</w:t>
      </w:r>
      <w:r w:rsidRPr="00447306">
        <w:rPr>
          <w:b w:val="0"/>
          <w:bCs w:val="0"/>
          <w:sz w:val="28"/>
          <w:szCs w:val="28"/>
        </w:rPr>
        <w:t>a</w:t>
      </w:r>
      <w:r w:rsidRPr="00447306">
        <w:rPr>
          <w:b w:val="0"/>
          <w:bCs w:val="0"/>
          <w:sz w:val="28"/>
          <w:szCs w:val="28"/>
        </w:rPr>
        <w:t>ções, transportes, materiais, perdas, mão-de-obra, equipamentos, controles tecnológicos e eventuais encargos necessários à completa execução dos se</w:t>
      </w:r>
      <w:r w:rsidRPr="00447306">
        <w:rPr>
          <w:b w:val="0"/>
          <w:bCs w:val="0"/>
          <w:sz w:val="28"/>
          <w:szCs w:val="28"/>
        </w:rPr>
        <w:t>r</w:t>
      </w:r>
      <w:r w:rsidRPr="00447306">
        <w:rPr>
          <w:b w:val="0"/>
          <w:bCs w:val="0"/>
          <w:sz w:val="28"/>
          <w:szCs w:val="28"/>
        </w:rPr>
        <w:t>viços.</w:t>
      </w:r>
    </w:p>
    <w:p w:rsidR="00E51203" w:rsidRPr="00447306" w:rsidRDefault="00E51203" w:rsidP="00342294">
      <w:pPr>
        <w:pStyle w:val="Ttulo4"/>
        <w:keepNext w:val="0"/>
        <w:numPr>
          <w:ilvl w:val="3"/>
          <w:numId w:val="42"/>
        </w:numPr>
        <w:tabs>
          <w:tab w:val="left" w:pos="1134"/>
        </w:tabs>
        <w:ind w:left="0" w:right="-6" w:firstLine="0"/>
        <w:jc w:val="both"/>
        <w:rPr>
          <w:b w:val="0"/>
          <w:bCs w:val="0"/>
          <w:i w:val="0"/>
          <w:iCs w:val="0"/>
          <w:sz w:val="28"/>
          <w:szCs w:val="28"/>
        </w:rPr>
      </w:pPr>
      <w:r w:rsidRPr="00447306">
        <w:rPr>
          <w:b w:val="0"/>
          <w:bCs w:val="0"/>
          <w:i w:val="0"/>
          <w:iCs w:val="0"/>
          <w:sz w:val="28"/>
          <w:szCs w:val="28"/>
        </w:rPr>
        <w:t>Os preços unitários deverão ser apresentados com 02 (duas) casas decimais e as operações matemáticas deverão considerar apenas 02 (duas) casas decimais, eliminando-se sempre a 3ª (terceira) casa decimal, indepe</w:t>
      </w:r>
      <w:r w:rsidRPr="00447306">
        <w:rPr>
          <w:b w:val="0"/>
          <w:bCs w:val="0"/>
          <w:i w:val="0"/>
          <w:iCs w:val="0"/>
          <w:sz w:val="28"/>
          <w:szCs w:val="28"/>
        </w:rPr>
        <w:t>n</w:t>
      </w:r>
      <w:r w:rsidRPr="00447306">
        <w:rPr>
          <w:b w:val="0"/>
          <w:bCs w:val="0"/>
          <w:i w:val="0"/>
          <w:iCs w:val="0"/>
          <w:sz w:val="28"/>
          <w:szCs w:val="28"/>
        </w:rPr>
        <w:t>dentemente da aproximação.</w:t>
      </w:r>
    </w:p>
    <w:p w:rsidR="00E51203" w:rsidRPr="00447306" w:rsidRDefault="00E51203" w:rsidP="00342294">
      <w:pPr>
        <w:pStyle w:val="Rodap"/>
        <w:tabs>
          <w:tab w:val="clear" w:pos="4419"/>
          <w:tab w:val="clear" w:pos="8838"/>
        </w:tabs>
        <w:ind w:right="-6"/>
        <w:rPr>
          <w:sz w:val="28"/>
          <w:szCs w:val="28"/>
        </w:rPr>
      </w:pPr>
    </w:p>
    <w:p w:rsidR="00E51203" w:rsidRDefault="00E51203" w:rsidP="00342294">
      <w:pPr>
        <w:numPr>
          <w:ilvl w:val="2"/>
          <w:numId w:val="42"/>
        </w:numPr>
        <w:tabs>
          <w:tab w:val="left" w:pos="993"/>
        </w:tabs>
        <w:ind w:left="0" w:right="-6" w:firstLine="0"/>
        <w:jc w:val="both"/>
        <w:rPr>
          <w:sz w:val="28"/>
          <w:szCs w:val="28"/>
        </w:rPr>
      </w:pPr>
      <w:r w:rsidRPr="00447306">
        <w:rPr>
          <w:sz w:val="28"/>
          <w:szCs w:val="28"/>
        </w:rPr>
        <w:t>Para todas as obras e serviços prevalecem os preços resultantes da proposta da Contratada.</w:t>
      </w:r>
    </w:p>
    <w:p w:rsidR="00C870BE" w:rsidRDefault="00C870BE" w:rsidP="00342294">
      <w:pPr>
        <w:tabs>
          <w:tab w:val="left" w:pos="993"/>
        </w:tabs>
        <w:ind w:right="-6"/>
        <w:jc w:val="both"/>
        <w:rPr>
          <w:sz w:val="28"/>
          <w:szCs w:val="28"/>
        </w:rPr>
      </w:pPr>
    </w:p>
    <w:p w:rsidR="00C870BE" w:rsidRPr="0054536B" w:rsidRDefault="00C870BE" w:rsidP="00342294">
      <w:pPr>
        <w:numPr>
          <w:ilvl w:val="2"/>
          <w:numId w:val="42"/>
        </w:numPr>
        <w:tabs>
          <w:tab w:val="left" w:pos="993"/>
        </w:tabs>
        <w:ind w:left="0" w:right="-6" w:firstLine="0"/>
        <w:jc w:val="both"/>
        <w:rPr>
          <w:sz w:val="28"/>
          <w:szCs w:val="28"/>
        </w:rPr>
      </w:pPr>
      <w:r w:rsidRPr="0054536B">
        <w:rPr>
          <w:sz w:val="28"/>
          <w:szCs w:val="28"/>
        </w:rPr>
        <w:t>As declarações e outros anexos deverão atender aos termos dos m</w:t>
      </w:r>
      <w:r w:rsidRPr="0054536B">
        <w:rPr>
          <w:sz w:val="28"/>
          <w:szCs w:val="28"/>
        </w:rPr>
        <w:t>o</w:t>
      </w:r>
      <w:r w:rsidRPr="0054536B">
        <w:rPr>
          <w:sz w:val="28"/>
          <w:szCs w:val="28"/>
        </w:rPr>
        <w:t>delos apresentados no Edital.</w:t>
      </w:r>
    </w:p>
    <w:p w:rsidR="00210E7A" w:rsidRDefault="00210E7A" w:rsidP="00342294">
      <w:pPr>
        <w:pStyle w:val="PargrafodaLista"/>
        <w:rPr>
          <w:sz w:val="28"/>
          <w:szCs w:val="28"/>
        </w:rPr>
      </w:pPr>
    </w:p>
    <w:p w:rsidR="00F843A8" w:rsidRPr="00A805F5" w:rsidRDefault="00F843A8" w:rsidP="00342294">
      <w:pPr>
        <w:pStyle w:val="Ttulo1"/>
        <w:keepLines/>
        <w:numPr>
          <w:ilvl w:val="0"/>
          <w:numId w:val="42"/>
        </w:numPr>
        <w:ind w:left="567" w:right="-567" w:hanging="567"/>
      </w:pPr>
      <w:bookmarkStart w:id="41" w:name="_Ref162426276"/>
      <w:r w:rsidRPr="00A805F5">
        <w:lastRenderedPageBreak/>
        <w:t>GARANTIA DA PROPOSTA</w:t>
      </w:r>
      <w:bookmarkEnd w:id="41"/>
    </w:p>
    <w:p w:rsidR="00F843A8" w:rsidRPr="00A805F5" w:rsidRDefault="00F843A8" w:rsidP="00342294">
      <w:pPr>
        <w:pStyle w:val="Ttulo2"/>
        <w:keepLines/>
        <w:numPr>
          <w:ilvl w:val="1"/>
          <w:numId w:val="42"/>
        </w:numPr>
        <w:ind w:left="0" w:right="-6" w:firstLine="0"/>
        <w:jc w:val="both"/>
        <w:rPr>
          <w:b w:val="0"/>
          <w:i w:val="0"/>
          <w:sz w:val="28"/>
          <w:szCs w:val="28"/>
        </w:rPr>
      </w:pPr>
      <w:bookmarkStart w:id="42" w:name="_Ref162426989"/>
      <w:r w:rsidRPr="00A805F5">
        <w:rPr>
          <w:b w:val="0"/>
          <w:i w:val="0"/>
          <w:sz w:val="28"/>
          <w:szCs w:val="28"/>
        </w:rPr>
        <w:t>A garantia de proposta poderá ser feita em uma das modalidades adiante elencadas, com validade no mínimo equivalente ao da proposta de preços.</w:t>
      </w:r>
    </w:p>
    <w:p w:rsidR="00F843A8" w:rsidRPr="00A805F5" w:rsidRDefault="00F843A8" w:rsidP="00342294">
      <w:pPr>
        <w:pStyle w:val="Ttulo2"/>
        <w:keepLines/>
        <w:numPr>
          <w:ilvl w:val="1"/>
          <w:numId w:val="42"/>
        </w:numPr>
        <w:tabs>
          <w:tab w:val="left" w:pos="709"/>
          <w:tab w:val="left" w:pos="851"/>
        </w:tabs>
        <w:ind w:left="0" w:right="-6" w:firstLine="0"/>
        <w:jc w:val="both"/>
        <w:rPr>
          <w:b w:val="0"/>
          <w:i w:val="0"/>
          <w:sz w:val="28"/>
          <w:szCs w:val="28"/>
        </w:rPr>
      </w:pPr>
      <w:r w:rsidRPr="00A805F5">
        <w:rPr>
          <w:b w:val="0"/>
          <w:i w:val="0"/>
          <w:sz w:val="28"/>
          <w:szCs w:val="28"/>
        </w:rPr>
        <w:tab/>
        <w:t>Em caso de prorrogação da validade de proposta de preços, a garantia deve, igualmente, ser estendida</w:t>
      </w:r>
    </w:p>
    <w:p w:rsidR="00F843A8" w:rsidRPr="00A805F5" w:rsidRDefault="00F843A8" w:rsidP="00342294">
      <w:pPr>
        <w:pStyle w:val="Ttulo2"/>
        <w:keepLines/>
        <w:numPr>
          <w:ilvl w:val="1"/>
          <w:numId w:val="42"/>
        </w:numPr>
        <w:ind w:right="-709"/>
        <w:jc w:val="both"/>
        <w:rPr>
          <w:b w:val="0"/>
          <w:i w:val="0"/>
          <w:sz w:val="28"/>
          <w:szCs w:val="28"/>
        </w:rPr>
      </w:pPr>
      <w:bookmarkStart w:id="43" w:name="_Ref164853076"/>
      <w:r w:rsidRPr="00A805F5">
        <w:rPr>
          <w:b w:val="0"/>
          <w:i w:val="0"/>
          <w:sz w:val="28"/>
          <w:szCs w:val="28"/>
        </w:rPr>
        <w:t>Modalidades:</w:t>
      </w:r>
      <w:bookmarkEnd w:id="42"/>
      <w:bookmarkEnd w:id="43"/>
    </w:p>
    <w:p w:rsidR="00F843A8" w:rsidRPr="00A805F5" w:rsidRDefault="00F843A8" w:rsidP="00342294">
      <w:pPr>
        <w:keepNext/>
        <w:keepLines/>
        <w:tabs>
          <w:tab w:val="left" w:pos="0"/>
        </w:tabs>
        <w:jc w:val="both"/>
        <w:rPr>
          <w:rFonts w:ascii="Arial Black" w:hAnsi="Arial Black"/>
          <w:sz w:val="28"/>
          <w:szCs w:val="28"/>
        </w:rPr>
      </w:pPr>
      <w:r w:rsidRPr="00A805F5">
        <w:rPr>
          <w:sz w:val="28"/>
          <w:szCs w:val="28"/>
        </w:rPr>
        <w:tab/>
        <w:t>a)</w:t>
      </w:r>
      <w:proofErr w:type="gramStart"/>
      <w:r w:rsidRPr="00A805F5">
        <w:rPr>
          <w:sz w:val="28"/>
          <w:szCs w:val="28"/>
        </w:rPr>
        <w:t xml:space="preserve">  </w:t>
      </w:r>
      <w:proofErr w:type="gramEnd"/>
      <w:r w:rsidRPr="00A805F5">
        <w:rPr>
          <w:rFonts w:ascii="Arial Black" w:hAnsi="Arial Black"/>
          <w:sz w:val="28"/>
          <w:szCs w:val="28"/>
        </w:rPr>
        <w:t>dinheiro;</w:t>
      </w:r>
    </w:p>
    <w:p w:rsidR="00F843A8" w:rsidRPr="00A805F5" w:rsidRDefault="00F843A8" w:rsidP="00342294">
      <w:pPr>
        <w:tabs>
          <w:tab w:val="left" w:pos="0"/>
        </w:tabs>
        <w:ind w:left="709" w:right="-6" w:hanging="709"/>
        <w:jc w:val="both"/>
        <w:rPr>
          <w:sz w:val="28"/>
          <w:szCs w:val="28"/>
        </w:rPr>
      </w:pPr>
      <w:r w:rsidRPr="00A805F5">
        <w:rPr>
          <w:sz w:val="28"/>
          <w:szCs w:val="28"/>
        </w:rPr>
        <w:tab/>
        <w:t>b)</w:t>
      </w:r>
      <w:proofErr w:type="gramStart"/>
      <w:r w:rsidRPr="00A805F5">
        <w:rPr>
          <w:sz w:val="28"/>
          <w:szCs w:val="28"/>
        </w:rPr>
        <w:t xml:space="preserve">  </w:t>
      </w:r>
      <w:proofErr w:type="gramEnd"/>
      <w:r w:rsidRPr="00A805F5">
        <w:rPr>
          <w:rFonts w:ascii="Arial Black" w:hAnsi="Arial Black"/>
          <w:sz w:val="28"/>
          <w:szCs w:val="28"/>
        </w:rPr>
        <w:t>títulos da dívida pública</w:t>
      </w:r>
      <w:r w:rsidRPr="00A805F5">
        <w:rPr>
          <w:sz w:val="28"/>
          <w:szCs w:val="28"/>
        </w:rPr>
        <w:t>, emitidos sob a forma escritural, media</w:t>
      </w:r>
      <w:r w:rsidRPr="00A805F5">
        <w:rPr>
          <w:sz w:val="28"/>
          <w:szCs w:val="28"/>
        </w:rPr>
        <w:t>n</w:t>
      </w:r>
      <w:r w:rsidRPr="00A805F5">
        <w:rPr>
          <w:sz w:val="28"/>
          <w:szCs w:val="28"/>
        </w:rPr>
        <w:t>te registro em sistema centralizado de liquidação e de custódia autorizado pelo Banco Central do Brasil e avaliados pelos seus valores econômicos, conforme definido pelo Ministério da Fazenda;</w:t>
      </w:r>
    </w:p>
    <w:p w:rsidR="00F843A8" w:rsidRPr="00A805F5" w:rsidRDefault="00F843A8" w:rsidP="00342294">
      <w:pPr>
        <w:tabs>
          <w:tab w:val="left" w:pos="0"/>
        </w:tabs>
        <w:ind w:left="709" w:right="-6"/>
        <w:jc w:val="both"/>
        <w:rPr>
          <w:sz w:val="28"/>
          <w:szCs w:val="28"/>
        </w:rPr>
      </w:pPr>
      <w:r w:rsidRPr="00A805F5">
        <w:rPr>
          <w:sz w:val="28"/>
          <w:szCs w:val="28"/>
        </w:rPr>
        <w:t>c)</w:t>
      </w:r>
      <w:proofErr w:type="gramStart"/>
      <w:r w:rsidRPr="00A805F5">
        <w:rPr>
          <w:sz w:val="28"/>
          <w:szCs w:val="28"/>
        </w:rPr>
        <w:t xml:space="preserve">  </w:t>
      </w:r>
      <w:proofErr w:type="gramEnd"/>
      <w:r w:rsidRPr="00A805F5">
        <w:rPr>
          <w:rFonts w:ascii="Arial Black" w:hAnsi="Arial Black"/>
          <w:sz w:val="28"/>
          <w:szCs w:val="28"/>
        </w:rPr>
        <w:t>fiança bancária</w:t>
      </w:r>
      <w:r w:rsidRPr="00A805F5">
        <w:rPr>
          <w:sz w:val="28"/>
          <w:szCs w:val="28"/>
        </w:rPr>
        <w:t>, de um banco situado no Brasil, vedado o benefício da ordem conferido pelo artigo 827 do Código Civil Brasileiro (excussão) e com prazo indeterminado;</w:t>
      </w:r>
    </w:p>
    <w:p w:rsidR="00F843A8" w:rsidRPr="00005A65" w:rsidRDefault="00F843A8" w:rsidP="00342294">
      <w:pPr>
        <w:tabs>
          <w:tab w:val="left" w:pos="0"/>
        </w:tabs>
        <w:ind w:left="709" w:right="-6"/>
        <w:jc w:val="both"/>
        <w:rPr>
          <w:sz w:val="28"/>
          <w:szCs w:val="28"/>
        </w:rPr>
      </w:pPr>
      <w:r w:rsidRPr="00A805F5">
        <w:rPr>
          <w:sz w:val="28"/>
          <w:szCs w:val="28"/>
        </w:rPr>
        <w:t>d)</w:t>
      </w:r>
      <w:proofErr w:type="gramStart"/>
      <w:r w:rsidRPr="00A805F5">
        <w:rPr>
          <w:sz w:val="28"/>
          <w:szCs w:val="28"/>
        </w:rPr>
        <w:t xml:space="preserve">  </w:t>
      </w:r>
      <w:proofErr w:type="gramEnd"/>
      <w:r w:rsidRPr="00A805F5">
        <w:rPr>
          <w:rFonts w:ascii="Arial Black" w:hAnsi="Arial Black"/>
          <w:sz w:val="28"/>
          <w:szCs w:val="28"/>
        </w:rPr>
        <w:t>seguro-garantia</w:t>
      </w:r>
      <w:r w:rsidRPr="00A805F5">
        <w:rPr>
          <w:sz w:val="28"/>
          <w:szCs w:val="28"/>
        </w:rPr>
        <w:t>, acompanhado de Certidão de Regularidade, e</w:t>
      </w:r>
      <w:r w:rsidRPr="00A805F5">
        <w:rPr>
          <w:sz w:val="28"/>
          <w:szCs w:val="28"/>
        </w:rPr>
        <w:t>x</w:t>
      </w:r>
      <w:r w:rsidRPr="00A805F5">
        <w:rPr>
          <w:sz w:val="28"/>
          <w:szCs w:val="28"/>
        </w:rPr>
        <w:t xml:space="preserve">pedida pela Superintendência de Seguros Privados – SUSEP, do </w:t>
      </w:r>
      <w:r w:rsidRPr="00005A65">
        <w:rPr>
          <w:sz w:val="28"/>
          <w:szCs w:val="28"/>
        </w:rPr>
        <w:t>Minist</w:t>
      </w:r>
      <w:r w:rsidRPr="00005A65">
        <w:rPr>
          <w:sz w:val="28"/>
          <w:szCs w:val="28"/>
        </w:rPr>
        <w:t>é</w:t>
      </w:r>
      <w:r w:rsidRPr="00005A65">
        <w:rPr>
          <w:sz w:val="28"/>
          <w:szCs w:val="28"/>
        </w:rPr>
        <w:t>rio da Fazenda.</w:t>
      </w:r>
    </w:p>
    <w:p w:rsidR="00F843A8" w:rsidRPr="00005A65" w:rsidRDefault="00005A65" w:rsidP="00342294">
      <w:pPr>
        <w:pStyle w:val="Ttulo2"/>
        <w:keepNext w:val="0"/>
        <w:numPr>
          <w:ilvl w:val="1"/>
          <w:numId w:val="42"/>
        </w:numPr>
        <w:tabs>
          <w:tab w:val="left" w:pos="709"/>
          <w:tab w:val="left" w:pos="851"/>
        </w:tabs>
        <w:spacing w:after="120"/>
        <w:ind w:left="0" w:right="-6" w:firstLine="0"/>
        <w:jc w:val="both"/>
        <w:rPr>
          <w:i w:val="0"/>
          <w:sz w:val="32"/>
          <w:szCs w:val="32"/>
        </w:rPr>
      </w:pPr>
      <w:r w:rsidRPr="00005A65">
        <w:rPr>
          <w:i w:val="0"/>
          <w:sz w:val="32"/>
          <w:szCs w:val="32"/>
        </w:rPr>
        <w:t xml:space="preserve"> </w:t>
      </w:r>
      <w:r w:rsidR="00F843A8" w:rsidRPr="00005A65">
        <w:rPr>
          <w:i w:val="0"/>
          <w:sz w:val="32"/>
          <w:szCs w:val="32"/>
        </w:rPr>
        <w:t xml:space="preserve">As </w:t>
      </w:r>
      <w:r w:rsidRPr="00005A65">
        <w:rPr>
          <w:i w:val="0"/>
          <w:sz w:val="32"/>
          <w:szCs w:val="32"/>
        </w:rPr>
        <w:t>garantias de proposta deverão ser recolhidas ou dep</w:t>
      </w:r>
      <w:r w:rsidRPr="00005A65">
        <w:rPr>
          <w:i w:val="0"/>
          <w:sz w:val="32"/>
          <w:szCs w:val="32"/>
        </w:rPr>
        <w:t>o</w:t>
      </w:r>
      <w:r w:rsidRPr="00005A65">
        <w:rPr>
          <w:i w:val="0"/>
          <w:sz w:val="32"/>
          <w:szCs w:val="32"/>
        </w:rPr>
        <w:t xml:space="preserve">sitadas até o 5º dia </w:t>
      </w:r>
      <w:r w:rsidR="0044083F">
        <w:rPr>
          <w:i w:val="0"/>
          <w:sz w:val="32"/>
          <w:szCs w:val="32"/>
        </w:rPr>
        <w:t xml:space="preserve">útil </w:t>
      </w:r>
      <w:r w:rsidRPr="00005A65">
        <w:rPr>
          <w:i w:val="0"/>
          <w:sz w:val="32"/>
          <w:szCs w:val="32"/>
        </w:rPr>
        <w:t>anterior a data de recebimento dos env</w:t>
      </w:r>
      <w:r w:rsidRPr="00005A65">
        <w:rPr>
          <w:i w:val="0"/>
          <w:sz w:val="32"/>
          <w:szCs w:val="32"/>
        </w:rPr>
        <w:t>e</w:t>
      </w:r>
      <w:r w:rsidRPr="00005A65">
        <w:rPr>
          <w:i w:val="0"/>
          <w:sz w:val="32"/>
          <w:szCs w:val="32"/>
        </w:rPr>
        <w:t>lopes de habilitação e proposta de preços, inclusive, da seguinte forma</w:t>
      </w:r>
    </w:p>
    <w:p w:rsidR="00F843A8" w:rsidRPr="00A805F5" w:rsidRDefault="00F843A8" w:rsidP="00342294">
      <w:pPr>
        <w:pStyle w:val="Textoembloco"/>
        <w:numPr>
          <w:ilvl w:val="0"/>
          <w:numId w:val="43"/>
        </w:numPr>
        <w:tabs>
          <w:tab w:val="left" w:pos="1134"/>
        </w:tabs>
        <w:ind w:left="709" w:right="-6" w:hanging="11"/>
        <w:rPr>
          <w:sz w:val="28"/>
          <w:szCs w:val="28"/>
        </w:rPr>
      </w:pPr>
      <w:proofErr w:type="gramStart"/>
      <w:r w:rsidRPr="00A805F5">
        <w:rPr>
          <w:sz w:val="28"/>
          <w:szCs w:val="28"/>
        </w:rPr>
        <w:t>quando</w:t>
      </w:r>
      <w:proofErr w:type="gramEnd"/>
      <w:r w:rsidRPr="00A805F5">
        <w:rPr>
          <w:sz w:val="28"/>
          <w:szCs w:val="28"/>
        </w:rPr>
        <w:t xml:space="preserve"> em dinheiro, recolhidas no Banco do Brasil, através de guia própria, preenchida</w:t>
      </w:r>
      <w:r w:rsidR="001D2EA4" w:rsidRPr="00A805F5">
        <w:rPr>
          <w:sz w:val="28"/>
          <w:szCs w:val="28"/>
        </w:rPr>
        <w:t xml:space="preserve"> pelo Setor de Tributação da Prefeitura Municipal de Dois Vizinhos</w:t>
      </w:r>
      <w:r w:rsidRPr="00A805F5">
        <w:rPr>
          <w:sz w:val="28"/>
          <w:szCs w:val="28"/>
        </w:rPr>
        <w:t>, devendo a cópia do comprovante, devidamente autentic</w:t>
      </w:r>
      <w:r w:rsidRPr="00A805F5">
        <w:rPr>
          <w:sz w:val="28"/>
          <w:szCs w:val="28"/>
        </w:rPr>
        <w:t>a</w:t>
      </w:r>
      <w:r w:rsidRPr="00A805F5">
        <w:rPr>
          <w:sz w:val="28"/>
          <w:szCs w:val="28"/>
        </w:rPr>
        <w:t xml:space="preserve">da, ser anexada à respectiva </w:t>
      </w:r>
      <w:r w:rsidRPr="00A805F5">
        <w:rPr>
          <w:rFonts w:ascii="Arial Black" w:hAnsi="Arial Black"/>
          <w:sz w:val="28"/>
          <w:szCs w:val="28"/>
        </w:rPr>
        <w:t>DOCUMENTAÇÃO PARA HABILITAÇÃO</w:t>
      </w:r>
      <w:r w:rsidRPr="00A805F5">
        <w:rPr>
          <w:sz w:val="28"/>
          <w:szCs w:val="28"/>
        </w:rPr>
        <w:t>.</w:t>
      </w:r>
    </w:p>
    <w:p w:rsidR="00C329A9" w:rsidRPr="00A805F5" w:rsidRDefault="00C329A9" w:rsidP="00342294">
      <w:pPr>
        <w:pStyle w:val="Textoembloco"/>
        <w:ind w:left="1058" w:firstLine="0"/>
        <w:rPr>
          <w:sz w:val="28"/>
          <w:szCs w:val="28"/>
        </w:rPr>
      </w:pPr>
    </w:p>
    <w:p w:rsidR="00F843A8" w:rsidRPr="00A805F5" w:rsidRDefault="00F843A8" w:rsidP="00342294">
      <w:pPr>
        <w:pStyle w:val="Textoembloco"/>
        <w:ind w:right="-6"/>
        <w:rPr>
          <w:rFonts w:ascii="Arial Black" w:hAnsi="Arial Black"/>
          <w:sz w:val="28"/>
          <w:szCs w:val="28"/>
        </w:rPr>
      </w:pPr>
      <w:r w:rsidRPr="00A805F5">
        <w:rPr>
          <w:sz w:val="28"/>
          <w:szCs w:val="28"/>
        </w:rPr>
        <w:tab/>
        <w:t xml:space="preserve">b) </w:t>
      </w:r>
      <w:r w:rsidR="001D2EA4" w:rsidRPr="00A805F5">
        <w:rPr>
          <w:sz w:val="28"/>
          <w:szCs w:val="28"/>
        </w:rPr>
        <w:t>Para as demais modalidades (título</w:t>
      </w:r>
      <w:r w:rsidR="00C329A9" w:rsidRPr="00A805F5">
        <w:rPr>
          <w:sz w:val="28"/>
          <w:szCs w:val="28"/>
        </w:rPr>
        <w:t>s</w:t>
      </w:r>
      <w:r w:rsidR="001D2EA4" w:rsidRPr="00A805F5">
        <w:rPr>
          <w:sz w:val="28"/>
          <w:szCs w:val="28"/>
        </w:rPr>
        <w:t xml:space="preserve"> da dívida pública, </w:t>
      </w:r>
      <w:r w:rsidR="001D7523" w:rsidRPr="00A805F5">
        <w:rPr>
          <w:sz w:val="28"/>
          <w:szCs w:val="28"/>
        </w:rPr>
        <w:t xml:space="preserve">fiança bancária e seguro garantia) </w:t>
      </w:r>
      <w:r w:rsidR="001D2EA4" w:rsidRPr="00A805F5">
        <w:rPr>
          <w:sz w:val="28"/>
          <w:szCs w:val="28"/>
        </w:rPr>
        <w:t>deverão ser entregues na Secretaria de Administração e Finanças/ Departamento de Administração, a qual emitirá recibo de e</w:t>
      </w:r>
      <w:r w:rsidR="001D2EA4" w:rsidRPr="00A805F5">
        <w:rPr>
          <w:sz w:val="28"/>
          <w:szCs w:val="28"/>
        </w:rPr>
        <w:t>n</w:t>
      </w:r>
      <w:r w:rsidR="001D2EA4" w:rsidRPr="00A805F5">
        <w:rPr>
          <w:sz w:val="28"/>
          <w:szCs w:val="28"/>
        </w:rPr>
        <w:t xml:space="preserve">trega de garantia da proposta que deverá ser anexada na </w:t>
      </w:r>
      <w:r w:rsidRPr="00A805F5">
        <w:rPr>
          <w:rFonts w:ascii="Arial Black" w:hAnsi="Arial Black"/>
          <w:sz w:val="28"/>
          <w:szCs w:val="28"/>
        </w:rPr>
        <w:t>DOCUMENTAÇÃO PARA HABILITAÇÃO</w:t>
      </w:r>
      <w:r w:rsidR="001D2EA4" w:rsidRPr="00A805F5">
        <w:rPr>
          <w:rFonts w:ascii="Arial Black" w:hAnsi="Arial Black"/>
          <w:sz w:val="28"/>
          <w:szCs w:val="28"/>
        </w:rPr>
        <w:t xml:space="preserve">. </w:t>
      </w:r>
    </w:p>
    <w:p w:rsidR="00A71460" w:rsidRPr="00447306" w:rsidRDefault="00A71460" w:rsidP="00342294">
      <w:pPr>
        <w:pStyle w:val="Ttulo2"/>
        <w:keepNext w:val="0"/>
        <w:numPr>
          <w:ilvl w:val="1"/>
          <w:numId w:val="42"/>
        </w:numPr>
        <w:ind w:left="0" w:right="-6" w:firstLine="0"/>
        <w:jc w:val="both"/>
        <w:rPr>
          <w:b w:val="0"/>
          <w:i w:val="0"/>
          <w:sz w:val="28"/>
          <w:szCs w:val="28"/>
        </w:rPr>
      </w:pPr>
      <w:r w:rsidRPr="00447306">
        <w:rPr>
          <w:b w:val="0"/>
          <w:i w:val="0"/>
          <w:sz w:val="28"/>
          <w:szCs w:val="28"/>
        </w:rPr>
        <w:lastRenderedPageBreak/>
        <w:t>As garantias de propostas das empresas não vencedoras serão devolv</w:t>
      </w:r>
      <w:r w:rsidRPr="00447306">
        <w:rPr>
          <w:b w:val="0"/>
          <w:i w:val="0"/>
          <w:sz w:val="28"/>
          <w:szCs w:val="28"/>
        </w:rPr>
        <w:t>i</w:t>
      </w:r>
      <w:r w:rsidRPr="00447306">
        <w:rPr>
          <w:b w:val="0"/>
          <w:i w:val="0"/>
          <w:sz w:val="28"/>
          <w:szCs w:val="28"/>
        </w:rPr>
        <w:t xml:space="preserve">das pela </w:t>
      </w:r>
      <w:r w:rsidR="005215AB">
        <w:rPr>
          <w:b w:val="0"/>
          <w:i w:val="0"/>
          <w:sz w:val="28"/>
          <w:szCs w:val="28"/>
        </w:rPr>
        <w:t>Secretaria de Administração e Finanças</w:t>
      </w:r>
      <w:r w:rsidRPr="00447306">
        <w:rPr>
          <w:b w:val="0"/>
          <w:i w:val="0"/>
          <w:sz w:val="28"/>
          <w:szCs w:val="28"/>
        </w:rPr>
        <w:t>, após a assinatura do contr</w:t>
      </w:r>
      <w:r w:rsidRPr="00447306">
        <w:rPr>
          <w:b w:val="0"/>
          <w:i w:val="0"/>
          <w:sz w:val="28"/>
          <w:szCs w:val="28"/>
        </w:rPr>
        <w:t>a</w:t>
      </w:r>
      <w:r w:rsidRPr="00447306">
        <w:rPr>
          <w:b w:val="0"/>
          <w:i w:val="0"/>
          <w:sz w:val="28"/>
          <w:szCs w:val="28"/>
        </w:rPr>
        <w:t>to, independente de qualquer outra formalidade, quando em dinheiro atualizada monetariamente, se for o caso.</w:t>
      </w:r>
    </w:p>
    <w:p w:rsidR="00F843A8" w:rsidRPr="00A96E11" w:rsidRDefault="00F843A8" w:rsidP="00342294">
      <w:pPr>
        <w:pStyle w:val="Ttulo2"/>
        <w:keepNext w:val="0"/>
        <w:numPr>
          <w:ilvl w:val="1"/>
          <w:numId w:val="42"/>
        </w:numPr>
        <w:ind w:left="0" w:right="-6" w:firstLine="0"/>
        <w:jc w:val="both"/>
        <w:rPr>
          <w:b w:val="0"/>
          <w:i w:val="0"/>
          <w:sz w:val="28"/>
          <w:szCs w:val="28"/>
        </w:rPr>
      </w:pPr>
      <w:r w:rsidRPr="00A96E11">
        <w:rPr>
          <w:b w:val="0"/>
          <w:i w:val="0"/>
          <w:sz w:val="28"/>
          <w:szCs w:val="28"/>
        </w:rPr>
        <w:t xml:space="preserve">Expirado o prazo de validade da proposta, a garantia depositada pelas empresas não vencedoras será devolvida, independentemente da assinatura do contrato, mediante protocolo apresentado à </w:t>
      </w:r>
      <w:r w:rsidR="005215AB" w:rsidRPr="00A96E11">
        <w:rPr>
          <w:b w:val="0"/>
          <w:i w:val="0"/>
          <w:sz w:val="28"/>
          <w:szCs w:val="28"/>
        </w:rPr>
        <w:t xml:space="preserve">Secretaria de Administração e Finanças da Prefeitura Municipal de Dois </w:t>
      </w:r>
      <w:proofErr w:type="gramStart"/>
      <w:r w:rsidR="005215AB" w:rsidRPr="00A96E11">
        <w:rPr>
          <w:b w:val="0"/>
          <w:i w:val="0"/>
          <w:sz w:val="28"/>
          <w:szCs w:val="28"/>
        </w:rPr>
        <w:t xml:space="preserve">Vizinhos </w:t>
      </w:r>
      <w:r w:rsidRPr="00A96E11">
        <w:rPr>
          <w:b w:val="0"/>
          <w:i w:val="0"/>
          <w:sz w:val="28"/>
          <w:szCs w:val="28"/>
        </w:rPr>
        <w:t>e dirigido ao Presidente da Comissão</w:t>
      </w:r>
      <w:proofErr w:type="gramEnd"/>
      <w:r w:rsidRPr="00A96E11">
        <w:rPr>
          <w:b w:val="0"/>
          <w:i w:val="0"/>
          <w:sz w:val="28"/>
          <w:szCs w:val="28"/>
        </w:rPr>
        <w:t xml:space="preserve">. </w:t>
      </w:r>
    </w:p>
    <w:p w:rsidR="00F843A8" w:rsidRPr="00A96E11" w:rsidRDefault="00F843A8" w:rsidP="00342294">
      <w:pPr>
        <w:pStyle w:val="Ttulo2"/>
        <w:keepNext w:val="0"/>
        <w:numPr>
          <w:ilvl w:val="1"/>
          <w:numId w:val="42"/>
        </w:numPr>
        <w:ind w:left="0" w:right="-6" w:firstLine="0"/>
        <w:jc w:val="both"/>
        <w:rPr>
          <w:b w:val="0"/>
          <w:i w:val="0"/>
          <w:sz w:val="28"/>
          <w:szCs w:val="28"/>
        </w:rPr>
      </w:pPr>
      <w:bookmarkStart w:id="44" w:name="_Ref162432040"/>
      <w:r w:rsidRPr="00A96E11">
        <w:rPr>
          <w:b w:val="0"/>
          <w:i w:val="0"/>
          <w:sz w:val="28"/>
          <w:szCs w:val="28"/>
        </w:rPr>
        <w:t>A garantia de proposta caucionada em dinheiro pela empresa vencedora poderá, a seu critério, ser:</w:t>
      </w:r>
      <w:bookmarkEnd w:id="44"/>
    </w:p>
    <w:p w:rsidR="00F843A8" w:rsidRPr="00A96E11" w:rsidRDefault="00F843A8" w:rsidP="00342294">
      <w:pPr>
        <w:pStyle w:val="Ttulo2"/>
        <w:keepNext w:val="0"/>
        <w:numPr>
          <w:ilvl w:val="0"/>
          <w:numId w:val="38"/>
        </w:numPr>
        <w:ind w:right="-6"/>
        <w:jc w:val="both"/>
        <w:rPr>
          <w:b w:val="0"/>
          <w:i w:val="0"/>
          <w:sz w:val="28"/>
          <w:szCs w:val="28"/>
        </w:rPr>
      </w:pPr>
      <w:r w:rsidRPr="00A96E11">
        <w:rPr>
          <w:b w:val="0"/>
          <w:i w:val="0"/>
          <w:sz w:val="28"/>
          <w:szCs w:val="28"/>
        </w:rPr>
        <w:t xml:space="preserve">Devolvida, mediante protocolo apresentado à </w:t>
      </w:r>
      <w:r w:rsidR="00D320D5" w:rsidRPr="00A96E11">
        <w:rPr>
          <w:b w:val="0"/>
          <w:i w:val="0"/>
          <w:sz w:val="28"/>
          <w:szCs w:val="28"/>
        </w:rPr>
        <w:t xml:space="preserve">Secretaria de Administração e Finanças </w:t>
      </w:r>
      <w:r w:rsidRPr="00A96E11">
        <w:rPr>
          <w:b w:val="0"/>
          <w:i w:val="0"/>
          <w:sz w:val="28"/>
          <w:szCs w:val="28"/>
        </w:rPr>
        <w:t>e dirigido ao Presidente da Comissão, podendo ser atualizada m</w:t>
      </w:r>
      <w:r w:rsidRPr="00A96E11">
        <w:rPr>
          <w:b w:val="0"/>
          <w:i w:val="0"/>
          <w:sz w:val="28"/>
          <w:szCs w:val="28"/>
        </w:rPr>
        <w:t>o</w:t>
      </w:r>
      <w:r w:rsidRPr="00A96E11">
        <w:rPr>
          <w:b w:val="0"/>
          <w:i w:val="0"/>
          <w:sz w:val="28"/>
          <w:szCs w:val="28"/>
        </w:rPr>
        <w:t>netariamente, se for o caso;</w:t>
      </w:r>
    </w:p>
    <w:p w:rsidR="00F843A8" w:rsidRPr="00A96E11" w:rsidRDefault="00F843A8" w:rsidP="00342294">
      <w:pPr>
        <w:pStyle w:val="Ttulo2"/>
        <w:keepNext w:val="0"/>
        <w:numPr>
          <w:ilvl w:val="0"/>
          <w:numId w:val="38"/>
        </w:numPr>
        <w:ind w:right="-6"/>
        <w:jc w:val="both"/>
        <w:rPr>
          <w:b w:val="0"/>
          <w:i w:val="0"/>
          <w:sz w:val="28"/>
          <w:szCs w:val="28"/>
        </w:rPr>
      </w:pPr>
      <w:r w:rsidRPr="00A96E11">
        <w:rPr>
          <w:b w:val="0"/>
          <w:i w:val="0"/>
          <w:sz w:val="28"/>
          <w:szCs w:val="28"/>
        </w:rPr>
        <w:t xml:space="preserve">Convertida em garantia contratual, desde que se necessário, promova sua complementação no prazo estabelecido no subitem 19.3 deste Edital. </w:t>
      </w:r>
    </w:p>
    <w:p w:rsidR="00F843A8" w:rsidRPr="00A96E11" w:rsidRDefault="00F843A8" w:rsidP="00342294">
      <w:pPr>
        <w:pStyle w:val="Ttulo2"/>
        <w:keepNext w:val="0"/>
        <w:numPr>
          <w:ilvl w:val="1"/>
          <w:numId w:val="42"/>
        </w:numPr>
        <w:ind w:left="0" w:right="-6" w:firstLine="0"/>
        <w:jc w:val="both"/>
        <w:rPr>
          <w:b w:val="0"/>
          <w:i w:val="0"/>
          <w:sz w:val="28"/>
          <w:szCs w:val="28"/>
        </w:rPr>
      </w:pPr>
      <w:r w:rsidRPr="00A96E11">
        <w:rPr>
          <w:b w:val="0"/>
          <w:i w:val="0"/>
          <w:sz w:val="28"/>
          <w:szCs w:val="28"/>
        </w:rPr>
        <w:t>Nas demais modalidades a garantia de proposta perderá o efeito uma vez assinado o contrato, sendo devolvida à empresa vencedora.</w:t>
      </w:r>
    </w:p>
    <w:p w:rsidR="00E51203" w:rsidRPr="00F843A8" w:rsidRDefault="00E51203" w:rsidP="00342294">
      <w:pPr>
        <w:rPr>
          <w:color w:val="FF0000"/>
        </w:rPr>
      </w:pPr>
    </w:p>
    <w:p w:rsidR="00E51203" w:rsidRPr="00B56BE7" w:rsidRDefault="00E51203" w:rsidP="00342294">
      <w:pPr>
        <w:pStyle w:val="Ttulo1"/>
        <w:keepLines/>
        <w:numPr>
          <w:ilvl w:val="0"/>
          <w:numId w:val="39"/>
        </w:numPr>
        <w:ind w:right="-6"/>
        <w:rPr>
          <w:rFonts w:ascii="Arial Black" w:hAnsi="Arial Black"/>
        </w:rPr>
      </w:pPr>
      <w:r w:rsidRPr="00B56BE7">
        <w:rPr>
          <w:rFonts w:ascii="Arial Black" w:hAnsi="Arial Black"/>
        </w:rPr>
        <w:t>JULGAMENTO</w:t>
      </w:r>
    </w:p>
    <w:p w:rsidR="00E51203" w:rsidRPr="00447306" w:rsidRDefault="00E51203" w:rsidP="00342294">
      <w:pPr>
        <w:pStyle w:val="Ttulo2"/>
        <w:keepLines/>
        <w:numPr>
          <w:ilvl w:val="1"/>
          <w:numId w:val="39"/>
        </w:numPr>
        <w:ind w:left="0" w:right="-6" w:firstLine="0"/>
        <w:jc w:val="both"/>
        <w:rPr>
          <w:b w:val="0"/>
          <w:bCs w:val="0"/>
          <w:i w:val="0"/>
          <w:iCs w:val="0"/>
          <w:sz w:val="28"/>
          <w:szCs w:val="28"/>
        </w:rPr>
      </w:pPr>
      <w:r w:rsidRPr="00447306">
        <w:rPr>
          <w:b w:val="0"/>
          <w:bCs w:val="0"/>
          <w:i w:val="0"/>
          <w:iCs w:val="0"/>
          <w:sz w:val="28"/>
          <w:szCs w:val="28"/>
        </w:rPr>
        <w:t>No julgamento da licitação, atendidos satisfatoriamente os requisitos ref</w:t>
      </w:r>
      <w:r w:rsidRPr="00447306">
        <w:rPr>
          <w:b w:val="0"/>
          <w:bCs w:val="0"/>
          <w:i w:val="0"/>
          <w:iCs w:val="0"/>
          <w:sz w:val="28"/>
          <w:szCs w:val="28"/>
        </w:rPr>
        <w:t>e</w:t>
      </w:r>
      <w:r w:rsidRPr="00447306">
        <w:rPr>
          <w:b w:val="0"/>
          <w:bCs w:val="0"/>
          <w:i w:val="0"/>
          <w:iCs w:val="0"/>
          <w:sz w:val="28"/>
          <w:szCs w:val="28"/>
        </w:rPr>
        <w:t xml:space="preserve">rentes à Documentação de Habilitação </w:t>
      </w:r>
      <w:r>
        <w:rPr>
          <w:b w:val="0"/>
          <w:bCs w:val="0"/>
          <w:i w:val="0"/>
          <w:iCs w:val="0"/>
          <w:sz w:val="28"/>
          <w:szCs w:val="28"/>
        </w:rPr>
        <w:t xml:space="preserve">e </w:t>
      </w:r>
      <w:r w:rsidRPr="00447306">
        <w:rPr>
          <w:b w:val="0"/>
          <w:bCs w:val="0"/>
          <w:i w:val="0"/>
          <w:iCs w:val="0"/>
          <w:sz w:val="28"/>
          <w:szCs w:val="28"/>
        </w:rPr>
        <w:t>Proposta de Preços</w:t>
      </w:r>
      <w:r>
        <w:rPr>
          <w:b w:val="0"/>
          <w:bCs w:val="0"/>
          <w:i w:val="0"/>
          <w:iCs w:val="0"/>
          <w:sz w:val="28"/>
          <w:szCs w:val="28"/>
        </w:rPr>
        <w:t xml:space="preserve"> </w:t>
      </w:r>
      <w:r w:rsidRPr="00447306">
        <w:rPr>
          <w:b w:val="0"/>
          <w:bCs w:val="0"/>
          <w:i w:val="0"/>
          <w:iCs w:val="0"/>
          <w:sz w:val="28"/>
          <w:szCs w:val="28"/>
        </w:rPr>
        <w:t>e aos demais constantes deste Edital, será considerada vencedora a empresa que aprese</w:t>
      </w:r>
      <w:r w:rsidRPr="00447306">
        <w:rPr>
          <w:b w:val="0"/>
          <w:bCs w:val="0"/>
          <w:i w:val="0"/>
          <w:iCs w:val="0"/>
          <w:sz w:val="28"/>
          <w:szCs w:val="28"/>
        </w:rPr>
        <w:t>n</w:t>
      </w:r>
      <w:r w:rsidRPr="00447306">
        <w:rPr>
          <w:b w:val="0"/>
          <w:bCs w:val="0"/>
          <w:i w:val="0"/>
          <w:iCs w:val="0"/>
          <w:sz w:val="28"/>
          <w:szCs w:val="28"/>
        </w:rPr>
        <w:t xml:space="preserve">tar o </w:t>
      </w:r>
      <w:r w:rsidR="001405BC" w:rsidRPr="003C3DD6">
        <w:rPr>
          <w:rFonts w:ascii="Arial Black" w:hAnsi="Arial Black"/>
          <w:bCs w:val="0"/>
          <w:i w:val="0"/>
          <w:iCs w:val="0"/>
          <w:sz w:val="28"/>
          <w:szCs w:val="28"/>
        </w:rPr>
        <w:t xml:space="preserve">Menor </w:t>
      </w:r>
      <w:r w:rsidRPr="003C3DD6">
        <w:rPr>
          <w:rFonts w:ascii="Arial Black" w:hAnsi="Arial Black"/>
          <w:bCs w:val="0"/>
          <w:i w:val="0"/>
          <w:iCs w:val="0"/>
          <w:sz w:val="28"/>
          <w:szCs w:val="28"/>
        </w:rPr>
        <w:t>Preço Global</w:t>
      </w:r>
      <w:r w:rsidRPr="003430E8">
        <w:rPr>
          <w:b w:val="0"/>
          <w:bCs w:val="0"/>
          <w:i w:val="0"/>
          <w:iCs w:val="0"/>
          <w:color w:val="FF0000"/>
          <w:sz w:val="28"/>
          <w:szCs w:val="28"/>
        </w:rPr>
        <w:t xml:space="preserve"> </w:t>
      </w:r>
      <w:r w:rsidRPr="00447306">
        <w:rPr>
          <w:b w:val="0"/>
          <w:bCs w:val="0"/>
          <w:i w:val="0"/>
          <w:iCs w:val="0"/>
          <w:sz w:val="28"/>
          <w:szCs w:val="28"/>
        </w:rPr>
        <w:t>para a execução dos serviços.</w:t>
      </w:r>
    </w:p>
    <w:p w:rsidR="00E51203" w:rsidRPr="00447306" w:rsidRDefault="00E51203" w:rsidP="00342294">
      <w:pPr>
        <w:pStyle w:val="Ttulo2"/>
        <w:keepNext w:val="0"/>
        <w:numPr>
          <w:ilvl w:val="1"/>
          <w:numId w:val="39"/>
        </w:numPr>
        <w:ind w:left="0" w:right="-6" w:firstLine="0"/>
        <w:jc w:val="both"/>
        <w:rPr>
          <w:b w:val="0"/>
          <w:bCs w:val="0"/>
          <w:i w:val="0"/>
          <w:iCs w:val="0"/>
          <w:sz w:val="28"/>
          <w:szCs w:val="28"/>
        </w:rPr>
      </w:pPr>
      <w:r w:rsidRPr="00447306">
        <w:rPr>
          <w:b w:val="0"/>
          <w:bCs w:val="0"/>
          <w:i w:val="0"/>
          <w:iCs w:val="0"/>
          <w:sz w:val="28"/>
          <w:szCs w:val="28"/>
        </w:rPr>
        <w:t>Consideram-se empatadas com a melhor proposta apresentada, as pr</w:t>
      </w:r>
      <w:r w:rsidRPr="00447306">
        <w:rPr>
          <w:b w:val="0"/>
          <w:bCs w:val="0"/>
          <w:i w:val="0"/>
          <w:iCs w:val="0"/>
          <w:sz w:val="28"/>
          <w:szCs w:val="28"/>
        </w:rPr>
        <w:t>o</w:t>
      </w:r>
      <w:r w:rsidRPr="00447306">
        <w:rPr>
          <w:b w:val="0"/>
          <w:bCs w:val="0"/>
          <w:i w:val="0"/>
          <w:iCs w:val="0"/>
          <w:sz w:val="28"/>
          <w:szCs w:val="28"/>
        </w:rPr>
        <w:t>postas das microempresas e empresas de pequeno porte cujo valor seja até 10% (dez por cento) superior àquela.</w:t>
      </w:r>
    </w:p>
    <w:p w:rsidR="00E51203" w:rsidRPr="00447306" w:rsidRDefault="00E51203" w:rsidP="00342294">
      <w:pPr>
        <w:pStyle w:val="Ttulo2"/>
        <w:keepNext w:val="0"/>
        <w:numPr>
          <w:ilvl w:val="1"/>
          <w:numId w:val="39"/>
        </w:numPr>
        <w:ind w:left="0" w:right="-6" w:firstLine="0"/>
        <w:jc w:val="both"/>
        <w:rPr>
          <w:b w:val="0"/>
          <w:bCs w:val="0"/>
          <w:i w:val="0"/>
          <w:iCs w:val="0"/>
          <w:sz w:val="28"/>
          <w:szCs w:val="28"/>
        </w:rPr>
      </w:pPr>
      <w:r w:rsidRPr="00447306">
        <w:rPr>
          <w:b w:val="0"/>
          <w:bCs w:val="0"/>
          <w:i w:val="0"/>
          <w:iCs w:val="0"/>
          <w:sz w:val="28"/>
          <w:szCs w:val="28"/>
        </w:rPr>
        <w:t xml:space="preserve">O disposto no subitem </w:t>
      </w:r>
      <w:r>
        <w:rPr>
          <w:b w:val="0"/>
          <w:bCs w:val="0"/>
          <w:i w:val="0"/>
          <w:iCs w:val="0"/>
          <w:sz w:val="28"/>
          <w:szCs w:val="28"/>
        </w:rPr>
        <w:t>16.2</w:t>
      </w:r>
      <w:r w:rsidR="00C4330C">
        <w:rPr>
          <w:b w:val="0"/>
          <w:bCs w:val="0"/>
          <w:i w:val="0"/>
          <w:iCs w:val="0"/>
          <w:sz w:val="28"/>
          <w:szCs w:val="28"/>
        </w:rPr>
        <w:t xml:space="preserve"> </w:t>
      </w:r>
      <w:r w:rsidRPr="00447306">
        <w:rPr>
          <w:b w:val="0"/>
          <w:bCs w:val="0"/>
          <w:i w:val="0"/>
          <w:iCs w:val="0"/>
          <w:sz w:val="28"/>
          <w:szCs w:val="28"/>
        </w:rPr>
        <w:t>aplica-se apenas quando a melhor proposta for de licitante não abrangido pelas disposições da Lei Complementar nº 123/2006.</w:t>
      </w:r>
    </w:p>
    <w:p w:rsidR="00E51203" w:rsidRPr="00447306" w:rsidRDefault="00E51203" w:rsidP="00342294">
      <w:pPr>
        <w:pStyle w:val="Ttulo2"/>
        <w:keepNext w:val="0"/>
        <w:numPr>
          <w:ilvl w:val="1"/>
          <w:numId w:val="39"/>
        </w:numPr>
        <w:ind w:left="0" w:right="-6" w:firstLine="0"/>
        <w:jc w:val="both"/>
        <w:rPr>
          <w:b w:val="0"/>
          <w:bCs w:val="0"/>
          <w:i w:val="0"/>
          <w:iCs w:val="0"/>
          <w:sz w:val="28"/>
          <w:szCs w:val="28"/>
        </w:rPr>
      </w:pPr>
      <w:r w:rsidRPr="00447306">
        <w:rPr>
          <w:b w:val="0"/>
          <w:bCs w:val="0"/>
          <w:i w:val="0"/>
          <w:iCs w:val="0"/>
          <w:sz w:val="28"/>
          <w:szCs w:val="28"/>
        </w:rPr>
        <w:t>Havendo empate nos termos do subitem</w:t>
      </w:r>
      <w:r>
        <w:rPr>
          <w:b w:val="0"/>
          <w:bCs w:val="0"/>
          <w:i w:val="0"/>
          <w:iCs w:val="0"/>
          <w:sz w:val="28"/>
          <w:szCs w:val="28"/>
        </w:rPr>
        <w:t xml:space="preserve"> 16.2</w:t>
      </w:r>
      <w:r w:rsidRPr="00447306">
        <w:rPr>
          <w:b w:val="0"/>
          <w:bCs w:val="0"/>
          <w:i w:val="0"/>
          <w:iCs w:val="0"/>
          <w:sz w:val="28"/>
          <w:szCs w:val="28"/>
        </w:rPr>
        <w:t xml:space="preserve"> será oportunizada à micr</w:t>
      </w:r>
      <w:r w:rsidRPr="00447306">
        <w:rPr>
          <w:b w:val="0"/>
          <w:bCs w:val="0"/>
          <w:i w:val="0"/>
          <w:iCs w:val="0"/>
          <w:sz w:val="28"/>
          <w:szCs w:val="28"/>
        </w:rPr>
        <w:t>o</w:t>
      </w:r>
      <w:r w:rsidRPr="00447306">
        <w:rPr>
          <w:b w:val="0"/>
          <w:bCs w:val="0"/>
          <w:i w:val="0"/>
          <w:iCs w:val="0"/>
          <w:sz w:val="28"/>
          <w:szCs w:val="28"/>
        </w:rPr>
        <w:t xml:space="preserve">empresa e à empresa de pequeno porte melhor classificada, a faculdade de </w:t>
      </w:r>
      <w:r w:rsidRPr="00447306">
        <w:rPr>
          <w:b w:val="0"/>
          <w:bCs w:val="0"/>
          <w:i w:val="0"/>
          <w:iCs w:val="0"/>
          <w:sz w:val="28"/>
          <w:szCs w:val="28"/>
        </w:rPr>
        <w:lastRenderedPageBreak/>
        <w:t xml:space="preserve">oferecer proposta, no prazo de </w:t>
      </w:r>
      <w:proofErr w:type="gramStart"/>
      <w:r w:rsidRPr="00447306">
        <w:rPr>
          <w:b w:val="0"/>
          <w:bCs w:val="0"/>
          <w:i w:val="0"/>
          <w:iCs w:val="0"/>
          <w:sz w:val="28"/>
          <w:szCs w:val="28"/>
        </w:rPr>
        <w:t>1</w:t>
      </w:r>
      <w:proofErr w:type="gramEnd"/>
      <w:r w:rsidRPr="00447306">
        <w:rPr>
          <w:b w:val="0"/>
          <w:bCs w:val="0"/>
          <w:i w:val="0"/>
          <w:iCs w:val="0"/>
          <w:sz w:val="28"/>
          <w:szCs w:val="28"/>
        </w:rPr>
        <w:t>(um) dia útil, contados do recebimento da not</w:t>
      </w:r>
      <w:r w:rsidRPr="00447306">
        <w:rPr>
          <w:b w:val="0"/>
          <w:bCs w:val="0"/>
          <w:i w:val="0"/>
          <w:iCs w:val="0"/>
          <w:sz w:val="28"/>
          <w:szCs w:val="28"/>
        </w:rPr>
        <w:t>i</w:t>
      </w:r>
      <w:r w:rsidRPr="00447306">
        <w:rPr>
          <w:b w:val="0"/>
          <w:bCs w:val="0"/>
          <w:i w:val="0"/>
          <w:iCs w:val="0"/>
          <w:sz w:val="28"/>
          <w:szCs w:val="28"/>
        </w:rPr>
        <w:t>ficação, com preço inferior ao menor preço apresentado e assim por diante, sempre obedecendo a ordem de classificação das empresas que se encontram dentro do limite estabelecido no subitem</w:t>
      </w:r>
      <w:r>
        <w:rPr>
          <w:b w:val="0"/>
          <w:bCs w:val="0"/>
          <w:i w:val="0"/>
          <w:iCs w:val="0"/>
          <w:sz w:val="28"/>
          <w:szCs w:val="28"/>
        </w:rPr>
        <w:t xml:space="preserve"> 16.2.</w:t>
      </w:r>
    </w:p>
    <w:p w:rsidR="00E51203" w:rsidRPr="00447306" w:rsidRDefault="00E51203" w:rsidP="00342294">
      <w:pPr>
        <w:pStyle w:val="Ttulo2"/>
        <w:keepNext w:val="0"/>
        <w:numPr>
          <w:ilvl w:val="1"/>
          <w:numId w:val="39"/>
        </w:numPr>
        <w:ind w:left="0" w:right="-6" w:firstLine="0"/>
        <w:jc w:val="both"/>
        <w:rPr>
          <w:b w:val="0"/>
          <w:bCs w:val="0"/>
          <w:i w:val="0"/>
          <w:iCs w:val="0"/>
          <w:sz w:val="28"/>
          <w:szCs w:val="28"/>
        </w:rPr>
      </w:pPr>
      <w:r w:rsidRPr="00447306">
        <w:rPr>
          <w:b w:val="0"/>
          <w:bCs w:val="0"/>
          <w:i w:val="0"/>
          <w:iCs w:val="0"/>
          <w:sz w:val="28"/>
          <w:szCs w:val="28"/>
        </w:rPr>
        <w:t xml:space="preserve">Se duas ou mais microempresas ou empresas de pequeno porte </w:t>
      </w:r>
      <w:proofErr w:type="gramStart"/>
      <w:r w:rsidRPr="00447306">
        <w:rPr>
          <w:b w:val="0"/>
          <w:bCs w:val="0"/>
          <w:i w:val="0"/>
          <w:iCs w:val="0"/>
          <w:sz w:val="28"/>
          <w:szCs w:val="28"/>
        </w:rPr>
        <w:t>apr</w:t>
      </w:r>
      <w:r w:rsidRPr="00447306">
        <w:rPr>
          <w:b w:val="0"/>
          <w:bCs w:val="0"/>
          <w:i w:val="0"/>
          <w:iCs w:val="0"/>
          <w:sz w:val="28"/>
          <w:szCs w:val="28"/>
        </w:rPr>
        <w:t>e</w:t>
      </w:r>
      <w:r w:rsidRPr="00447306">
        <w:rPr>
          <w:b w:val="0"/>
          <w:bCs w:val="0"/>
          <w:i w:val="0"/>
          <w:iCs w:val="0"/>
          <w:sz w:val="28"/>
          <w:szCs w:val="28"/>
        </w:rPr>
        <w:t>sentarem</w:t>
      </w:r>
      <w:proofErr w:type="gramEnd"/>
      <w:r w:rsidRPr="00447306">
        <w:rPr>
          <w:b w:val="0"/>
          <w:bCs w:val="0"/>
          <w:i w:val="0"/>
          <w:iCs w:val="0"/>
          <w:sz w:val="28"/>
          <w:szCs w:val="28"/>
        </w:rPr>
        <w:t xml:space="preserve"> proposta com o mesmo valor e estiverem sujeitas ao regime de e</w:t>
      </w:r>
      <w:r w:rsidRPr="00447306">
        <w:rPr>
          <w:b w:val="0"/>
          <w:bCs w:val="0"/>
          <w:i w:val="0"/>
          <w:iCs w:val="0"/>
          <w:sz w:val="28"/>
          <w:szCs w:val="28"/>
        </w:rPr>
        <w:t>m</w:t>
      </w:r>
      <w:r w:rsidRPr="00447306">
        <w:rPr>
          <w:b w:val="0"/>
          <w:bCs w:val="0"/>
          <w:i w:val="0"/>
          <w:iCs w:val="0"/>
          <w:sz w:val="28"/>
          <w:szCs w:val="28"/>
        </w:rPr>
        <w:t>pate previsto no subitem</w:t>
      </w:r>
      <w:r>
        <w:rPr>
          <w:b w:val="0"/>
          <w:bCs w:val="0"/>
          <w:i w:val="0"/>
          <w:iCs w:val="0"/>
          <w:sz w:val="28"/>
          <w:szCs w:val="28"/>
        </w:rPr>
        <w:t xml:space="preserve"> 16.2 </w:t>
      </w:r>
      <w:r w:rsidRPr="00447306">
        <w:rPr>
          <w:b w:val="0"/>
          <w:bCs w:val="0"/>
          <w:i w:val="0"/>
          <w:iCs w:val="0"/>
          <w:sz w:val="28"/>
          <w:szCs w:val="28"/>
        </w:rPr>
        <w:t>será realizado sorteio entre elas, a fim de verif</w:t>
      </w:r>
      <w:r w:rsidRPr="00447306">
        <w:rPr>
          <w:b w:val="0"/>
          <w:bCs w:val="0"/>
          <w:i w:val="0"/>
          <w:iCs w:val="0"/>
          <w:sz w:val="28"/>
          <w:szCs w:val="28"/>
        </w:rPr>
        <w:t>i</w:t>
      </w:r>
      <w:r w:rsidRPr="00447306">
        <w:rPr>
          <w:b w:val="0"/>
          <w:bCs w:val="0"/>
          <w:i w:val="0"/>
          <w:iCs w:val="0"/>
          <w:sz w:val="28"/>
          <w:szCs w:val="28"/>
        </w:rPr>
        <w:t>car a ordem de apresentação da proposta a que se refere o subitem</w:t>
      </w:r>
      <w:r>
        <w:rPr>
          <w:b w:val="0"/>
          <w:bCs w:val="0"/>
          <w:i w:val="0"/>
          <w:iCs w:val="0"/>
          <w:sz w:val="28"/>
          <w:szCs w:val="28"/>
        </w:rPr>
        <w:t xml:space="preserve"> 16.4.</w:t>
      </w:r>
    </w:p>
    <w:p w:rsidR="00E51203" w:rsidRPr="00447306" w:rsidRDefault="00E51203" w:rsidP="00342294">
      <w:pPr>
        <w:pStyle w:val="Ttulo2"/>
        <w:keepNext w:val="0"/>
        <w:numPr>
          <w:ilvl w:val="1"/>
          <w:numId w:val="39"/>
        </w:numPr>
        <w:ind w:left="0" w:right="-6" w:firstLine="0"/>
        <w:jc w:val="both"/>
        <w:rPr>
          <w:b w:val="0"/>
          <w:bCs w:val="0"/>
          <w:i w:val="0"/>
          <w:iCs w:val="0"/>
          <w:sz w:val="28"/>
          <w:szCs w:val="28"/>
        </w:rPr>
      </w:pPr>
      <w:r w:rsidRPr="00447306">
        <w:rPr>
          <w:b w:val="0"/>
          <w:bCs w:val="0"/>
          <w:i w:val="0"/>
          <w:iCs w:val="0"/>
          <w:sz w:val="28"/>
          <w:szCs w:val="28"/>
        </w:rPr>
        <w:t xml:space="preserve">Não havendo oferta inferior a melhor proposta inicialmente apresentada, a classificação será feita considerando o valor das propostas originalmente </w:t>
      </w:r>
      <w:r w:rsidRPr="00447306">
        <w:rPr>
          <w:b w:val="0"/>
          <w:bCs w:val="0"/>
          <w:i w:val="0"/>
          <w:iCs w:val="0"/>
          <w:sz w:val="28"/>
          <w:szCs w:val="28"/>
        </w:rPr>
        <w:t>a</w:t>
      </w:r>
      <w:r w:rsidRPr="00447306">
        <w:rPr>
          <w:b w:val="0"/>
          <w:bCs w:val="0"/>
          <w:i w:val="0"/>
          <w:iCs w:val="0"/>
          <w:sz w:val="28"/>
          <w:szCs w:val="28"/>
        </w:rPr>
        <w:t>presentadas.</w:t>
      </w:r>
    </w:p>
    <w:p w:rsidR="00E51203" w:rsidRPr="00447306" w:rsidRDefault="00E51203" w:rsidP="00342294">
      <w:pPr>
        <w:pStyle w:val="Ttulo2"/>
        <w:keepNext w:val="0"/>
        <w:numPr>
          <w:ilvl w:val="1"/>
          <w:numId w:val="39"/>
        </w:numPr>
        <w:ind w:left="0" w:right="-6" w:firstLine="0"/>
        <w:jc w:val="both"/>
        <w:rPr>
          <w:b w:val="0"/>
          <w:bCs w:val="0"/>
          <w:i w:val="0"/>
          <w:iCs w:val="0"/>
          <w:sz w:val="28"/>
          <w:szCs w:val="28"/>
        </w:rPr>
      </w:pPr>
      <w:r w:rsidRPr="00447306">
        <w:rPr>
          <w:b w:val="0"/>
          <w:bCs w:val="0"/>
          <w:i w:val="0"/>
          <w:iCs w:val="0"/>
          <w:sz w:val="28"/>
          <w:szCs w:val="28"/>
        </w:rPr>
        <w:t xml:space="preserve">Havendo empate entre duas ou mais propostas será realizado sorteio, em ato público, para o qual serão convocados todos os licitantes em igual situação. </w:t>
      </w:r>
    </w:p>
    <w:p w:rsidR="00E51203" w:rsidRDefault="00E51203" w:rsidP="00342294">
      <w:pPr>
        <w:pStyle w:val="Ttulo2"/>
        <w:keepNext w:val="0"/>
        <w:numPr>
          <w:ilvl w:val="1"/>
          <w:numId w:val="39"/>
        </w:numPr>
        <w:ind w:left="0" w:right="-6" w:firstLine="0"/>
        <w:jc w:val="both"/>
        <w:rPr>
          <w:b w:val="0"/>
          <w:bCs w:val="0"/>
          <w:i w:val="0"/>
          <w:iCs w:val="0"/>
          <w:sz w:val="28"/>
          <w:szCs w:val="28"/>
        </w:rPr>
      </w:pPr>
      <w:r w:rsidRPr="00447306">
        <w:rPr>
          <w:b w:val="0"/>
          <w:bCs w:val="0"/>
          <w:i w:val="0"/>
          <w:iCs w:val="0"/>
          <w:sz w:val="28"/>
          <w:szCs w:val="28"/>
        </w:rPr>
        <w:t xml:space="preserve">O sorteio a que se refere o subitem </w:t>
      </w:r>
      <w:r>
        <w:rPr>
          <w:b w:val="0"/>
          <w:bCs w:val="0"/>
          <w:i w:val="0"/>
          <w:iCs w:val="0"/>
          <w:sz w:val="28"/>
          <w:szCs w:val="28"/>
        </w:rPr>
        <w:t xml:space="preserve">16.7 </w:t>
      </w:r>
      <w:r w:rsidRPr="00447306">
        <w:rPr>
          <w:b w:val="0"/>
          <w:bCs w:val="0"/>
          <w:i w:val="0"/>
          <w:iCs w:val="0"/>
          <w:sz w:val="28"/>
          <w:szCs w:val="28"/>
        </w:rPr>
        <w:t>será realizado em prazo não i</w:t>
      </w:r>
      <w:r w:rsidRPr="00447306">
        <w:rPr>
          <w:b w:val="0"/>
          <w:bCs w:val="0"/>
          <w:i w:val="0"/>
          <w:iCs w:val="0"/>
          <w:sz w:val="28"/>
          <w:szCs w:val="28"/>
        </w:rPr>
        <w:t>n</w:t>
      </w:r>
      <w:r w:rsidRPr="00447306">
        <w:rPr>
          <w:b w:val="0"/>
          <w:bCs w:val="0"/>
          <w:i w:val="0"/>
          <w:iCs w:val="0"/>
          <w:sz w:val="28"/>
          <w:szCs w:val="28"/>
        </w:rPr>
        <w:t xml:space="preserve">ferior a </w:t>
      </w:r>
      <w:proofErr w:type="gramStart"/>
      <w:r w:rsidRPr="00447306">
        <w:rPr>
          <w:b w:val="0"/>
          <w:bCs w:val="0"/>
          <w:i w:val="0"/>
          <w:iCs w:val="0"/>
          <w:sz w:val="28"/>
          <w:szCs w:val="28"/>
        </w:rPr>
        <w:t>5</w:t>
      </w:r>
      <w:proofErr w:type="gramEnd"/>
      <w:r w:rsidRPr="00447306">
        <w:rPr>
          <w:b w:val="0"/>
          <w:bCs w:val="0"/>
          <w:i w:val="0"/>
          <w:iCs w:val="0"/>
          <w:sz w:val="28"/>
          <w:szCs w:val="28"/>
        </w:rPr>
        <w:t xml:space="preserve"> (cinco) dias corridos, contados da data em que se realizou a sessão de julgamento das propostas de preços.</w:t>
      </w:r>
    </w:p>
    <w:p w:rsidR="00E51203" w:rsidRPr="00696725" w:rsidRDefault="00E51203" w:rsidP="00342294"/>
    <w:p w:rsidR="003C3DD6" w:rsidRPr="003C3DD6" w:rsidRDefault="003C3DD6" w:rsidP="00342294"/>
    <w:p w:rsidR="00E51203" w:rsidRPr="00BC1345" w:rsidRDefault="00E51203" w:rsidP="00342294">
      <w:pPr>
        <w:pStyle w:val="Ttulo2"/>
        <w:numPr>
          <w:ilvl w:val="1"/>
          <w:numId w:val="39"/>
        </w:numPr>
        <w:tabs>
          <w:tab w:val="left" w:pos="851"/>
        </w:tabs>
        <w:rPr>
          <w:i w:val="0"/>
          <w:iCs w:val="0"/>
          <w:sz w:val="28"/>
          <w:szCs w:val="28"/>
        </w:rPr>
      </w:pPr>
      <w:r w:rsidRPr="00BC1345">
        <w:rPr>
          <w:i w:val="0"/>
          <w:iCs w:val="0"/>
          <w:sz w:val="28"/>
          <w:szCs w:val="28"/>
        </w:rPr>
        <w:t>HABILITAÇÃO</w:t>
      </w:r>
    </w:p>
    <w:p w:rsidR="00E51203" w:rsidRPr="001531A7" w:rsidRDefault="00E51203" w:rsidP="00342294">
      <w:pPr>
        <w:pStyle w:val="Ttulo3"/>
        <w:numPr>
          <w:ilvl w:val="2"/>
          <w:numId w:val="39"/>
        </w:numPr>
        <w:tabs>
          <w:tab w:val="left" w:pos="851"/>
          <w:tab w:val="left" w:pos="993"/>
          <w:tab w:val="left" w:pos="1134"/>
        </w:tabs>
        <w:ind w:left="0" w:firstLine="0"/>
        <w:jc w:val="both"/>
        <w:rPr>
          <w:b w:val="0"/>
          <w:bCs w:val="0"/>
          <w:sz w:val="28"/>
          <w:szCs w:val="28"/>
        </w:rPr>
      </w:pPr>
      <w:r w:rsidRPr="001531A7">
        <w:rPr>
          <w:b w:val="0"/>
          <w:bCs w:val="0"/>
          <w:sz w:val="28"/>
          <w:szCs w:val="28"/>
        </w:rPr>
        <w:tab/>
        <w:t>No exame dos documentos, na fase de HABILITAÇÃO, serão cons</w:t>
      </w:r>
      <w:r w:rsidRPr="001531A7">
        <w:rPr>
          <w:b w:val="0"/>
          <w:bCs w:val="0"/>
          <w:sz w:val="28"/>
          <w:szCs w:val="28"/>
        </w:rPr>
        <w:t>i</w:t>
      </w:r>
      <w:r w:rsidRPr="001531A7">
        <w:rPr>
          <w:b w:val="0"/>
          <w:bCs w:val="0"/>
          <w:sz w:val="28"/>
          <w:szCs w:val="28"/>
        </w:rPr>
        <w:t>derados:</w:t>
      </w:r>
    </w:p>
    <w:p w:rsidR="00E51203" w:rsidRPr="00BC1345" w:rsidRDefault="00E51203" w:rsidP="00342294">
      <w:pPr>
        <w:keepNext/>
        <w:keepLines/>
        <w:jc w:val="both"/>
        <w:rPr>
          <w:sz w:val="28"/>
          <w:szCs w:val="28"/>
        </w:rPr>
      </w:pPr>
      <w:r w:rsidRPr="00BC1345">
        <w:rPr>
          <w:sz w:val="28"/>
          <w:szCs w:val="28"/>
        </w:rPr>
        <w:tab/>
      </w:r>
      <w:r w:rsidRPr="00BC1345">
        <w:rPr>
          <w:sz w:val="28"/>
          <w:szCs w:val="28"/>
        </w:rPr>
        <w:tab/>
      </w:r>
      <w:r>
        <w:rPr>
          <w:sz w:val="28"/>
          <w:szCs w:val="28"/>
        </w:rPr>
        <w:t xml:space="preserve">a) </w:t>
      </w:r>
      <w:r w:rsidRPr="00BC1345">
        <w:rPr>
          <w:sz w:val="28"/>
          <w:szCs w:val="28"/>
        </w:rPr>
        <w:t>CAPITAL SOCIAL INTEGRALIZADO MÍNIMO</w:t>
      </w:r>
    </w:p>
    <w:p w:rsidR="00E51203" w:rsidRPr="00BC1345" w:rsidRDefault="00E51203" w:rsidP="00342294">
      <w:pPr>
        <w:jc w:val="both"/>
        <w:rPr>
          <w:sz w:val="28"/>
          <w:szCs w:val="28"/>
        </w:rPr>
      </w:pPr>
      <w:r w:rsidRPr="00BC1345">
        <w:rPr>
          <w:sz w:val="28"/>
          <w:szCs w:val="28"/>
        </w:rPr>
        <w:tab/>
      </w:r>
      <w:r w:rsidRPr="00BC1345">
        <w:rPr>
          <w:sz w:val="28"/>
          <w:szCs w:val="28"/>
        </w:rPr>
        <w:tab/>
      </w:r>
      <w:r>
        <w:rPr>
          <w:sz w:val="28"/>
          <w:szCs w:val="28"/>
        </w:rPr>
        <w:t xml:space="preserve">b) </w:t>
      </w:r>
      <w:r w:rsidRPr="00BC1345">
        <w:rPr>
          <w:sz w:val="28"/>
          <w:szCs w:val="28"/>
        </w:rPr>
        <w:t>CAPACIDADE FINANCEIRA DISPONÍVEL</w:t>
      </w:r>
    </w:p>
    <w:p w:rsidR="00E51203" w:rsidRPr="00BC1345" w:rsidRDefault="00E51203" w:rsidP="00342294">
      <w:pPr>
        <w:jc w:val="both"/>
        <w:rPr>
          <w:sz w:val="28"/>
          <w:szCs w:val="28"/>
        </w:rPr>
      </w:pPr>
      <w:r w:rsidRPr="00BC1345">
        <w:rPr>
          <w:sz w:val="28"/>
          <w:szCs w:val="28"/>
        </w:rPr>
        <w:tab/>
      </w:r>
      <w:r w:rsidRPr="00BC1345">
        <w:rPr>
          <w:sz w:val="28"/>
          <w:szCs w:val="28"/>
        </w:rPr>
        <w:tab/>
      </w:r>
      <w:r>
        <w:rPr>
          <w:sz w:val="28"/>
          <w:szCs w:val="28"/>
        </w:rPr>
        <w:t xml:space="preserve">c) </w:t>
      </w:r>
      <w:r w:rsidRPr="00BC1345">
        <w:rPr>
          <w:sz w:val="28"/>
          <w:szCs w:val="28"/>
        </w:rPr>
        <w:t>ÍNDICES FINANCEIROS MÍNIMOS</w:t>
      </w:r>
    </w:p>
    <w:p w:rsidR="00E51203" w:rsidRPr="00BC1345" w:rsidRDefault="00E51203" w:rsidP="00342294">
      <w:pPr>
        <w:jc w:val="both"/>
        <w:rPr>
          <w:sz w:val="28"/>
          <w:szCs w:val="28"/>
        </w:rPr>
      </w:pPr>
      <w:r w:rsidRPr="00BC1345">
        <w:rPr>
          <w:sz w:val="28"/>
          <w:szCs w:val="28"/>
        </w:rPr>
        <w:tab/>
      </w:r>
      <w:r w:rsidRPr="00BC1345">
        <w:rPr>
          <w:sz w:val="28"/>
          <w:szCs w:val="28"/>
        </w:rPr>
        <w:tab/>
      </w:r>
      <w:r>
        <w:rPr>
          <w:sz w:val="28"/>
          <w:szCs w:val="28"/>
        </w:rPr>
        <w:t xml:space="preserve">d) </w:t>
      </w:r>
      <w:r w:rsidRPr="00BC1345">
        <w:rPr>
          <w:sz w:val="28"/>
          <w:szCs w:val="28"/>
        </w:rPr>
        <w:t xml:space="preserve">EXPERIÊNCIA </w:t>
      </w:r>
      <w:proofErr w:type="gramStart"/>
      <w:r w:rsidRPr="00BC1345">
        <w:rPr>
          <w:sz w:val="28"/>
          <w:szCs w:val="28"/>
        </w:rPr>
        <w:t>DO(</w:t>
      </w:r>
      <w:proofErr w:type="gramEnd"/>
      <w:r w:rsidRPr="00BC1345">
        <w:rPr>
          <w:sz w:val="28"/>
          <w:szCs w:val="28"/>
        </w:rPr>
        <w:t xml:space="preserve">S) ENGENHEIRO(S) E DA EMPRESA </w:t>
      </w:r>
    </w:p>
    <w:p w:rsidR="00E51203" w:rsidRPr="00BC1345" w:rsidRDefault="00E51203" w:rsidP="00342294">
      <w:pPr>
        <w:ind w:left="708" w:firstLine="708"/>
        <w:jc w:val="both"/>
        <w:rPr>
          <w:sz w:val="28"/>
          <w:szCs w:val="28"/>
        </w:rPr>
      </w:pPr>
      <w:r>
        <w:rPr>
          <w:sz w:val="28"/>
          <w:szCs w:val="28"/>
        </w:rPr>
        <w:t xml:space="preserve">e) </w:t>
      </w:r>
      <w:r w:rsidRPr="00BC1345">
        <w:rPr>
          <w:sz w:val="28"/>
          <w:szCs w:val="28"/>
        </w:rPr>
        <w:t>ATENDIMENTO AS DEMAIS CONDIÇÕES DO EDITAL</w:t>
      </w:r>
    </w:p>
    <w:p w:rsidR="00E51203" w:rsidRPr="00447306" w:rsidRDefault="00E51203" w:rsidP="00342294">
      <w:pPr>
        <w:pStyle w:val="Ttulo4"/>
        <w:keepNext w:val="0"/>
        <w:numPr>
          <w:ilvl w:val="3"/>
          <w:numId w:val="39"/>
        </w:numPr>
        <w:ind w:left="0" w:right="-6" w:firstLine="0"/>
        <w:jc w:val="both"/>
        <w:rPr>
          <w:b w:val="0"/>
          <w:bCs w:val="0"/>
          <w:i w:val="0"/>
          <w:iCs w:val="0"/>
          <w:sz w:val="28"/>
          <w:szCs w:val="28"/>
        </w:rPr>
      </w:pPr>
      <w:r w:rsidRPr="00447306">
        <w:rPr>
          <w:b w:val="0"/>
          <w:bCs w:val="0"/>
          <w:i w:val="0"/>
          <w:iCs w:val="0"/>
          <w:sz w:val="28"/>
          <w:szCs w:val="28"/>
        </w:rPr>
        <w:t>Serão inabilitadas as empresas que não atenderem a qualquer um dos tópicos mencionados no subitem</w:t>
      </w:r>
      <w:r>
        <w:rPr>
          <w:b w:val="0"/>
          <w:bCs w:val="0"/>
          <w:i w:val="0"/>
          <w:iCs w:val="0"/>
          <w:sz w:val="28"/>
          <w:szCs w:val="28"/>
        </w:rPr>
        <w:t xml:space="preserve"> 16.</w:t>
      </w:r>
      <w:r w:rsidR="00430F06">
        <w:rPr>
          <w:b w:val="0"/>
          <w:bCs w:val="0"/>
          <w:i w:val="0"/>
          <w:iCs w:val="0"/>
          <w:sz w:val="28"/>
          <w:szCs w:val="28"/>
        </w:rPr>
        <w:t>9.1</w:t>
      </w:r>
      <w:r>
        <w:rPr>
          <w:b w:val="0"/>
          <w:bCs w:val="0"/>
          <w:i w:val="0"/>
          <w:iCs w:val="0"/>
          <w:sz w:val="28"/>
          <w:szCs w:val="28"/>
        </w:rPr>
        <w:t>.</w:t>
      </w:r>
    </w:p>
    <w:p w:rsidR="00E51203" w:rsidRPr="00447306" w:rsidRDefault="00E51203" w:rsidP="00342294">
      <w:pPr>
        <w:ind w:right="-6"/>
        <w:rPr>
          <w:sz w:val="28"/>
          <w:szCs w:val="28"/>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r w:rsidRPr="00324D5F">
        <w:rPr>
          <w:b/>
          <w:bCs/>
          <w:sz w:val="28"/>
          <w:szCs w:val="28"/>
        </w:rPr>
        <w:t>A - CAPITAL SOCIAL INTEGRALIZADO MÍNIMO</w:t>
      </w:r>
    </w:p>
    <w:p w:rsidR="00E51203" w:rsidRPr="00324D5F"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E51203" w:rsidRPr="00630C20" w:rsidRDefault="00E51203" w:rsidP="00342294">
      <w:pPr>
        <w:pStyle w:val="Ttulo3"/>
        <w:keepNext w:val="0"/>
        <w:numPr>
          <w:ilvl w:val="2"/>
          <w:numId w:val="39"/>
        </w:numPr>
        <w:tabs>
          <w:tab w:val="left" w:pos="1134"/>
        </w:tabs>
        <w:ind w:left="0" w:right="-6" w:firstLine="0"/>
        <w:jc w:val="both"/>
        <w:rPr>
          <w:b w:val="0"/>
          <w:bCs w:val="0"/>
          <w:sz w:val="28"/>
          <w:szCs w:val="28"/>
        </w:rPr>
      </w:pPr>
      <w:r w:rsidRPr="00630C20">
        <w:rPr>
          <w:b w:val="0"/>
          <w:bCs w:val="0"/>
          <w:sz w:val="28"/>
          <w:szCs w:val="28"/>
        </w:rPr>
        <w:t xml:space="preserve">O capital social integralizado mínimo exigido é de </w:t>
      </w:r>
      <w:r w:rsidRPr="008770B4">
        <w:rPr>
          <w:bCs w:val="0"/>
          <w:sz w:val="28"/>
          <w:szCs w:val="28"/>
        </w:rPr>
        <w:t xml:space="preserve">R$ </w:t>
      </w:r>
      <w:r w:rsidR="002057BC">
        <w:rPr>
          <w:bCs w:val="0"/>
          <w:sz w:val="28"/>
          <w:szCs w:val="28"/>
        </w:rPr>
        <w:t>365.351,86 (tr</w:t>
      </w:r>
      <w:r w:rsidR="002057BC">
        <w:rPr>
          <w:bCs w:val="0"/>
          <w:sz w:val="28"/>
          <w:szCs w:val="28"/>
        </w:rPr>
        <w:t>e</w:t>
      </w:r>
      <w:r w:rsidR="002057BC">
        <w:rPr>
          <w:bCs w:val="0"/>
          <w:sz w:val="28"/>
          <w:szCs w:val="28"/>
        </w:rPr>
        <w:t>zentos e sessenta e cinco mil trezentos e cinqüenta e um reais e oitenta e seis centavos</w:t>
      </w:r>
      <w:r w:rsidR="00046930" w:rsidRPr="00630C20">
        <w:rPr>
          <w:b w:val="0"/>
          <w:bCs w:val="0"/>
          <w:sz w:val="28"/>
          <w:szCs w:val="28"/>
        </w:rPr>
        <w:t xml:space="preserve">). </w:t>
      </w:r>
      <w:r w:rsidRPr="00630C20">
        <w:rPr>
          <w:b w:val="0"/>
          <w:bCs w:val="0"/>
          <w:sz w:val="28"/>
          <w:szCs w:val="28"/>
        </w:rPr>
        <w:t xml:space="preserve"> </w:t>
      </w:r>
    </w:p>
    <w:p w:rsidR="00E51203" w:rsidRDefault="00E51203" w:rsidP="00342294">
      <w:pPr>
        <w:ind w:right="-6"/>
        <w:rPr>
          <w:color w:val="FF0000"/>
          <w:sz w:val="28"/>
          <w:szCs w:val="28"/>
        </w:rPr>
      </w:pPr>
    </w:p>
    <w:p w:rsidR="00630C20" w:rsidRPr="00447306" w:rsidRDefault="00630C20" w:rsidP="00342294">
      <w:pPr>
        <w:ind w:right="-6"/>
        <w:rPr>
          <w:color w:val="FF0000"/>
          <w:sz w:val="28"/>
          <w:szCs w:val="28"/>
        </w:rPr>
      </w:pPr>
    </w:p>
    <w:p w:rsidR="00E51203" w:rsidRPr="00D1426E" w:rsidRDefault="00E51203" w:rsidP="00342294">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r w:rsidRPr="00D1426E">
        <w:rPr>
          <w:b/>
          <w:bCs/>
          <w:sz w:val="28"/>
          <w:szCs w:val="28"/>
        </w:rPr>
        <w:t>B - CAPACIDADE FINANCEIRA DISPONÍVEL</w:t>
      </w:r>
    </w:p>
    <w:p w:rsidR="00E51203" w:rsidRDefault="00E51203" w:rsidP="00342294">
      <w:pPr>
        <w:pStyle w:val="Ttulo3"/>
        <w:keepLines/>
        <w:numPr>
          <w:ilvl w:val="2"/>
          <w:numId w:val="39"/>
        </w:numPr>
        <w:tabs>
          <w:tab w:val="left" w:pos="1276"/>
        </w:tabs>
        <w:ind w:left="0" w:right="-6" w:firstLine="0"/>
        <w:jc w:val="both"/>
        <w:rPr>
          <w:b w:val="0"/>
          <w:bCs w:val="0"/>
          <w:sz w:val="28"/>
          <w:szCs w:val="28"/>
        </w:rPr>
      </w:pPr>
      <w:r w:rsidRPr="00447306">
        <w:rPr>
          <w:b w:val="0"/>
          <w:bCs w:val="0"/>
          <w:sz w:val="28"/>
          <w:szCs w:val="28"/>
        </w:rPr>
        <w:t xml:space="preserve">A Capacidade Financeira Disponível deverá ser igual ou maior que o preço global máximo estabelecido pelo </w:t>
      </w:r>
      <w:r>
        <w:rPr>
          <w:b w:val="0"/>
          <w:bCs w:val="0"/>
          <w:sz w:val="28"/>
          <w:szCs w:val="28"/>
        </w:rPr>
        <w:t xml:space="preserve">Município. </w:t>
      </w:r>
    </w:p>
    <w:p w:rsidR="00E51203" w:rsidRPr="00324D5F" w:rsidRDefault="00E51203" w:rsidP="00342294">
      <w:pPr>
        <w:ind w:right="-6"/>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r>
      <w:r w:rsidRPr="00447306">
        <w:rPr>
          <w:sz w:val="28"/>
          <w:szCs w:val="28"/>
        </w:rPr>
        <w:tab/>
        <w:t>CFD</w:t>
      </w:r>
      <w:proofErr w:type="gramStart"/>
      <w:r w:rsidRPr="00447306">
        <w:rPr>
          <w:sz w:val="28"/>
          <w:szCs w:val="28"/>
        </w:rPr>
        <w:t xml:space="preserve">   </w:t>
      </w:r>
      <w:proofErr w:type="gramEnd"/>
      <w:r w:rsidRPr="00447306">
        <w:rPr>
          <w:sz w:val="28"/>
          <w:szCs w:val="28"/>
        </w:rPr>
        <w:sym w:font="Symbol" w:char="F0B3"/>
      </w:r>
      <w:r w:rsidRPr="00447306">
        <w:rPr>
          <w:sz w:val="28"/>
          <w:szCs w:val="28"/>
        </w:rPr>
        <w:t xml:space="preserve">   PG</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p>
    <w:p w:rsidR="00E51203" w:rsidRPr="00190F44"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r>
      <w:r w:rsidRPr="00447306">
        <w:rPr>
          <w:sz w:val="28"/>
          <w:szCs w:val="28"/>
        </w:rPr>
        <w:tab/>
      </w:r>
      <w:r w:rsidRPr="00190F44">
        <w:rPr>
          <w:sz w:val="28"/>
          <w:szCs w:val="28"/>
        </w:rPr>
        <w:t>CFD</w:t>
      </w:r>
      <w:proofErr w:type="gramStart"/>
      <w:r w:rsidRPr="00190F44">
        <w:rPr>
          <w:sz w:val="28"/>
          <w:szCs w:val="28"/>
        </w:rPr>
        <w:t xml:space="preserve">   </w:t>
      </w:r>
      <w:proofErr w:type="gramEnd"/>
      <w:r w:rsidRPr="00190F44">
        <w:rPr>
          <w:sz w:val="28"/>
          <w:szCs w:val="28"/>
        </w:rPr>
        <w:t xml:space="preserve">=    </w:t>
      </w:r>
      <w:r w:rsidR="009F57E4" w:rsidRPr="00190F44">
        <w:rPr>
          <w:sz w:val="28"/>
          <w:szCs w:val="28"/>
        </w:rPr>
        <w:t>3</w:t>
      </w:r>
      <w:r w:rsidRPr="00190F44">
        <w:rPr>
          <w:sz w:val="28"/>
          <w:szCs w:val="28"/>
        </w:rPr>
        <w:t xml:space="preserve"> (AC  +  RLP  +  IP  -  PC  -  ELP  -  REF)  + IPL – VR</w:t>
      </w:r>
    </w:p>
    <w:p w:rsidR="00E51203" w:rsidRPr="00190F44"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190F44">
        <w:rPr>
          <w:sz w:val="28"/>
          <w:szCs w:val="28"/>
        </w:rPr>
        <w:tab/>
      </w:r>
      <w:proofErr w:type="gramStart"/>
      <w:r w:rsidRPr="00447306">
        <w:rPr>
          <w:sz w:val="28"/>
          <w:szCs w:val="28"/>
        </w:rPr>
        <w:t>onde</w:t>
      </w:r>
      <w:proofErr w:type="gramEnd"/>
      <w:r w:rsidRPr="00447306">
        <w:rPr>
          <w:sz w:val="28"/>
          <w:szCs w:val="28"/>
        </w:rPr>
        <w:t>:</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 xml:space="preserve">CFD </w:t>
      </w:r>
      <w:r w:rsidRPr="00447306">
        <w:rPr>
          <w:sz w:val="28"/>
          <w:szCs w:val="28"/>
        </w:rPr>
        <w:tab/>
        <w:t>=</w:t>
      </w:r>
      <w:r w:rsidRPr="00447306">
        <w:rPr>
          <w:sz w:val="28"/>
          <w:szCs w:val="28"/>
        </w:rPr>
        <w:tab/>
        <w:t>Capacidade Financeira Disponível</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 xml:space="preserve">PG </w:t>
      </w:r>
      <w:r w:rsidRPr="00447306">
        <w:rPr>
          <w:sz w:val="28"/>
          <w:szCs w:val="28"/>
        </w:rPr>
        <w:tab/>
        <w:t>=</w:t>
      </w:r>
      <w:r w:rsidRPr="00447306">
        <w:rPr>
          <w:sz w:val="28"/>
          <w:szCs w:val="28"/>
        </w:rPr>
        <w:tab/>
        <w:t xml:space="preserve">Preço(s) </w:t>
      </w:r>
      <w:proofErr w:type="gramStart"/>
      <w:r w:rsidRPr="00447306">
        <w:rPr>
          <w:sz w:val="28"/>
          <w:szCs w:val="28"/>
        </w:rPr>
        <w:t>Global(</w:t>
      </w:r>
      <w:proofErr w:type="gramEnd"/>
      <w:r w:rsidRPr="00447306">
        <w:rPr>
          <w:sz w:val="28"/>
          <w:szCs w:val="28"/>
        </w:rPr>
        <w:t xml:space="preserve">is) Máximo(s) do </w:t>
      </w:r>
      <w:r w:rsidR="00C870BE">
        <w:rPr>
          <w:sz w:val="28"/>
          <w:szCs w:val="28"/>
        </w:rPr>
        <w:t>Município de Dois Vizinhos</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AC</w:t>
      </w:r>
      <w:r w:rsidRPr="00447306">
        <w:rPr>
          <w:sz w:val="28"/>
          <w:szCs w:val="28"/>
        </w:rPr>
        <w:tab/>
        <w:t>=</w:t>
      </w:r>
      <w:r w:rsidRPr="00447306">
        <w:rPr>
          <w:sz w:val="28"/>
          <w:szCs w:val="28"/>
        </w:rPr>
        <w:tab/>
        <w:t>Ativo Circulante</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RLP</w:t>
      </w:r>
      <w:r w:rsidRPr="00447306">
        <w:rPr>
          <w:sz w:val="28"/>
          <w:szCs w:val="28"/>
        </w:rPr>
        <w:tab/>
        <w:t>=</w:t>
      </w:r>
      <w:r w:rsidRPr="00447306">
        <w:rPr>
          <w:sz w:val="28"/>
          <w:szCs w:val="28"/>
        </w:rPr>
        <w:tab/>
        <w:t xml:space="preserve">Realizável </w:t>
      </w:r>
      <w:proofErr w:type="gramStart"/>
      <w:r w:rsidRPr="00447306">
        <w:rPr>
          <w:sz w:val="28"/>
          <w:szCs w:val="28"/>
        </w:rPr>
        <w:t>a Longo Prazo</w:t>
      </w:r>
      <w:proofErr w:type="gramEnd"/>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IP</w:t>
      </w:r>
      <w:r w:rsidRPr="00447306">
        <w:rPr>
          <w:sz w:val="28"/>
          <w:szCs w:val="28"/>
        </w:rPr>
        <w:tab/>
        <w:t>=</w:t>
      </w:r>
      <w:r w:rsidRPr="00447306">
        <w:rPr>
          <w:sz w:val="28"/>
          <w:szCs w:val="28"/>
        </w:rPr>
        <w:tab/>
        <w:t>Investimentos Permanentes</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PC</w:t>
      </w:r>
      <w:r w:rsidRPr="00447306">
        <w:rPr>
          <w:sz w:val="28"/>
          <w:szCs w:val="28"/>
        </w:rPr>
        <w:tab/>
        <w:t>=</w:t>
      </w:r>
      <w:r w:rsidRPr="00447306">
        <w:rPr>
          <w:sz w:val="28"/>
          <w:szCs w:val="28"/>
        </w:rPr>
        <w:tab/>
        <w:t>Passivo Circulante</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ELP</w:t>
      </w:r>
      <w:r w:rsidRPr="00447306">
        <w:rPr>
          <w:sz w:val="28"/>
          <w:szCs w:val="28"/>
        </w:rPr>
        <w:tab/>
        <w:t>=</w:t>
      </w:r>
      <w:r w:rsidRPr="00447306">
        <w:rPr>
          <w:sz w:val="28"/>
          <w:szCs w:val="28"/>
        </w:rPr>
        <w:tab/>
        <w:t xml:space="preserve">Exigível </w:t>
      </w:r>
      <w:proofErr w:type="gramStart"/>
      <w:r w:rsidRPr="00447306">
        <w:rPr>
          <w:sz w:val="28"/>
          <w:szCs w:val="28"/>
        </w:rPr>
        <w:t>a Longo Prazo</w:t>
      </w:r>
      <w:proofErr w:type="gramEnd"/>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REF</w:t>
      </w:r>
      <w:r w:rsidRPr="00447306">
        <w:rPr>
          <w:sz w:val="28"/>
          <w:szCs w:val="28"/>
        </w:rPr>
        <w:tab/>
        <w:t>=</w:t>
      </w:r>
      <w:r w:rsidRPr="00447306">
        <w:rPr>
          <w:sz w:val="28"/>
          <w:szCs w:val="28"/>
        </w:rPr>
        <w:tab/>
        <w:t>Resultado de Exercícios Futuros</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IPL</w:t>
      </w:r>
      <w:r w:rsidRPr="00447306">
        <w:rPr>
          <w:sz w:val="28"/>
          <w:szCs w:val="28"/>
        </w:rPr>
        <w:tab/>
        <w:t>=</w:t>
      </w:r>
      <w:r w:rsidRPr="00447306">
        <w:rPr>
          <w:sz w:val="28"/>
          <w:szCs w:val="28"/>
        </w:rPr>
        <w:tab/>
        <w:t>Imobilizado Permanente Líquido</w:t>
      </w:r>
    </w:p>
    <w:p w:rsidR="00E51203" w:rsidRDefault="00E51203" w:rsidP="00342294">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right="-6"/>
        <w:jc w:val="both"/>
        <w:rPr>
          <w:sz w:val="28"/>
          <w:szCs w:val="28"/>
        </w:rPr>
      </w:pPr>
      <w:r w:rsidRPr="00447306">
        <w:rPr>
          <w:sz w:val="28"/>
          <w:szCs w:val="28"/>
        </w:rPr>
        <w:tab/>
        <w:t>VR</w:t>
      </w:r>
      <w:r w:rsidRPr="00447306">
        <w:rPr>
          <w:sz w:val="28"/>
          <w:szCs w:val="28"/>
        </w:rPr>
        <w:tab/>
        <w:t>=</w:t>
      </w:r>
      <w:r w:rsidRPr="00447306">
        <w:rPr>
          <w:sz w:val="28"/>
          <w:szCs w:val="28"/>
        </w:rPr>
        <w:tab/>
        <w:t>Valor residual dos contratos e obras e/ou de serviços em execução ou ainda não iniciados,</w:t>
      </w:r>
      <w:r w:rsidRPr="00447306">
        <w:rPr>
          <w:sz w:val="28"/>
          <w:szCs w:val="28"/>
        </w:rPr>
        <w:tab/>
        <w:t>conforme Anexo 12 deste Edital.</w:t>
      </w:r>
    </w:p>
    <w:p w:rsidR="00E51203" w:rsidRPr="00447306" w:rsidRDefault="00E51203" w:rsidP="00342294">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right="-692"/>
        <w:jc w:val="both"/>
        <w:rPr>
          <w:sz w:val="28"/>
          <w:szCs w:val="28"/>
        </w:rPr>
      </w:pP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57" w:right="-692"/>
        <w:jc w:val="both"/>
        <w:rPr>
          <w:sz w:val="28"/>
          <w:szCs w:val="28"/>
        </w:rPr>
      </w:pPr>
    </w:p>
    <w:p w:rsidR="00E51203" w:rsidRPr="00324D5F" w:rsidRDefault="00E51203" w:rsidP="00342294">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324D5F">
        <w:rPr>
          <w:b/>
          <w:bCs/>
          <w:sz w:val="28"/>
          <w:szCs w:val="28"/>
        </w:rPr>
        <w:t>C -</w:t>
      </w:r>
      <w:proofErr w:type="gramStart"/>
      <w:r w:rsidRPr="00324D5F">
        <w:rPr>
          <w:b/>
          <w:bCs/>
          <w:sz w:val="28"/>
          <w:szCs w:val="28"/>
        </w:rPr>
        <w:t xml:space="preserve">  </w:t>
      </w:r>
      <w:proofErr w:type="gramEnd"/>
      <w:r w:rsidRPr="00324D5F">
        <w:rPr>
          <w:b/>
          <w:bCs/>
          <w:sz w:val="28"/>
          <w:szCs w:val="28"/>
        </w:rPr>
        <w:t>ÍNDICES FINANCEIROS MÍNIMOS</w:t>
      </w:r>
    </w:p>
    <w:p w:rsidR="00E51203" w:rsidRPr="00447306" w:rsidRDefault="00E51203" w:rsidP="00342294">
      <w:pPr>
        <w:pStyle w:val="Ttulo3"/>
        <w:keepNext w:val="0"/>
        <w:numPr>
          <w:ilvl w:val="2"/>
          <w:numId w:val="39"/>
        </w:numPr>
        <w:tabs>
          <w:tab w:val="left" w:pos="993"/>
        </w:tabs>
        <w:ind w:left="0" w:right="-6" w:firstLine="0"/>
        <w:jc w:val="both"/>
        <w:rPr>
          <w:b w:val="0"/>
          <w:bCs w:val="0"/>
          <w:sz w:val="28"/>
          <w:szCs w:val="28"/>
        </w:rPr>
      </w:pPr>
      <w:r w:rsidRPr="00447306">
        <w:rPr>
          <w:b w:val="0"/>
          <w:bCs w:val="0"/>
          <w:sz w:val="28"/>
          <w:szCs w:val="28"/>
        </w:rPr>
        <w:t>A comprovação da boa situação financeira da empresa deverá constar de cálculos demonstrativos dos seguintes índices contábeis:</w:t>
      </w:r>
    </w:p>
    <w:p w:rsidR="00E51203" w:rsidRDefault="00E51203" w:rsidP="00342294">
      <w:pPr>
        <w:pStyle w:val="Ttulo4"/>
        <w:keepNext w:val="0"/>
        <w:numPr>
          <w:ilvl w:val="3"/>
          <w:numId w:val="39"/>
        </w:numPr>
        <w:tabs>
          <w:tab w:val="left" w:pos="1134"/>
        </w:tabs>
        <w:ind w:left="0" w:right="-6" w:firstLine="0"/>
        <w:jc w:val="both"/>
        <w:rPr>
          <w:b w:val="0"/>
          <w:bCs w:val="0"/>
          <w:i w:val="0"/>
          <w:iCs w:val="0"/>
          <w:sz w:val="28"/>
          <w:szCs w:val="28"/>
        </w:rPr>
      </w:pPr>
      <w:r w:rsidRPr="00447306">
        <w:rPr>
          <w:b w:val="0"/>
          <w:bCs w:val="0"/>
          <w:i w:val="0"/>
          <w:iCs w:val="0"/>
          <w:sz w:val="28"/>
          <w:szCs w:val="28"/>
        </w:rPr>
        <w:t>O Índice de Liquidez Geral (ILG) deverá ser igual ou maior que 1,00 (um), calculados pela fórmula:</w:t>
      </w:r>
    </w:p>
    <w:p w:rsidR="00E51203" w:rsidRPr="00324D5F" w:rsidRDefault="00E51203" w:rsidP="00342294"/>
    <w:p w:rsidR="00E51203" w:rsidRPr="00447306" w:rsidRDefault="00E51203" w:rsidP="00342294">
      <w:pPr>
        <w:ind w:left="1416" w:firstLine="708"/>
        <w:rPr>
          <w:sz w:val="28"/>
          <w:szCs w:val="28"/>
          <w:lang w:val="en-US"/>
        </w:rPr>
      </w:pPr>
      <w:proofErr w:type="gramStart"/>
      <w:r w:rsidRPr="00447306">
        <w:rPr>
          <w:sz w:val="28"/>
          <w:szCs w:val="28"/>
          <w:lang w:val="en-US"/>
        </w:rPr>
        <w:t>ILG  =</w:t>
      </w:r>
      <w:proofErr w:type="gramEnd"/>
      <w:r w:rsidRPr="00447306">
        <w:rPr>
          <w:sz w:val="28"/>
          <w:szCs w:val="28"/>
          <w:lang w:val="en-US"/>
        </w:rPr>
        <w:t xml:space="preserve">  (AC+ RLP) / (PC + ELP) </w:t>
      </w:r>
      <w:r w:rsidRPr="00447306">
        <w:rPr>
          <w:sz w:val="28"/>
          <w:szCs w:val="28"/>
        </w:rPr>
        <w:sym w:font="Symbol" w:char="F0B3"/>
      </w:r>
      <w:r w:rsidRPr="00447306">
        <w:rPr>
          <w:sz w:val="28"/>
          <w:szCs w:val="28"/>
          <w:lang w:val="en-US"/>
        </w:rPr>
        <w:t xml:space="preserve">  1,00 </w:t>
      </w:r>
    </w:p>
    <w:p w:rsidR="00E51203" w:rsidRPr="00447306" w:rsidRDefault="00E51203" w:rsidP="00342294">
      <w:pPr>
        <w:pStyle w:val="Ttulo4"/>
        <w:keepNext w:val="0"/>
        <w:numPr>
          <w:ilvl w:val="3"/>
          <w:numId w:val="39"/>
        </w:numPr>
        <w:tabs>
          <w:tab w:val="left" w:pos="1134"/>
        </w:tabs>
        <w:ind w:left="0" w:right="-6" w:firstLine="0"/>
        <w:jc w:val="both"/>
        <w:rPr>
          <w:b w:val="0"/>
          <w:bCs w:val="0"/>
          <w:i w:val="0"/>
          <w:iCs w:val="0"/>
          <w:sz w:val="28"/>
          <w:szCs w:val="28"/>
        </w:rPr>
      </w:pPr>
      <w:r w:rsidRPr="00447306">
        <w:rPr>
          <w:b w:val="0"/>
          <w:bCs w:val="0"/>
          <w:i w:val="0"/>
          <w:iCs w:val="0"/>
          <w:sz w:val="28"/>
          <w:szCs w:val="28"/>
        </w:rPr>
        <w:t>O Índice de Liquidez Corrente (ILC) deverá ser igual ou maior que 1,00 (um), calculados pela fórmula:</w:t>
      </w:r>
    </w:p>
    <w:p w:rsidR="00E51203" w:rsidRDefault="00E51203" w:rsidP="00342294">
      <w:pPr>
        <w:ind w:right="-6"/>
      </w:pPr>
    </w:p>
    <w:p w:rsidR="00E51203" w:rsidRPr="00447306" w:rsidRDefault="00E51203" w:rsidP="00342294">
      <w:pPr>
        <w:ind w:left="1416" w:right="-6" w:firstLine="708"/>
        <w:rPr>
          <w:sz w:val="28"/>
          <w:szCs w:val="28"/>
          <w:lang w:val="en-US"/>
        </w:rPr>
      </w:pPr>
      <w:proofErr w:type="gramStart"/>
      <w:r w:rsidRPr="00447306">
        <w:rPr>
          <w:sz w:val="28"/>
          <w:szCs w:val="28"/>
          <w:lang w:val="en-US"/>
        </w:rPr>
        <w:t>ILC  =</w:t>
      </w:r>
      <w:proofErr w:type="gramEnd"/>
      <w:r w:rsidRPr="00447306">
        <w:rPr>
          <w:sz w:val="28"/>
          <w:szCs w:val="28"/>
          <w:lang w:val="en-US"/>
        </w:rPr>
        <w:t xml:space="preserve">  AC / PC  </w:t>
      </w:r>
      <w:r w:rsidRPr="00447306">
        <w:rPr>
          <w:sz w:val="28"/>
          <w:szCs w:val="28"/>
        </w:rPr>
        <w:sym w:font="Symbol" w:char="F0B3"/>
      </w:r>
      <w:r w:rsidRPr="00447306">
        <w:rPr>
          <w:sz w:val="28"/>
          <w:szCs w:val="28"/>
          <w:lang w:val="en-US"/>
        </w:rPr>
        <w:t xml:space="preserve">  1,00 </w:t>
      </w:r>
    </w:p>
    <w:p w:rsidR="00E51203" w:rsidRPr="00447306" w:rsidRDefault="00E51203" w:rsidP="00342294">
      <w:pPr>
        <w:pStyle w:val="Ttulo4"/>
        <w:keepNext w:val="0"/>
        <w:numPr>
          <w:ilvl w:val="3"/>
          <w:numId w:val="39"/>
        </w:numPr>
        <w:tabs>
          <w:tab w:val="left" w:pos="1134"/>
        </w:tabs>
        <w:ind w:left="0" w:right="-6" w:firstLine="0"/>
        <w:jc w:val="both"/>
        <w:rPr>
          <w:b w:val="0"/>
          <w:bCs w:val="0"/>
          <w:i w:val="0"/>
          <w:iCs w:val="0"/>
          <w:sz w:val="28"/>
          <w:szCs w:val="28"/>
        </w:rPr>
      </w:pPr>
      <w:r w:rsidRPr="00447306">
        <w:rPr>
          <w:b w:val="0"/>
          <w:bCs w:val="0"/>
          <w:i w:val="0"/>
          <w:iCs w:val="0"/>
          <w:sz w:val="28"/>
          <w:szCs w:val="28"/>
        </w:rPr>
        <w:lastRenderedPageBreak/>
        <w:t>O Índice de Endividamento Geral deverá ser menor que 0,</w:t>
      </w:r>
      <w:r w:rsidR="009A44A8">
        <w:rPr>
          <w:b w:val="0"/>
          <w:bCs w:val="0"/>
          <w:i w:val="0"/>
          <w:iCs w:val="0"/>
          <w:sz w:val="28"/>
          <w:szCs w:val="28"/>
        </w:rPr>
        <w:t>50</w:t>
      </w:r>
      <w:r w:rsidRPr="00447306">
        <w:rPr>
          <w:b w:val="0"/>
          <w:bCs w:val="0"/>
          <w:i w:val="0"/>
          <w:iCs w:val="0"/>
          <w:sz w:val="28"/>
          <w:szCs w:val="28"/>
        </w:rPr>
        <w:t xml:space="preserve"> (</w:t>
      </w:r>
      <w:r w:rsidR="00F65385">
        <w:rPr>
          <w:b w:val="0"/>
          <w:bCs w:val="0"/>
          <w:i w:val="0"/>
          <w:iCs w:val="0"/>
          <w:sz w:val="28"/>
          <w:szCs w:val="28"/>
        </w:rPr>
        <w:t>ci</w:t>
      </w:r>
      <w:r w:rsidR="00F65385">
        <w:rPr>
          <w:b w:val="0"/>
          <w:bCs w:val="0"/>
          <w:i w:val="0"/>
          <w:iCs w:val="0"/>
          <w:sz w:val="28"/>
          <w:szCs w:val="28"/>
        </w:rPr>
        <w:t>n</w:t>
      </w:r>
      <w:r w:rsidR="00F65385">
        <w:rPr>
          <w:b w:val="0"/>
          <w:bCs w:val="0"/>
          <w:i w:val="0"/>
          <w:iCs w:val="0"/>
          <w:sz w:val="28"/>
          <w:szCs w:val="28"/>
        </w:rPr>
        <w:t>qüenta</w:t>
      </w:r>
      <w:r w:rsidR="009A44A8">
        <w:rPr>
          <w:b w:val="0"/>
          <w:bCs w:val="0"/>
          <w:i w:val="0"/>
          <w:iCs w:val="0"/>
          <w:sz w:val="28"/>
          <w:szCs w:val="28"/>
        </w:rPr>
        <w:t xml:space="preserve"> </w:t>
      </w:r>
      <w:r w:rsidRPr="00447306">
        <w:rPr>
          <w:b w:val="0"/>
          <w:bCs w:val="0"/>
          <w:i w:val="0"/>
          <w:iCs w:val="0"/>
          <w:sz w:val="28"/>
          <w:szCs w:val="28"/>
        </w:rPr>
        <w:t>décimos), calculados pela fórmula:</w:t>
      </w:r>
    </w:p>
    <w:p w:rsidR="00E51203" w:rsidRPr="00447306" w:rsidRDefault="00E51203" w:rsidP="00342294">
      <w:pPr>
        <w:ind w:right="-6"/>
        <w:rPr>
          <w:sz w:val="28"/>
          <w:szCs w:val="28"/>
        </w:rPr>
      </w:pPr>
    </w:p>
    <w:p w:rsidR="00E51203" w:rsidRPr="00447306" w:rsidRDefault="00E51203" w:rsidP="00342294">
      <w:pPr>
        <w:ind w:left="1416" w:right="-6" w:firstLine="708"/>
        <w:rPr>
          <w:sz w:val="28"/>
          <w:szCs w:val="28"/>
          <w:lang w:val="en-US"/>
        </w:rPr>
      </w:pPr>
      <w:proofErr w:type="gramStart"/>
      <w:r w:rsidRPr="00447306">
        <w:rPr>
          <w:sz w:val="28"/>
          <w:szCs w:val="28"/>
          <w:lang w:val="en-US"/>
        </w:rPr>
        <w:t>IEG  =</w:t>
      </w:r>
      <w:proofErr w:type="gramEnd"/>
      <w:r w:rsidRPr="00447306">
        <w:rPr>
          <w:sz w:val="28"/>
          <w:szCs w:val="28"/>
          <w:lang w:val="en-US"/>
        </w:rPr>
        <w:t xml:space="preserve">  (PC+ ELP) / PL  &lt;  0,</w:t>
      </w:r>
      <w:r w:rsidR="009A44A8">
        <w:rPr>
          <w:sz w:val="28"/>
          <w:szCs w:val="28"/>
          <w:lang w:val="en-US"/>
        </w:rPr>
        <w:t>50</w:t>
      </w:r>
      <w:r w:rsidRPr="00447306">
        <w:rPr>
          <w:sz w:val="28"/>
          <w:szCs w:val="28"/>
          <w:lang w:val="en-US"/>
        </w:rPr>
        <w:t xml:space="preserve"> </w:t>
      </w:r>
    </w:p>
    <w:p w:rsidR="00E51203" w:rsidRDefault="00E51203" w:rsidP="00342294">
      <w:pPr>
        <w:pStyle w:val="Ttulo4"/>
        <w:keepNext w:val="0"/>
        <w:numPr>
          <w:ilvl w:val="3"/>
          <w:numId w:val="39"/>
        </w:numPr>
        <w:tabs>
          <w:tab w:val="left" w:pos="1134"/>
        </w:tabs>
        <w:ind w:left="0" w:right="-6" w:firstLine="0"/>
        <w:jc w:val="both"/>
        <w:rPr>
          <w:b w:val="0"/>
          <w:bCs w:val="0"/>
          <w:i w:val="0"/>
          <w:iCs w:val="0"/>
          <w:sz w:val="28"/>
          <w:szCs w:val="28"/>
        </w:rPr>
      </w:pPr>
      <w:r w:rsidRPr="00447306">
        <w:rPr>
          <w:b w:val="0"/>
          <w:bCs w:val="0"/>
          <w:i w:val="0"/>
          <w:iCs w:val="0"/>
          <w:sz w:val="28"/>
          <w:szCs w:val="28"/>
        </w:rPr>
        <w:t xml:space="preserve">Os elementos das fórmulas contidos nos subitens </w:t>
      </w:r>
      <w:r>
        <w:rPr>
          <w:b w:val="0"/>
          <w:bCs w:val="0"/>
          <w:i w:val="0"/>
          <w:iCs w:val="0"/>
          <w:sz w:val="28"/>
          <w:szCs w:val="28"/>
        </w:rPr>
        <w:t>16.</w:t>
      </w:r>
      <w:r w:rsidR="00AC0591">
        <w:rPr>
          <w:b w:val="0"/>
          <w:bCs w:val="0"/>
          <w:i w:val="0"/>
          <w:iCs w:val="0"/>
          <w:sz w:val="28"/>
          <w:szCs w:val="28"/>
        </w:rPr>
        <w:t>9.4.1</w:t>
      </w:r>
      <w:r>
        <w:rPr>
          <w:b w:val="0"/>
          <w:bCs w:val="0"/>
          <w:i w:val="0"/>
          <w:iCs w:val="0"/>
          <w:sz w:val="28"/>
          <w:szCs w:val="28"/>
        </w:rPr>
        <w:t>, 16.</w:t>
      </w:r>
      <w:r w:rsidR="00AC0591">
        <w:rPr>
          <w:b w:val="0"/>
          <w:bCs w:val="0"/>
          <w:i w:val="0"/>
          <w:iCs w:val="0"/>
          <w:sz w:val="28"/>
          <w:szCs w:val="28"/>
        </w:rPr>
        <w:t>9</w:t>
      </w:r>
      <w:r>
        <w:rPr>
          <w:b w:val="0"/>
          <w:bCs w:val="0"/>
          <w:i w:val="0"/>
          <w:iCs w:val="0"/>
          <w:sz w:val="28"/>
          <w:szCs w:val="28"/>
        </w:rPr>
        <w:t>.4.2 e 16.</w:t>
      </w:r>
      <w:r w:rsidR="00AC0591">
        <w:rPr>
          <w:b w:val="0"/>
          <w:bCs w:val="0"/>
          <w:i w:val="0"/>
          <w:iCs w:val="0"/>
          <w:sz w:val="28"/>
          <w:szCs w:val="28"/>
        </w:rPr>
        <w:t>9</w:t>
      </w:r>
      <w:r>
        <w:rPr>
          <w:b w:val="0"/>
          <w:bCs w:val="0"/>
          <w:i w:val="0"/>
          <w:iCs w:val="0"/>
          <w:sz w:val="28"/>
          <w:szCs w:val="28"/>
        </w:rPr>
        <w:t xml:space="preserve">.4.3 são os provenientes </w:t>
      </w:r>
      <w:r w:rsidRPr="00447306">
        <w:rPr>
          <w:b w:val="0"/>
          <w:bCs w:val="0"/>
          <w:i w:val="0"/>
          <w:iCs w:val="0"/>
          <w:sz w:val="28"/>
          <w:szCs w:val="28"/>
        </w:rPr>
        <w:t>do balanço do último exercício financeiro, exig</w:t>
      </w:r>
      <w:r w:rsidRPr="00447306">
        <w:rPr>
          <w:b w:val="0"/>
          <w:bCs w:val="0"/>
          <w:i w:val="0"/>
          <w:iCs w:val="0"/>
          <w:sz w:val="28"/>
          <w:szCs w:val="28"/>
        </w:rPr>
        <w:t>i</w:t>
      </w:r>
      <w:r w:rsidRPr="00447306">
        <w:rPr>
          <w:b w:val="0"/>
          <w:bCs w:val="0"/>
          <w:i w:val="0"/>
          <w:iCs w:val="0"/>
          <w:sz w:val="28"/>
          <w:szCs w:val="28"/>
        </w:rPr>
        <w:t xml:space="preserve">dos no subitem </w:t>
      </w:r>
      <w:r w:rsidR="00C870BE">
        <w:rPr>
          <w:b w:val="0"/>
          <w:bCs w:val="0"/>
          <w:i w:val="0"/>
          <w:iCs w:val="0"/>
          <w:sz w:val="28"/>
          <w:szCs w:val="28"/>
        </w:rPr>
        <w:t>13.7.3</w:t>
      </w:r>
      <w:r>
        <w:rPr>
          <w:b w:val="0"/>
          <w:bCs w:val="0"/>
          <w:i w:val="0"/>
          <w:iCs w:val="0"/>
          <w:sz w:val="28"/>
          <w:szCs w:val="28"/>
        </w:rPr>
        <w:t xml:space="preserve"> </w:t>
      </w:r>
      <w:r w:rsidRPr="00447306">
        <w:rPr>
          <w:b w:val="0"/>
          <w:bCs w:val="0"/>
          <w:i w:val="0"/>
          <w:iCs w:val="0"/>
          <w:sz w:val="28"/>
          <w:szCs w:val="28"/>
        </w:rPr>
        <w:t>e discriminados conforme a seguir:</w:t>
      </w:r>
    </w:p>
    <w:p w:rsidR="00E51203" w:rsidRPr="00A9043B" w:rsidRDefault="00E51203" w:rsidP="00342294">
      <w:pPr>
        <w:ind w:right="-6"/>
      </w:pP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ILG</w:t>
      </w:r>
      <w:r w:rsidRPr="00447306">
        <w:rPr>
          <w:sz w:val="28"/>
          <w:szCs w:val="28"/>
        </w:rPr>
        <w:tab/>
        <w:t>=</w:t>
      </w:r>
      <w:r w:rsidRPr="00447306">
        <w:rPr>
          <w:sz w:val="28"/>
          <w:szCs w:val="28"/>
        </w:rPr>
        <w:tab/>
        <w:t>Índice de Liquidez Geral</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ILC</w:t>
      </w:r>
      <w:r w:rsidRPr="00447306">
        <w:rPr>
          <w:sz w:val="28"/>
          <w:szCs w:val="28"/>
        </w:rPr>
        <w:tab/>
        <w:t>=</w:t>
      </w:r>
      <w:r w:rsidRPr="00447306">
        <w:rPr>
          <w:sz w:val="28"/>
          <w:szCs w:val="28"/>
        </w:rPr>
        <w:tab/>
        <w:t>Índice de Liquidez Corrente</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IEG</w:t>
      </w:r>
      <w:r w:rsidRPr="00447306">
        <w:rPr>
          <w:sz w:val="28"/>
          <w:szCs w:val="28"/>
        </w:rPr>
        <w:tab/>
        <w:t>=</w:t>
      </w:r>
      <w:r w:rsidRPr="00447306">
        <w:rPr>
          <w:sz w:val="28"/>
          <w:szCs w:val="28"/>
        </w:rPr>
        <w:tab/>
        <w:t>Índice de Endividamento Geral</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AC</w:t>
      </w:r>
      <w:r w:rsidRPr="00447306">
        <w:rPr>
          <w:sz w:val="28"/>
          <w:szCs w:val="28"/>
        </w:rPr>
        <w:tab/>
        <w:t>=</w:t>
      </w:r>
      <w:r w:rsidRPr="00447306">
        <w:rPr>
          <w:sz w:val="28"/>
          <w:szCs w:val="28"/>
        </w:rPr>
        <w:tab/>
        <w:t>Ativo Circulante</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RLP</w:t>
      </w:r>
      <w:r w:rsidRPr="00447306">
        <w:rPr>
          <w:sz w:val="28"/>
          <w:szCs w:val="28"/>
        </w:rPr>
        <w:tab/>
        <w:t>=</w:t>
      </w:r>
      <w:r w:rsidRPr="00447306">
        <w:rPr>
          <w:sz w:val="28"/>
          <w:szCs w:val="28"/>
        </w:rPr>
        <w:tab/>
        <w:t>Realizável</w:t>
      </w:r>
      <w:proofErr w:type="gramStart"/>
      <w:r w:rsidRPr="00447306">
        <w:rPr>
          <w:sz w:val="28"/>
          <w:szCs w:val="28"/>
        </w:rPr>
        <w:t xml:space="preserve">  </w:t>
      </w:r>
      <w:proofErr w:type="gramEnd"/>
      <w:r w:rsidRPr="00447306">
        <w:rPr>
          <w:sz w:val="28"/>
          <w:szCs w:val="28"/>
        </w:rPr>
        <w:t>a Longo Prazo</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PC</w:t>
      </w:r>
      <w:r w:rsidRPr="00447306">
        <w:rPr>
          <w:sz w:val="28"/>
          <w:szCs w:val="28"/>
        </w:rPr>
        <w:tab/>
        <w:t>=</w:t>
      </w:r>
      <w:r w:rsidRPr="00447306">
        <w:rPr>
          <w:sz w:val="28"/>
          <w:szCs w:val="28"/>
        </w:rPr>
        <w:tab/>
        <w:t>Passivo Circulante</w:t>
      </w:r>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ELP</w:t>
      </w:r>
      <w:r w:rsidRPr="00447306">
        <w:rPr>
          <w:sz w:val="28"/>
          <w:szCs w:val="28"/>
        </w:rPr>
        <w:tab/>
        <w:t>=</w:t>
      </w:r>
      <w:r w:rsidRPr="00447306">
        <w:rPr>
          <w:sz w:val="28"/>
          <w:szCs w:val="28"/>
        </w:rPr>
        <w:tab/>
        <w:t xml:space="preserve">Exigível </w:t>
      </w:r>
      <w:proofErr w:type="gramStart"/>
      <w:r w:rsidRPr="00447306">
        <w:rPr>
          <w:sz w:val="28"/>
          <w:szCs w:val="28"/>
        </w:rPr>
        <w:t>a Longo Prazo</w:t>
      </w:r>
      <w:proofErr w:type="gramEnd"/>
    </w:p>
    <w:p w:rsidR="00E51203" w:rsidRPr="00447306"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447306">
        <w:rPr>
          <w:sz w:val="28"/>
          <w:szCs w:val="28"/>
        </w:rPr>
        <w:tab/>
        <w:t>PL</w:t>
      </w:r>
      <w:r w:rsidRPr="00447306">
        <w:rPr>
          <w:sz w:val="28"/>
          <w:szCs w:val="28"/>
        </w:rPr>
        <w:tab/>
        <w:t>=</w:t>
      </w:r>
      <w:r w:rsidRPr="00447306">
        <w:rPr>
          <w:sz w:val="28"/>
          <w:szCs w:val="28"/>
        </w:rPr>
        <w:tab/>
        <w:t>Patrimônio Líquido</w:t>
      </w:r>
    </w:p>
    <w:p w:rsidR="00E51203" w:rsidRPr="008770B4" w:rsidRDefault="00E51203" w:rsidP="00342294">
      <w:pPr>
        <w:pStyle w:val="Ttulo3"/>
        <w:numPr>
          <w:ilvl w:val="2"/>
          <w:numId w:val="39"/>
        </w:numPr>
        <w:tabs>
          <w:tab w:val="left" w:pos="360"/>
          <w:tab w:val="left" w:pos="1080"/>
          <w:tab w:val="left" w:pos="1134"/>
          <w:tab w:val="left" w:pos="1800"/>
          <w:tab w:val="left" w:pos="2520"/>
          <w:tab w:val="left" w:pos="3240"/>
          <w:tab w:val="left" w:pos="3960"/>
          <w:tab w:val="left" w:pos="4680"/>
          <w:tab w:val="left" w:pos="5400"/>
          <w:tab w:val="left" w:pos="6120"/>
          <w:tab w:val="left" w:pos="6840"/>
          <w:tab w:val="left" w:pos="7560"/>
          <w:tab w:val="left" w:pos="8280"/>
        </w:tabs>
        <w:ind w:left="0" w:right="-6" w:firstLine="0"/>
        <w:jc w:val="both"/>
        <w:rPr>
          <w:b w:val="0"/>
          <w:sz w:val="28"/>
          <w:szCs w:val="28"/>
        </w:rPr>
      </w:pPr>
      <w:r w:rsidRPr="008770B4">
        <w:rPr>
          <w:b w:val="0"/>
          <w:sz w:val="28"/>
          <w:szCs w:val="28"/>
        </w:rPr>
        <w:t xml:space="preserve">As empresas deverão apresentar, obrigatoriamente, as memórias de cálculo referente aos itens </w:t>
      </w:r>
      <w:r w:rsidR="00C870BE" w:rsidRPr="008770B4">
        <w:rPr>
          <w:b w:val="0"/>
          <w:sz w:val="28"/>
          <w:szCs w:val="28"/>
        </w:rPr>
        <w:t>16.</w:t>
      </w:r>
      <w:r w:rsidR="00BD5E5C">
        <w:rPr>
          <w:b w:val="0"/>
          <w:sz w:val="28"/>
          <w:szCs w:val="28"/>
        </w:rPr>
        <w:t>9</w:t>
      </w:r>
      <w:r w:rsidR="00C870BE" w:rsidRPr="008770B4">
        <w:rPr>
          <w:b w:val="0"/>
          <w:sz w:val="28"/>
          <w:szCs w:val="28"/>
        </w:rPr>
        <w:t>.3, 16.</w:t>
      </w:r>
      <w:r w:rsidR="00BD5E5C">
        <w:rPr>
          <w:b w:val="0"/>
          <w:sz w:val="28"/>
          <w:szCs w:val="28"/>
        </w:rPr>
        <w:t>9</w:t>
      </w:r>
      <w:r w:rsidR="00C870BE" w:rsidRPr="008770B4">
        <w:rPr>
          <w:b w:val="0"/>
          <w:sz w:val="28"/>
          <w:szCs w:val="28"/>
        </w:rPr>
        <w:t>.4.1, 16.</w:t>
      </w:r>
      <w:r w:rsidR="00BD5E5C">
        <w:rPr>
          <w:b w:val="0"/>
          <w:sz w:val="28"/>
          <w:szCs w:val="28"/>
        </w:rPr>
        <w:t>9</w:t>
      </w:r>
      <w:r w:rsidR="00C870BE" w:rsidRPr="008770B4">
        <w:rPr>
          <w:b w:val="0"/>
          <w:sz w:val="28"/>
          <w:szCs w:val="28"/>
        </w:rPr>
        <w:t>.4.2, 16.</w:t>
      </w:r>
      <w:r w:rsidR="00BD5E5C">
        <w:rPr>
          <w:b w:val="0"/>
          <w:sz w:val="28"/>
          <w:szCs w:val="28"/>
        </w:rPr>
        <w:t>9</w:t>
      </w:r>
      <w:r w:rsidR="00C870BE" w:rsidRPr="008770B4">
        <w:rPr>
          <w:b w:val="0"/>
          <w:sz w:val="28"/>
          <w:szCs w:val="28"/>
        </w:rPr>
        <w:t>.4.3.</w:t>
      </w:r>
    </w:p>
    <w:p w:rsidR="00C870BE" w:rsidRPr="00C870BE" w:rsidRDefault="00C870BE" w:rsidP="00342294"/>
    <w:p w:rsidR="00E51203" w:rsidRPr="003C3407" w:rsidRDefault="00E51203" w:rsidP="00342294">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r w:rsidRPr="003C3407">
        <w:rPr>
          <w:b/>
          <w:bCs/>
          <w:sz w:val="28"/>
          <w:szCs w:val="28"/>
        </w:rPr>
        <w:t>D - EXPERIÊNCIA DO(S) ENGENHEIRO(S) E DA EMPRESA</w:t>
      </w:r>
    </w:p>
    <w:p w:rsidR="00E51203" w:rsidRDefault="00E51203" w:rsidP="00342294">
      <w:pPr>
        <w:pStyle w:val="Ttulo3"/>
        <w:keepNext w:val="0"/>
        <w:numPr>
          <w:ilvl w:val="2"/>
          <w:numId w:val="39"/>
        </w:numPr>
        <w:tabs>
          <w:tab w:val="left" w:pos="1134"/>
        </w:tabs>
        <w:ind w:left="0" w:right="-6" w:firstLine="0"/>
        <w:jc w:val="both"/>
        <w:rPr>
          <w:b w:val="0"/>
          <w:bCs w:val="0"/>
          <w:sz w:val="28"/>
          <w:szCs w:val="28"/>
        </w:rPr>
      </w:pPr>
      <w:r w:rsidRPr="00447306">
        <w:rPr>
          <w:b w:val="0"/>
          <w:bCs w:val="0"/>
          <w:sz w:val="28"/>
          <w:szCs w:val="28"/>
        </w:rPr>
        <w:t xml:space="preserve">Com relação à experiência do(s) engenheiro(s) e da empresa, deverá ser atendido integralmente o previsto nos subitens </w:t>
      </w:r>
      <w:r w:rsidR="00C870BE">
        <w:rPr>
          <w:b w:val="0"/>
          <w:bCs w:val="0"/>
          <w:sz w:val="28"/>
          <w:szCs w:val="28"/>
        </w:rPr>
        <w:t>13.10.6, 13.10.7</w:t>
      </w:r>
      <w:r w:rsidR="00FF2A29">
        <w:rPr>
          <w:b w:val="0"/>
          <w:bCs w:val="0"/>
          <w:sz w:val="28"/>
          <w:szCs w:val="28"/>
        </w:rPr>
        <w:t xml:space="preserve"> e </w:t>
      </w:r>
      <w:r w:rsidR="00C870BE">
        <w:rPr>
          <w:b w:val="0"/>
          <w:bCs w:val="0"/>
          <w:sz w:val="28"/>
          <w:szCs w:val="28"/>
        </w:rPr>
        <w:t>13.11</w:t>
      </w:r>
      <w:r w:rsidRPr="00447306">
        <w:rPr>
          <w:b w:val="0"/>
          <w:bCs w:val="0"/>
          <w:sz w:val="28"/>
          <w:szCs w:val="28"/>
        </w:rPr>
        <w:t xml:space="preserve"> do Edital. </w:t>
      </w:r>
    </w:p>
    <w:p w:rsidR="00E51203" w:rsidRPr="004A0DE0" w:rsidRDefault="00E51203" w:rsidP="00342294">
      <w:pPr>
        <w:ind w:right="-6"/>
      </w:pPr>
    </w:p>
    <w:p w:rsidR="00E51203" w:rsidRPr="00447306" w:rsidRDefault="00E51203" w:rsidP="00342294">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rPr>
          <w:sz w:val="28"/>
          <w:szCs w:val="28"/>
        </w:rPr>
      </w:pPr>
    </w:p>
    <w:p w:rsidR="00E51203" w:rsidRPr="004A0DE0" w:rsidRDefault="00E51203" w:rsidP="00342294">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rPr>
          <w:b/>
          <w:bCs/>
          <w:sz w:val="28"/>
          <w:szCs w:val="28"/>
        </w:rPr>
      </w:pPr>
      <w:r w:rsidRPr="00447306">
        <w:rPr>
          <w:sz w:val="28"/>
          <w:szCs w:val="28"/>
        </w:rPr>
        <w:tab/>
      </w:r>
      <w:r w:rsidRPr="00447306">
        <w:rPr>
          <w:sz w:val="28"/>
          <w:szCs w:val="28"/>
        </w:rPr>
        <w:tab/>
      </w:r>
      <w:r w:rsidRPr="00447306">
        <w:rPr>
          <w:sz w:val="28"/>
          <w:szCs w:val="28"/>
        </w:rPr>
        <w:tab/>
      </w:r>
      <w:r w:rsidRPr="004A0DE0">
        <w:rPr>
          <w:b/>
          <w:bCs/>
          <w:sz w:val="28"/>
          <w:szCs w:val="28"/>
        </w:rPr>
        <w:t>E - ATENDIMENTO AS DEMAIS CONDIÇÕES DO EDITAL</w:t>
      </w:r>
    </w:p>
    <w:p w:rsidR="00E51203" w:rsidRDefault="00E51203" w:rsidP="00342294">
      <w:pPr>
        <w:pStyle w:val="Ttulo3"/>
        <w:keepLines/>
        <w:numPr>
          <w:ilvl w:val="2"/>
          <w:numId w:val="39"/>
        </w:numPr>
        <w:tabs>
          <w:tab w:val="left" w:pos="1134"/>
        </w:tabs>
        <w:ind w:left="0" w:right="-6" w:firstLine="0"/>
        <w:jc w:val="both"/>
        <w:rPr>
          <w:b w:val="0"/>
          <w:bCs w:val="0"/>
          <w:sz w:val="28"/>
          <w:szCs w:val="28"/>
        </w:rPr>
      </w:pPr>
      <w:r w:rsidRPr="00447306">
        <w:rPr>
          <w:b w:val="0"/>
          <w:bCs w:val="0"/>
          <w:sz w:val="28"/>
          <w:szCs w:val="28"/>
        </w:rPr>
        <w:t>Os demais documentos para habilitação somente serão aceitos ate</w:t>
      </w:r>
      <w:r w:rsidRPr="00447306">
        <w:rPr>
          <w:b w:val="0"/>
          <w:bCs w:val="0"/>
          <w:sz w:val="28"/>
          <w:szCs w:val="28"/>
        </w:rPr>
        <w:t>n</w:t>
      </w:r>
      <w:r w:rsidRPr="00447306">
        <w:rPr>
          <w:b w:val="0"/>
          <w:bCs w:val="0"/>
          <w:sz w:val="28"/>
          <w:szCs w:val="28"/>
        </w:rPr>
        <w:t>dendo o solicitado neste Edital.</w:t>
      </w:r>
    </w:p>
    <w:p w:rsidR="00C355C9" w:rsidRPr="00C355C9" w:rsidRDefault="00C355C9" w:rsidP="00342294"/>
    <w:p w:rsidR="00C355C9" w:rsidRPr="00B56BE7" w:rsidRDefault="00C355C9" w:rsidP="00342294">
      <w:pPr>
        <w:pStyle w:val="Ttulo2"/>
        <w:keepLines/>
        <w:numPr>
          <w:ilvl w:val="1"/>
          <w:numId w:val="39"/>
        </w:numPr>
        <w:tabs>
          <w:tab w:val="left" w:pos="993"/>
        </w:tabs>
        <w:ind w:left="426" w:right="-6" w:hanging="426"/>
        <w:jc w:val="both"/>
        <w:rPr>
          <w:rFonts w:ascii="Arial Black" w:hAnsi="Arial Black"/>
          <w:bCs w:val="0"/>
          <w:i w:val="0"/>
          <w:iCs w:val="0"/>
          <w:sz w:val="28"/>
          <w:szCs w:val="28"/>
        </w:rPr>
      </w:pPr>
      <w:r w:rsidRPr="00B56BE7">
        <w:rPr>
          <w:rFonts w:ascii="Arial Black" w:hAnsi="Arial Black"/>
          <w:bCs w:val="0"/>
          <w:i w:val="0"/>
          <w:iCs w:val="0"/>
          <w:sz w:val="28"/>
          <w:szCs w:val="28"/>
        </w:rPr>
        <w:t>JULGAMENTO DAS PROPOSTAS DE PREÇOS</w:t>
      </w:r>
    </w:p>
    <w:p w:rsidR="00C355C9" w:rsidRPr="00447306" w:rsidRDefault="00C355C9" w:rsidP="00342294">
      <w:pPr>
        <w:pStyle w:val="Ttulo3"/>
        <w:keepLines/>
        <w:numPr>
          <w:ilvl w:val="2"/>
          <w:numId w:val="39"/>
        </w:numPr>
        <w:tabs>
          <w:tab w:val="left" w:pos="851"/>
          <w:tab w:val="left" w:pos="1134"/>
        </w:tabs>
        <w:ind w:right="-6"/>
        <w:jc w:val="both"/>
        <w:rPr>
          <w:b w:val="0"/>
          <w:bCs w:val="0"/>
          <w:sz w:val="28"/>
          <w:szCs w:val="28"/>
        </w:rPr>
      </w:pPr>
      <w:r w:rsidRPr="00447306">
        <w:rPr>
          <w:b w:val="0"/>
          <w:bCs w:val="0"/>
          <w:sz w:val="28"/>
          <w:szCs w:val="28"/>
        </w:rPr>
        <w:t>Serão desclassificadas as PROPOSTAS DE PREÇOS:</w:t>
      </w:r>
    </w:p>
    <w:p w:rsidR="00C355C9" w:rsidRPr="00447306" w:rsidRDefault="00C355C9" w:rsidP="00342294">
      <w:pPr>
        <w:pStyle w:val="Ttulo3"/>
        <w:keepNext w:val="0"/>
        <w:numPr>
          <w:ilvl w:val="0"/>
          <w:numId w:val="27"/>
        </w:numPr>
        <w:spacing w:before="60"/>
        <w:ind w:left="357" w:right="-6" w:hanging="357"/>
        <w:jc w:val="both"/>
        <w:rPr>
          <w:b w:val="0"/>
          <w:bCs w:val="0"/>
          <w:sz w:val="28"/>
          <w:szCs w:val="28"/>
        </w:rPr>
      </w:pPr>
      <w:proofErr w:type="gramStart"/>
      <w:r w:rsidRPr="00447306">
        <w:rPr>
          <w:b w:val="0"/>
          <w:bCs w:val="0"/>
          <w:sz w:val="28"/>
          <w:szCs w:val="28"/>
        </w:rPr>
        <w:t>elaboradas</w:t>
      </w:r>
      <w:proofErr w:type="gramEnd"/>
      <w:r w:rsidRPr="00447306">
        <w:rPr>
          <w:b w:val="0"/>
          <w:bCs w:val="0"/>
          <w:sz w:val="28"/>
          <w:szCs w:val="28"/>
        </w:rPr>
        <w:t xml:space="preserve"> em desacordo com o Edital e/ou as que proponham porcent</w:t>
      </w:r>
      <w:r w:rsidRPr="00447306">
        <w:rPr>
          <w:b w:val="0"/>
          <w:bCs w:val="0"/>
          <w:sz w:val="28"/>
          <w:szCs w:val="28"/>
        </w:rPr>
        <w:t>a</w:t>
      </w:r>
      <w:r w:rsidRPr="00447306">
        <w:rPr>
          <w:b w:val="0"/>
          <w:bCs w:val="0"/>
          <w:sz w:val="28"/>
          <w:szCs w:val="28"/>
        </w:rPr>
        <w:t>gens de descontos sobre os preços mais baixos apresentados;</w:t>
      </w:r>
    </w:p>
    <w:p w:rsidR="00C355C9" w:rsidRPr="00447306" w:rsidRDefault="00C355C9" w:rsidP="00342294">
      <w:pPr>
        <w:pStyle w:val="Ttulo3"/>
        <w:keepNext w:val="0"/>
        <w:numPr>
          <w:ilvl w:val="0"/>
          <w:numId w:val="27"/>
        </w:numPr>
        <w:spacing w:before="60"/>
        <w:ind w:left="357" w:right="-6" w:hanging="357"/>
        <w:jc w:val="both"/>
        <w:rPr>
          <w:b w:val="0"/>
          <w:bCs w:val="0"/>
          <w:sz w:val="28"/>
          <w:szCs w:val="28"/>
        </w:rPr>
      </w:pPr>
      <w:proofErr w:type="gramStart"/>
      <w:r w:rsidRPr="00447306">
        <w:rPr>
          <w:b w:val="0"/>
          <w:bCs w:val="0"/>
          <w:sz w:val="28"/>
          <w:szCs w:val="28"/>
        </w:rPr>
        <w:lastRenderedPageBreak/>
        <w:t>cujo</w:t>
      </w:r>
      <w:proofErr w:type="gramEnd"/>
      <w:r w:rsidRPr="00447306">
        <w:rPr>
          <w:b w:val="0"/>
          <w:bCs w:val="0"/>
          <w:sz w:val="28"/>
          <w:szCs w:val="28"/>
        </w:rPr>
        <w:t xml:space="preserve"> preço global proposto e/ou qualquer unitário for(em) superior(</w:t>
      </w:r>
      <w:proofErr w:type="spellStart"/>
      <w:r w:rsidRPr="00447306">
        <w:rPr>
          <w:b w:val="0"/>
          <w:bCs w:val="0"/>
          <w:sz w:val="28"/>
          <w:szCs w:val="28"/>
        </w:rPr>
        <w:t>es</w:t>
      </w:r>
      <w:proofErr w:type="spellEnd"/>
      <w:r w:rsidRPr="00447306">
        <w:rPr>
          <w:b w:val="0"/>
          <w:bCs w:val="0"/>
          <w:sz w:val="28"/>
          <w:szCs w:val="28"/>
        </w:rPr>
        <w:t>) ao e</w:t>
      </w:r>
      <w:r w:rsidRPr="00447306">
        <w:rPr>
          <w:b w:val="0"/>
          <w:bCs w:val="0"/>
          <w:sz w:val="28"/>
          <w:szCs w:val="28"/>
        </w:rPr>
        <w:t>s</w:t>
      </w:r>
      <w:r w:rsidRPr="00447306">
        <w:rPr>
          <w:b w:val="0"/>
          <w:bCs w:val="0"/>
          <w:sz w:val="28"/>
          <w:szCs w:val="28"/>
        </w:rPr>
        <w:t xml:space="preserve">tabelecido pelo </w:t>
      </w:r>
      <w:r>
        <w:rPr>
          <w:b w:val="0"/>
          <w:bCs w:val="0"/>
          <w:sz w:val="28"/>
          <w:szCs w:val="28"/>
        </w:rPr>
        <w:t>Município</w:t>
      </w:r>
      <w:r w:rsidRPr="00447306">
        <w:rPr>
          <w:b w:val="0"/>
          <w:bCs w:val="0"/>
          <w:sz w:val="28"/>
          <w:szCs w:val="28"/>
        </w:rPr>
        <w:t>, e as que não atenderem ao solicitado neste Ed</w:t>
      </w:r>
      <w:r w:rsidRPr="00447306">
        <w:rPr>
          <w:b w:val="0"/>
          <w:bCs w:val="0"/>
          <w:sz w:val="28"/>
          <w:szCs w:val="28"/>
        </w:rPr>
        <w:t>i</w:t>
      </w:r>
      <w:r w:rsidRPr="00447306">
        <w:rPr>
          <w:b w:val="0"/>
          <w:bCs w:val="0"/>
          <w:sz w:val="28"/>
          <w:szCs w:val="28"/>
        </w:rPr>
        <w:t>tal;</w:t>
      </w:r>
    </w:p>
    <w:p w:rsidR="00C355C9" w:rsidRDefault="00C355C9" w:rsidP="00342294">
      <w:pPr>
        <w:pStyle w:val="Ttulo3"/>
        <w:keepNext w:val="0"/>
        <w:numPr>
          <w:ilvl w:val="0"/>
          <w:numId w:val="27"/>
        </w:numPr>
        <w:spacing w:before="60"/>
        <w:ind w:left="357" w:right="-6" w:hanging="357"/>
        <w:jc w:val="both"/>
        <w:rPr>
          <w:b w:val="0"/>
          <w:bCs w:val="0"/>
          <w:sz w:val="28"/>
          <w:szCs w:val="28"/>
        </w:rPr>
      </w:pPr>
      <w:proofErr w:type="gramStart"/>
      <w:r w:rsidRPr="00FB2944">
        <w:rPr>
          <w:b w:val="0"/>
          <w:bCs w:val="0"/>
          <w:sz w:val="28"/>
          <w:szCs w:val="28"/>
        </w:rPr>
        <w:t>com</w:t>
      </w:r>
      <w:proofErr w:type="gramEnd"/>
      <w:r w:rsidRPr="00FB2944">
        <w:rPr>
          <w:b w:val="0"/>
          <w:bCs w:val="0"/>
          <w:sz w:val="28"/>
          <w:szCs w:val="28"/>
        </w:rPr>
        <w:t xml:space="preserve"> preços manifestamente inexeqüíveis, auferidos com base no critério e</w:t>
      </w:r>
      <w:r w:rsidRPr="00FB2944">
        <w:rPr>
          <w:b w:val="0"/>
          <w:bCs w:val="0"/>
          <w:sz w:val="28"/>
          <w:szCs w:val="28"/>
        </w:rPr>
        <w:t>s</w:t>
      </w:r>
      <w:r w:rsidRPr="00FB2944">
        <w:rPr>
          <w:b w:val="0"/>
          <w:bCs w:val="0"/>
          <w:sz w:val="28"/>
          <w:szCs w:val="28"/>
        </w:rPr>
        <w:t xml:space="preserve">tabelecido na Lei n.º 8.666/93. </w:t>
      </w:r>
    </w:p>
    <w:p w:rsidR="00C355C9" w:rsidRPr="00FB2944" w:rsidRDefault="00C355C9" w:rsidP="00342294">
      <w:pPr>
        <w:pStyle w:val="Ttulo3"/>
        <w:keepNext w:val="0"/>
        <w:numPr>
          <w:ilvl w:val="0"/>
          <w:numId w:val="27"/>
        </w:numPr>
        <w:spacing w:before="60"/>
        <w:ind w:left="357" w:right="-6" w:hanging="357"/>
        <w:jc w:val="both"/>
        <w:rPr>
          <w:b w:val="0"/>
          <w:bCs w:val="0"/>
          <w:sz w:val="28"/>
          <w:szCs w:val="28"/>
        </w:rPr>
      </w:pPr>
      <w:proofErr w:type="gramStart"/>
      <w:r w:rsidRPr="00FB2944">
        <w:rPr>
          <w:b w:val="0"/>
          <w:bCs w:val="0"/>
          <w:sz w:val="28"/>
          <w:szCs w:val="28"/>
        </w:rPr>
        <w:t>que</w:t>
      </w:r>
      <w:proofErr w:type="gramEnd"/>
      <w:r w:rsidRPr="00FB2944">
        <w:rPr>
          <w:b w:val="0"/>
          <w:bCs w:val="0"/>
          <w:sz w:val="28"/>
          <w:szCs w:val="28"/>
        </w:rPr>
        <w:t xml:space="preserve"> apresentarem, em qualquer planilha de composição de preços, BDI com percentual superior a 30% (trinta por cento).</w:t>
      </w:r>
    </w:p>
    <w:p w:rsidR="00C355C9" w:rsidRDefault="00C355C9" w:rsidP="00342294">
      <w:pPr>
        <w:pStyle w:val="Ttulo3"/>
        <w:keepNext w:val="0"/>
        <w:numPr>
          <w:ilvl w:val="2"/>
          <w:numId w:val="39"/>
        </w:numPr>
        <w:tabs>
          <w:tab w:val="left" w:pos="993"/>
          <w:tab w:val="left" w:pos="1134"/>
        </w:tabs>
        <w:ind w:left="0" w:right="-6" w:firstLine="0"/>
        <w:jc w:val="both"/>
        <w:rPr>
          <w:b w:val="0"/>
          <w:bCs w:val="0"/>
          <w:sz w:val="28"/>
          <w:szCs w:val="28"/>
        </w:rPr>
      </w:pPr>
      <w:r w:rsidRPr="00447306">
        <w:rPr>
          <w:b w:val="0"/>
          <w:bCs w:val="0"/>
          <w:sz w:val="28"/>
          <w:szCs w:val="28"/>
        </w:rPr>
        <w:t>Não será admitida, sob pretexto algum, a modificação ou substituição das Propostas de Preços.</w:t>
      </w:r>
    </w:p>
    <w:p w:rsidR="00C355C9" w:rsidRPr="00C355C9" w:rsidRDefault="00C355C9" w:rsidP="00342294"/>
    <w:p w:rsidR="00E51203" w:rsidRPr="008B244E" w:rsidRDefault="00E51203" w:rsidP="00342294">
      <w:pPr>
        <w:ind w:right="-6"/>
      </w:pPr>
    </w:p>
    <w:p w:rsidR="00E51203" w:rsidRPr="00BB4856" w:rsidRDefault="00E51203" w:rsidP="00342294">
      <w:pPr>
        <w:pStyle w:val="Ttulo1"/>
        <w:numPr>
          <w:ilvl w:val="0"/>
          <w:numId w:val="39"/>
        </w:numPr>
        <w:ind w:right="-6"/>
        <w:jc w:val="both"/>
      </w:pPr>
      <w:r w:rsidRPr="00BB4856">
        <w:t>DIVULGAÇÃO DOS RESULTADOS</w:t>
      </w:r>
    </w:p>
    <w:p w:rsidR="00E51203" w:rsidRPr="00011A98" w:rsidRDefault="00E51203" w:rsidP="00342294">
      <w:pPr>
        <w:pStyle w:val="Ttulo2"/>
        <w:numPr>
          <w:ilvl w:val="1"/>
          <w:numId w:val="39"/>
        </w:numPr>
        <w:tabs>
          <w:tab w:val="left" w:pos="0"/>
          <w:tab w:val="left" w:pos="709"/>
          <w:tab w:val="left" w:pos="851"/>
        </w:tabs>
        <w:ind w:left="0" w:right="-6" w:firstLine="0"/>
        <w:jc w:val="both"/>
        <w:rPr>
          <w:b w:val="0"/>
          <w:bCs w:val="0"/>
          <w:i w:val="0"/>
          <w:iCs w:val="0"/>
          <w:sz w:val="28"/>
          <w:szCs w:val="28"/>
        </w:rPr>
      </w:pPr>
      <w:r w:rsidRPr="00011A98">
        <w:rPr>
          <w:b w:val="0"/>
          <w:bCs w:val="0"/>
          <w:i w:val="0"/>
          <w:iCs w:val="0"/>
          <w:sz w:val="28"/>
          <w:szCs w:val="28"/>
        </w:rPr>
        <w:t xml:space="preserve">O resultado da classificação </w:t>
      </w:r>
      <w:r w:rsidR="00F906CC">
        <w:rPr>
          <w:b w:val="0"/>
          <w:bCs w:val="0"/>
          <w:i w:val="0"/>
          <w:iCs w:val="0"/>
          <w:sz w:val="28"/>
          <w:szCs w:val="28"/>
        </w:rPr>
        <w:t xml:space="preserve">das propostas e do julgamento </w:t>
      </w:r>
      <w:r w:rsidRPr="00011A98">
        <w:rPr>
          <w:b w:val="0"/>
          <w:bCs w:val="0"/>
          <w:i w:val="0"/>
          <w:iCs w:val="0"/>
          <w:sz w:val="28"/>
          <w:szCs w:val="28"/>
        </w:rPr>
        <w:t>será divulg</w:t>
      </w:r>
      <w:r w:rsidRPr="00011A98">
        <w:rPr>
          <w:b w:val="0"/>
          <w:bCs w:val="0"/>
          <w:i w:val="0"/>
          <w:iCs w:val="0"/>
          <w:sz w:val="28"/>
          <w:szCs w:val="28"/>
        </w:rPr>
        <w:t>a</w:t>
      </w:r>
      <w:r w:rsidRPr="00011A98">
        <w:rPr>
          <w:b w:val="0"/>
          <w:bCs w:val="0"/>
          <w:i w:val="0"/>
          <w:iCs w:val="0"/>
          <w:sz w:val="28"/>
          <w:szCs w:val="28"/>
        </w:rPr>
        <w:t xml:space="preserve">do mediante Aviso afixado em quadro próprio, localizado nas dependências da </w:t>
      </w:r>
      <w:r>
        <w:rPr>
          <w:b w:val="0"/>
          <w:bCs w:val="0"/>
          <w:i w:val="0"/>
          <w:iCs w:val="0"/>
          <w:sz w:val="28"/>
          <w:szCs w:val="28"/>
        </w:rPr>
        <w:t xml:space="preserve">Prefeitura Municipal </w:t>
      </w:r>
      <w:r w:rsidRPr="00011A98">
        <w:rPr>
          <w:b w:val="0"/>
          <w:bCs w:val="0"/>
          <w:i w:val="0"/>
          <w:iCs w:val="0"/>
          <w:sz w:val="28"/>
          <w:szCs w:val="28"/>
        </w:rPr>
        <w:t xml:space="preserve">e publicado no Diário Oficial do Estado </w:t>
      </w:r>
      <w:r w:rsidR="00C870BE">
        <w:rPr>
          <w:b w:val="0"/>
          <w:bCs w:val="0"/>
          <w:i w:val="0"/>
          <w:iCs w:val="0"/>
          <w:sz w:val="28"/>
          <w:szCs w:val="28"/>
        </w:rPr>
        <w:t xml:space="preserve">e demais órgãos fiscais </w:t>
      </w:r>
      <w:r w:rsidRPr="00011A98">
        <w:rPr>
          <w:b w:val="0"/>
          <w:bCs w:val="0"/>
          <w:i w:val="0"/>
          <w:iCs w:val="0"/>
          <w:sz w:val="28"/>
          <w:szCs w:val="28"/>
        </w:rPr>
        <w:t>ou, se presentes todos os licitantes, através de comunicação direta, l</w:t>
      </w:r>
      <w:r w:rsidRPr="00011A98">
        <w:rPr>
          <w:b w:val="0"/>
          <w:bCs w:val="0"/>
          <w:i w:val="0"/>
          <w:iCs w:val="0"/>
          <w:sz w:val="28"/>
          <w:szCs w:val="28"/>
        </w:rPr>
        <w:t>a</w:t>
      </w:r>
      <w:r w:rsidRPr="00011A98">
        <w:rPr>
          <w:b w:val="0"/>
          <w:bCs w:val="0"/>
          <w:i w:val="0"/>
          <w:iCs w:val="0"/>
          <w:sz w:val="28"/>
          <w:szCs w:val="28"/>
        </w:rPr>
        <w:t>vrada em ata.</w:t>
      </w:r>
    </w:p>
    <w:p w:rsidR="00E51203" w:rsidRPr="00011A98" w:rsidRDefault="00E51203" w:rsidP="00342294">
      <w:pPr>
        <w:ind w:right="-6"/>
      </w:pPr>
    </w:p>
    <w:p w:rsidR="00E51203" w:rsidRPr="00011A98" w:rsidRDefault="00E51203" w:rsidP="00342294">
      <w:pPr>
        <w:pStyle w:val="Ttulo1"/>
        <w:numPr>
          <w:ilvl w:val="0"/>
          <w:numId w:val="39"/>
        </w:numPr>
        <w:ind w:right="-6"/>
      </w:pPr>
      <w:r w:rsidRPr="00011A98">
        <w:t>RECURSOS</w:t>
      </w:r>
    </w:p>
    <w:p w:rsidR="00E51203" w:rsidRPr="00011A98" w:rsidRDefault="00E51203" w:rsidP="00342294">
      <w:pPr>
        <w:pStyle w:val="Ttulo2"/>
        <w:keepNext w:val="0"/>
        <w:numPr>
          <w:ilvl w:val="1"/>
          <w:numId w:val="39"/>
        </w:numPr>
        <w:ind w:right="-6"/>
        <w:jc w:val="both"/>
        <w:rPr>
          <w:b w:val="0"/>
          <w:bCs w:val="0"/>
          <w:i w:val="0"/>
          <w:iCs w:val="0"/>
          <w:sz w:val="28"/>
          <w:szCs w:val="28"/>
        </w:rPr>
      </w:pPr>
      <w:r w:rsidRPr="00011A98">
        <w:rPr>
          <w:b w:val="0"/>
          <w:bCs w:val="0"/>
          <w:i w:val="0"/>
          <w:iCs w:val="0"/>
          <w:sz w:val="28"/>
          <w:szCs w:val="28"/>
        </w:rPr>
        <w:t>Cabe recurso dos atos de:</w:t>
      </w:r>
    </w:p>
    <w:p w:rsidR="00E51203" w:rsidRPr="00011A98" w:rsidRDefault="00E51203" w:rsidP="00342294">
      <w:pPr>
        <w:numPr>
          <w:ilvl w:val="0"/>
          <w:numId w:val="25"/>
        </w:numPr>
        <w:ind w:right="-6"/>
        <w:jc w:val="both"/>
        <w:rPr>
          <w:sz w:val="28"/>
          <w:szCs w:val="28"/>
        </w:rPr>
      </w:pPr>
      <w:proofErr w:type="gramStart"/>
      <w:r w:rsidRPr="00011A98">
        <w:rPr>
          <w:sz w:val="28"/>
          <w:szCs w:val="28"/>
        </w:rPr>
        <w:t>habilitação</w:t>
      </w:r>
      <w:proofErr w:type="gramEnd"/>
      <w:r w:rsidRPr="00011A98">
        <w:rPr>
          <w:sz w:val="28"/>
          <w:szCs w:val="28"/>
        </w:rPr>
        <w:t xml:space="preserve"> ou inabilitação do licitante;</w:t>
      </w:r>
    </w:p>
    <w:p w:rsidR="00E51203" w:rsidRPr="00011A98" w:rsidRDefault="00E51203" w:rsidP="00342294">
      <w:pPr>
        <w:numPr>
          <w:ilvl w:val="0"/>
          <w:numId w:val="25"/>
        </w:numPr>
        <w:ind w:right="-6"/>
        <w:jc w:val="both"/>
        <w:rPr>
          <w:sz w:val="28"/>
          <w:szCs w:val="28"/>
        </w:rPr>
      </w:pPr>
      <w:proofErr w:type="gramStart"/>
      <w:r w:rsidRPr="00011A98">
        <w:rPr>
          <w:sz w:val="28"/>
          <w:szCs w:val="28"/>
        </w:rPr>
        <w:t>julgamento</w:t>
      </w:r>
      <w:proofErr w:type="gramEnd"/>
      <w:r w:rsidRPr="00011A98">
        <w:rPr>
          <w:sz w:val="28"/>
          <w:szCs w:val="28"/>
        </w:rPr>
        <w:t xml:space="preserve"> das propostas de preços;</w:t>
      </w:r>
    </w:p>
    <w:p w:rsidR="00E51203" w:rsidRPr="00011A98" w:rsidRDefault="00E51203" w:rsidP="00342294">
      <w:pPr>
        <w:numPr>
          <w:ilvl w:val="0"/>
          <w:numId w:val="25"/>
        </w:numPr>
        <w:ind w:right="-6"/>
        <w:jc w:val="both"/>
        <w:rPr>
          <w:sz w:val="28"/>
          <w:szCs w:val="28"/>
        </w:rPr>
      </w:pPr>
      <w:proofErr w:type="gramStart"/>
      <w:r w:rsidRPr="00011A98">
        <w:rPr>
          <w:sz w:val="28"/>
          <w:szCs w:val="28"/>
        </w:rPr>
        <w:t>anulação</w:t>
      </w:r>
      <w:proofErr w:type="gramEnd"/>
      <w:r w:rsidRPr="00011A98">
        <w:rPr>
          <w:sz w:val="28"/>
          <w:szCs w:val="28"/>
        </w:rPr>
        <w:t xml:space="preserve"> ou revogação da licitação e,</w:t>
      </w:r>
    </w:p>
    <w:p w:rsidR="00E51203" w:rsidRPr="00011A98" w:rsidRDefault="00E51203" w:rsidP="00342294">
      <w:pPr>
        <w:numPr>
          <w:ilvl w:val="0"/>
          <w:numId w:val="25"/>
        </w:numPr>
        <w:ind w:right="-6"/>
        <w:jc w:val="both"/>
        <w:rPr>
          <w:sz w:val="28"/>
          <w:szCs w:val="28"/>
        </w:rPr>
      </w:pPr>
      <w:proofErr w:type="gramStart"/>
      <w:r w:rsidRPr="00011A98">
        <w:rPr>
          <w:sz w:val="28"/>
          <w:szCs w:val="28"/>
        </w:rPr>
        <w:t>aplicação</w:t>
      </w:r>
      <w:proofErr w:type="gramEnd"/>
      <w:r w:rsidRPr="00011A98">
        <w:rPr>
          <w:sz w:val="28"/>
          <w:szCs w:val="28"/>
        </w:rPr>
        <w:t xml:space="preserve"> das penas de advertência, de multa e de suspensão temporária de participar em licitação e impedimento de contratar.</w:t>
      </w:r>
    </w:p>
    <w:p w:rsidR="00E51203" w:rsidRPr="00011A98" w:rsidRDefault="00E51203" w:rsidP="00342294">
      <w:pPr>
        <w:pStyle w:val="Ttulo2"/>
        <w:keepNext w:val="0"/>
        <w:numPr>
          <w:ilvl w:val="1"/>
          <w:numId w:val="39"/>
        </w:numPr>
        <w:ind w:left="0" w:right="-6" w:firstLine="0"/>
        <w:jc w:val="both"/>
        <w:rPr>
          <w:b w:val="0"/>
          <w:bCs w:val="0"/>
          <w:i w:val="0"/>
          <w:iCs w:val="0"/>
          <w:sz w:val="28"/>
          <w:szCs w:val="28"/>
        </w:rPr>
      </w:pPr>
      <w:r w:rsidRPr="00011A98">
        <w:rPr>
          <w:b w:val="0"/>
          <w:bCs w:val="0"/>
          <w:i w:val="0"/>
          <w:iCs w:val="0"/>
          <w:sz w:val="28"/>
          <w:szCs w:val="28"/>
        </w:rPr>
        <w:t xml:space="preserve">O prazo para interposição de recurso será de </w:t>
      </w:r>
      <w:proofErr w:type="gramStart"/>
      <w:r w:rsidRPr="00011A98">
        <w:rPr>
          <w:b w:val="0"/>
          <w:bCs w:val="0"/>
          <w:i w:val="0"/>
          <w:iCs w:val="0"/>
          <w:sz w:val="28"/>
          <w:szCs w:val="28"/>
        </w:rPr>
        <w:t>5</w:t>
      </w:r>
      <w:proofErr w:type="gramEnd"/>
      <w:r w:rsidRPr="00011A98">
        <w:rPr>
          <w:b w:val="0"/>
          <w:bCs w:val="0"/>
          <w:i w:val="0"/>
          <w:iCs w:val="0"/>
          <w:sz w:val="28"/>
          <w:szCs w:val="28"/>
        </w:rPr>
        <w:t xml:space="preserve"> (cinco) dias úteis, cont</w:t>
      </w:r>
      <w:r w:rsidRPr="00011A98">
        <w:rPr>
          <w:b w:val="0"/>
          <w:bCs w:val="0"/>
          <w:i w:val="0"/>
          <w:iCs w:val="0"/>
          <w:sz w:val="28"/>
          <w:szCs w:val="28"/>
        </w:rPr>
        <w:t>a</w:t>
      </w:r>
      <w:r w:rsidRPr="00011A98">
        <w:rPr>
          <w:b w:val="0"/>
          <w:bCs w:val="0"/>
          <w:i w:val="0"/>
          <w:iCs w:val="0"/>
          <w:sz w:val="28"/>
          <w:szCs w:val="28"/>
        </w:rPr>
        <w:t>dos da intimação do ato ou da lavratura da ata.</w:t>
      </w:r>
    </w:p>
    <w:p w:rsidR="00E51203" w:rsidRPr="00011A98" w:rsidRDefault="00E51203" w:rsidP="00342294">
      <w:pPr>
        <w:pStyle w:val="Ttulo2"/>
        <w:keepNext w:val="0"/>
        <w:numPr>
          <w:ilvl w:val="1"/>
          <w:numId w:val="39"/>
        </w:numPr>
        <w:ind w:left="0" w:right="-6" w:firstLine="0"/>
        <w:jc w:val="both"/>
        <w:rPr>
          <w:b w:val="0"/>
          <w:bCs w:val="0"/>
          <w:i w:val="0"/>
          <w:iCs w:val="0"/>
          <w:sz w:val="28"/>
          <w:szCs w:val="28"/>
        </w:rPr>
      </w:pPr>
      <w:r w:rsidRPr="00011A98">
        <w:rPr>
          <w:b w:val="0"/>
          <w:bCs w:val="0"/>
          <w:i w:val="0"/>
          <w:iCs w:val="0"/>
          <w:sz w:val="28"/>
          <w:szCs w:val="28"/>
        </w:rPr>
        <w:t xml:space="preserve">Decorrido o prazo acima os demais licitantes, querendo, poderão oferecer contra-razões, em até </w:t>
      </w:r>
      <w:proofErr w:type="gramStart"/>
      <w:r w:rsidRPr="00011A98">
        <w:rPr>
          <w:b w:val="0"/>
          <w:bCs w:val="0"/>
          <w:i w:val="0"/>
          <w:iCs w:val="0"/>
          <w:sz w:val="28"/>
          <w:szCs w:val="28"/>
        </w:rPr>
        <w:t>5</w:t>
      </w:r>
      <w:proofErr w:type="gramEnd"/>
      <w:r w:rsidRPr="00011A98">
        <w:rPr>
          <w:b w:val="0"/>
          <w:bCs w:val="0"/>
          <w:i w:val="0"/>
          <w:iCs w:val="0"/>
          <w:sz w:val="28"/>
          <w:szCs w:val="28"/>
        </w:rPr>
        <w:t xml:space="preserve"> (cinco) dias úteis, contados da data do recebimento da comunicação de interposição de recurso.</w:t>
      </w:r>
    </w:p>
    <w:p w:rsidR="00E51203" w:rsidRPr="00434B09" w:rsidRDefault="00E51203" w:rsidP="00342294">
      <w:pPr>
        <w:pStyle w:val="Ttulo2"/>
        <w:keepNext w:val="0"/>
        <w:numPr>
          <w:ilvl w:val="1"/>
          <w:numId w:val="39"/>
        </w:numPr>
        <w:ind w:left="0" w:right="-6" w:firstLine="0"/>
        <w:jc w:val="both"/>
        <w:rPr>
          <w:bCs w:val="0"/>
          <w:i w:val="0"/>
          <w:iCs w:val="0"/>
          <w:sz w:val="28"/>
          <w:szCs w:val="28"/>
        </w:rPr>
      </w:pPr>
      <w:r w:rsidRPr="00011A98">
        <w:rPr>
          <w:b w:val="0"/>
          <w:bCs w:val="0"/>
          <w:i w:val="0"/>
          <w:iCs w:val="0"/>
          <w:sz w:val="28"/>
          <w:szCs w:val="28"/>
        </w:rPr>
        <w:t xml:space="preserve">Os recursos deverão ser protocolados </w:t>
      </w:r>
      <w:r w:rsidR="00C870BE">
        <w:rPr>
          <w:b w:val="0"/>
          <w:bCs w:val="0"/>
          <w:i w:val="0"/>
          <w:iCs w:val="0"/>
          <w:sz w:val="28"/>
          <w:szCs w:val="28"/>
        </w:rPr>
        <w:t xml:space="preserve">junto ao </w:t>
      </w:r>
      <w:r w:rsidR="00C870BE" w:rsidRPr="00434B09">
        <w:rPr>
          <w:bCs w:val="0"/>
          <w:i w:val="0"/>
          <w:iCs w:val="0"/>
          <w:sz w:val="28"/>
          <w:szCs w:val="28"/>
        </w:rPr>
        <w:t>SETOR DE PROTOCOLO</w:t>
      </w:r>
      <w:proofErr w:type="gramStart"/>
      <w:r w:rsidR="00C870BE" w:rsidRPr="00434B09">
        <w:rPr>
          <w:bCs w:val="0"/>
          <w:i w:val="0"/>
          <w:iCs w:val="0"/>
          <w:sz w:val="28"/>
          <w:szCs w:val="28"/>
        </w:rPr>
        <w:t xml:space="preserve">  </w:t>
      </w:r>
      <w:proofErr w:type="gramEnd"/>
      <w:r w:rsidR="00434B09">
        <w:rPr>
          <w:bCs w:val="0"/>
          <w:i w:val="0"/>
          <w:iCs w:val="0"/>
          <w:sz w:val="28"/>
          <w:szCs w:val="28"/>
        </w:rPr>
        <w:t>DA PREFEITURA MUNICIPAL DE DOIS VIZINHOS</w:t>
      </w:r>
      <w:r w:rsidR="00C870BE" w:rsidRPr="00434B09">
        <w:rPr>
          <w:bCs w:val="0"/>
          <w:i w:val="0"/>
          <w:iCs w:val="0"/>
          <w:sz w:val="28"/>
          <w:szCs w:val="28"/>
        </w:rPr>
        <w:t>.</w:t>
      </w:r>
    </w:p>
    <w:p w:rsidR="00E51203" w:rsidRPr="00011A98" w:rsidRDefault="00E51203" w:rsidP="00342294">
      <w:pPr>
        <w:ind w:left="-284"/>
        <w:jc w:val="both"/>
        <w:rPr>
          <w:sz w:val="28"/>
          <w:szCs w:val="28"/>
        </w:rPr>
      </w:pPr>
    </w:p>
    <w:p w:rsidR="003C3DD6" w:rsidRPr="00D41FA6" w:rsidRDefault="003C3DD6" w:rsidP="00342294">
      <w:pPr>
        <w:pStyle w:val="Ttulo1"/>
        <w:keepLines/>
        <w:numPr>
          <w:ilvl w:val="0"/>
          <w:numId w:val="39"/>
        </w:numPr>
        <w:ind w:left="567" w:right="-6" w:hanging="567"/>
      </w:pPr>
      <w:bookmarkStart w:id="45" w:name="_Ref163990629"/>
      <w:r w:rsidRPr="00D41FA6">
        <w:lastRenderedPageBreak/>
        <w:t>GARANTIA CONTRATUAL</w:t>
      </w:r>
      <w:bookmarkEnd w:id="45"/>
    </w:p>
    <w:p w:rsidR="003C3DD6" w:rsidRPr="00D41FA6" w:rsidRDefault="003C3DD6" w:rsidP="00342294">
      <w:pPr>
        <w:pStyle w:val="Ttulo2"/>
        <w:keepNext w:val="0"/>
        <w:numPr>
          <w:ilvl w:val="1"/>
          <w:numId w:val="39"/>
        </w:numPr>
        <w:ind w:left="0" w:right="-6" w:firstLine="0"/>
        <w:jc w:val="both"/>
        <w:rPr>
          <w:b w:val="0"/>
          <w:i w:val="0"/>
          <w:sz w:val="28"/>
          <w:szCs w:val="28"/>
        </w:rPr>
      </w:pPr>
      <w:bookmarkStart w:id="46" w:name="_Ref164576550"/>
      <w:r w:rsidRPr="00D41FA6">
        <w:rPr>
          <w:b w:val="0"/>
          <w:i w:val="0"/>
          <w:sz w:val="28"/>
          <w:szCs w:val="28"/>
        </w:rPr>
        <w:t xml:space="preserve"> A garantia pelo cumprimento do objeto contratual e pela responsabilid</w:t>
      </w:r>
      <w:r w:rsidRPr="00D41FA6">
        <w:rPr>
          <w:b w:val="0"/>
          <w:i w:val="0"/>
          <w:sz w:val="28"/>
          <w:szCs w:val="28"/>
        </w:rPr>
        <w:t>a</w:t>
      </w:r>
      <w:r w:rsidRPr="00D41FA6">
        <w:rPr>
          <w:b w:val="0"/>
          <w:i w:val="0"/>
          <w:sz w:val="28"/>
          <w:szCs w:val="28"/>
        </w:rPr>
        <w:t>de indenitária decorrente de sanção consistirá em caução inicial, em percentual de 5% (cinco por cento) do valor do contrato, nas modalidades previstas no s</w:t>
      </w:r>
      <w:r w:rsidRPr="00D41FA6">
        <w:rPr>
          <w:b w:val="0"/>
          <w:i w:val="0"/>
          <w:sz w:val="28"/>
          <w:szCs w:val="28"/>
        </w:rPr>
        <w:t>u</w:t>
      </w:r>
      <w:r w:rsidRPr="00D41FA6">
        <w:rPr>
          <w:b w:val="0"/>
          <w:i w:val="0"/>
          <w:sz w:val="28"/>
          <w:szCs w:val="28"/>
        </w:rPr>
        <w:t xml:space="preserve">bitem </w:t>
      </w:r>
      <w:fldSimple w:instr=" REF _Ref164853076 \r \h  \* MERGEFORMAT ">
        <w:r w:rsidR="003816EC" w:rsidRPr="003816EC">
          <w:rPr>
            <w:b w:val="0"/>
            <w:i w:val="0"/>
            <w:sz w:val="28"/>
            <w:szCs w:val="28"/>
          </w:rPr>
          <w:t>15.3</w:t>
        </w:r>
      </w:fldSimple>
      <w:r w:rsidRPr="00D41FA6">
        <w:rPr>
          <w:b w:val="0"/>
          <w:i w:val="0"/>
          <w:sz w:val="28"/>
          <w:szCs w:val="28"/>
        </w:rPr>
        <w:t>, com validade, no mínimo, equivalente ao prazo de vigência do co</w:t>
      </w:r>
      <w:r w:rsidRPr="00D41FA6">
        <w:rPr>
          <w:b w:val="0"/>
          <w:i w:val="0"/>
          <w:sz w:val="28"/>
          <w:szCs w:val="28"/>
        </w:rPr>
        <w:t>n</w:t>
      </w:r>
      <w:r w:rsidRPr="00D41FA6">
        <w:rPr>
          <w:b w:val="0"/>
          <w:i w:val="0"/>
          <w:sz w:val="28"/>
          <w:szCs w:val="28"/>
        </w:rPr>
        <w:t xml:space="preserve">trato, subitem </w:t>
      </w:r>
      <w:r w:rsidR="00C5036D" w:rsidRPr="00D41FA6">
        <w:rPr>
          <w:b w:val="0"/>
          <w:i w:val="0"/>
          <w:sz w:val="28"/>
          <w:szCs w:val="28"/>
        </w:rPr>
        <w:t xml:space="preserve">23.1 do presente edital. </w:t>
      </w:r>
    </w:p>
    <w:p w:rsidR="003C3DD6" w:rsidRPr="00D41FA6" w:rsidRDefault="003C3DD6" w:rsidP="00342294">
      <w:pPr>
        <w:pStyle w:val="Ttulo2"/>
        <w:keepNext w:val="0"/>
        <w:numPr>
          <w:ilvl w:val="1"/>
          <w:numId w:val="39"/>
        </w:numPr>
        <w:ind w:left="0" w:right="-6" w:firstLine="0"/>
        <w:jc w:val="both"/>
        <w:rPr>
          <w:b w:val="0"/>
          <w:i w:val="0"/>
          <w:sz w:val="28"/>
          <w:szCs w:val="28"/>
        </w:rPr>
      </w:pPr>
      <w:r w:rsidRPr="00D41FA6">
        <w:rPr>
          <w:b w:val="0"/>
          <w:i w:val="0"/>
          <w:sz w:val="28"/>
          <w:szCs w:val="28"/>
        </w:rPr>
        <w:t>Em caso de prorrogação do prazo de duração do contrato, a garantia d</w:t>
      </w:r>
      <w:r w:rsidRPr="00D41FA6">
        <w:rPr>
          <w:b w:val="0"/>
          <w:i w:val="0"/>
          <w:sz w:val="28"/>
          <w:szCs w:val="28"/>
        </w:rPr>
        <w:t>e</w:t>
      </w:r>
      <w:r w:rsidRPr="00D41FA6">
        <w:rPr>
          <w:b w:val="0"/>
          <w:i w:val="0"/>
          <w:sz w:val="28"/>
          <w:szCs w:val="28"/>
        </w:rPr>
        <w:t>ve, igualmente, ser estendida.</w:t>
      </w:r>
    </w:p>
    <w:p w:rsidR="003C3DD6" w:rsidRPr="00D41FA6" w:rsidRDefault="003C3DD6" w:rsidP="00342294">
      <w:pPr>
        <w:pStyle w:val="Ttulo2"/>
        <w:keepNext w:val="0"/>
        <w:numPr>
          <w:ilvl w:val="1"/>
          <w:numId w:val="39"/>
        </w:numPr>
        <w:ind w:left="0" w:right="-6" w:firstLine="0"/>
        <w:jc w:val="both"/>
        <w:rPr>
          <w:b w:val="0"/>
          <w:i w:val="0"/>
          <w:sz w:val="28"/>
          <w:szCs w:val="28"/>
        </w:rPr>
      </w:pPr>
      <w:r w:rsidRPr="00D41FA6">
        <w:rPr>
          <w:b w:val="0"/>
          <w:i w:val="0"/>
          <w:sz w:val="28"/>
          <w:szCs w:val="28"/>
        </w:rPr>
        <w:t xml:space="preserve">A garantia deverá ser </w:t>
      </w:r>
      <w:r w:rsidR="00C710A1" w:rsidRPr="00D41FA6">
        <w:rPr>
          <w:b w:val="0"/>
          <w:i w:val="0"/>
          <w:sz w:val="28"/>
          <w:szCs w:val="28"/>
        </w:rPr>
        <w:t>efetivada junto a Secretaria de Administração e F</w:t>
      </w:r>
      <w:r w:rsidR="00C710A1" w:rsidRPr="00D41FA6">
        <w:rPr>
          <w:b w:val="0"/>
          <w:i w:val="0"/>
          <w:sz w:val="28"/>
          <w:szCs w:val="28"/>
        </w:rPr>
        <w:t>i</w:t>
      </w:r>
      <w:r w:rsidR="00C710A1" w:rsidRPr="00D41FA6">
        <w:rPr>
          <w:b w:val="0"/>
          <w:i w:val="0"/>
          <w:sz w:val="28"/>
          <w:szCs w:val="28"/>
        </w:rPr>
        <w:t xml:space="preserve">nanças Setor Financeiro da Prefeitura Municipal de Dois Vizinhos </w:t>
      </w:r>
      <w:r w:rsidRPr="00D41FA6">
        <w:rPr>
          <w:b w:val="0"/>
          <w:i w:val="0"/>
          <w:sz w:val="28"/>
          <w:szCs w:val="28"/>
        </w:rPr>
        <w:t xml:space="preserve">em até </w:t>
      </w:r>
      <w:proofErr w:type="gramStart"/>
      <w:r w:rsidRPr="00D41FA6">
        <w:rPr>
          <w:b w:val="0"/>
          <w:i w:val="0"/>
          <w:sz w:val="28"/>
          <w:szCs w:val="28"/>
        </w:rPr>
        <w:t>5</w:t>
      </w:r>
      <w:proofErr w:type="gramEnd"/>
      <w:r w:rsidRPr="00D41FA6">
        <w:rPr>
          <w:b w:val="0"/>
          <w:i w:val="0"/>
          <w:sz w:val="28"/>
          <w:szCs w:val="28"/>
        </w:rPr>
        <w:t xml:space="preserve"> (cinco) dias úteis, a contar da data da convocação da empresa vencedora pelo </w:t>
      </w:r>
      <w:r w:rsidR="005505CF" w:rsidRPr="00D41FA6">
        <w:rPr>
          <w:b w:val="0"/>
          <w:i w:val="0"/>
          <w:sz w:val="28"/>
          <w:szCs w:val="28"/>
        </w:rPr>
        <w:t>Município</w:t>
      </w:r>
      <w:r w:rsidRPr="00D41FA6">
        <w:rPr>
          <w:b w:val="0"/>
          <w:i w:val="0"/>
          <w:sz w:val="28"/>
          <w:szCs w:val="28"/>
        </w:rPr>
        <w:t>, para assinatura do respectivo Termo Contratual, observando-se o seguinte:</w:t>
      </w:r>
    </w:p>
    <w:bookmarkEnd w:id="46"/>
    <w:p w:rsidR="003C3DD6" w:rsidRPr="00D41FA6" w:rsidRDefault="003C3DD6" w:rsidP="00342294">
      <w:pPr>
        <w:pStyle w:val="Textoembloco"/>
        <w:ind w:left="0" w:right="-6" w:hanging="142"/>
        <w:rPr>
          <w:sz w:val="28"/>
          <w:szCs w:val="28"/>
        </w:rPr>
      </w:pPr>
      <w:r w:rsidRPr="00D41FA6">
        <w:rPr>
          <w:sz w:val="28"/>
          <w:szCs w:val="28"/>
        </w:rPr>
        <w:tab/>
      </w:r>
      <w:r w:rsidRPr="00D41FA6">
        <w:rPr>
          <w:b/>
          <w:sz w:val="28"/>
          <w:szCs w:val="28"/>
        </w:rPr>
        <w:t>a)</w:t>
      </w:r>
      <w:r w:rsidRPr="00D41FA6">
        <w:rPr>
          <w:sz w:val="28"/>
          <w:szCs w:val="28"/>
        </w:rPr>
        <w:t xml:space="preserve"> quando realizada em dinheiro, mediante entrega do comprovante, devid</w:t>
      </w:r>
      <w:r w:rsidRPr="00D41FA6">
        <w:rPr>
          <w:sz w:val="28"/>
          <w:szCs w:val="28"/>
        </w:rPr>
        <w:t>a</w:t>
      </w:r>
      <w:r w:rsidRPr="00D41FA6">
        <w:rPr>
          <w:sz w:val="28"/>
          <w:szCs w:val="28"/>
        </w:rPr>
        <w:t>mente autenticado, de depósito efetuado junto ao Banco do Brasil, através de guia própria e nas demais modalidades, mediante apresentação do original do título próprio.</w:t>
      </w:r>
    </w:p>
    <w:p w:rsidR="00B35E3F" w:rsidRPr="00D41FA6" w:rsidRDefault="00B35E3F" w:rsidP="00342294">
      <w:pPr>
        <w:pStyle w:val="Textoembloco"/>
        <w:ind w:left="0" w:hanging="142"/>
        <w:rPr>
          <w:sz w:val="28"/>
          <w:szCs w:val="28"/>
        </w:rPr>
      </w:pPr>
    </w:p>
    <w:p w:rsidR="003C3DD6" w:rsidRPr="00D41FA6" w:rsidRDefault="003C3DD6" w:rsidP="00342294">
      <w:pPr>
        <w:pStyle w:val="Textoembloco"/>
        <w:numPr>
          <w:ilvl w:val="0"/>
          <w:numId w:val="38"/>
        </w:numPr>
        <w:tabs>
          <w:tab w:val="clear" w:pos="360"/>
          <w:tab w:val="num" w:pos="284"/>
          <w:tab w:val="left" w:pos="1134"/>
        </w:tabs>
        <w:ind w:left="0" w:right="-6" w:hanging="142"/>
        <w:rPr>
          <w:sz w:val="28"/>
          <w:szCs w:val="28"/>
        </w:rPr>
      </w:pPr>
      <w:proofErr w:type="gramStart"/>
      <w:r w:rsidRPr="00D41FA6">
        <w:rPr>
          <w:sz w:val="28"/>
          <w:szCs w:val="28"/>
        </w:rPr>
        <w:t>se</w:t>
      </w:r>
      <w:proofErr w:type="gramEnd"/>
      <w:r w:rsidRPr="00D41FA6">
        <w:rPr>
          <w:sz w:val="28"/>
          <w:szCs w:val="28"/>
        </w:rPr>
        <w:t xml:space="preserve"> oferecida nas modalidades de seguro-garantia ou fiança bancária, as re</w:t>
      </w:r>
      <w:r w:rsidRPr="00D41FA6">
        <w:rPr>
          <w:sz w:val="28"/>
          <w:szCs w:val="28"/>
        </w:rPr>
        <w:t>s</w:t>
      </w:r>
      <w:r w:rsidRPr="00D41FA6">
        <w:rPr>
          <w:sz w:val="28"/>
          <w:szCs w:val="28"/>
        </w:rPr>
        <w:t>pectivas apólices deverão consignar, expressamente, que garantem a satisf</w:t>
      </w:r>
      <w:r w:rsidRPr="00D41FA6">
        <w:rPr>
          <w:sz w:val="28"/>
          <w:szCs w:val="28"/>
        </w:rPr>
        <w:t>a</w:t>
      </w:r>
      <w:r w:rsidRPr="00D41FA6">
        <w:rPr>
          <w:sz w:val="28"/>
          <w:szCs w:val="28"/>
        </w:rPr>
        <w:t>ção do escopo e abrangem toda e qualquer multa imposta à Contratada deco</w:t>
      </w:r>
      <w:r w:rsidRPr="00D41FA6">
        <w:rPr>
          <w:sz w:val="28"/>
          <w:szCs w:val="28"/>
        </w:rPr>
        <w:t>r</w:t>
      </w:r>
      <w:r w:rsidRPr="00D41FA6">
        <w:rPr>
          <w:sz w:val="28"/>
          <w:szCs w:val="28"/>
        </w:rPr>
        <w:t>rente da execução do objeto.</w:t>
      </w:r>
    </w:p>
    <w:p w:rsidR="00B35E3F" w:rsidRPr="00D41FA6" w:rsidRDefault="00B35E3F" w:rsidP="00342294">
      <w:pPr>
        <w:pStyle w:val="Textoembloco"/>
        <w:ind w:left="0" w:hanging="142"/>
        <w:rPr>
          <w:sz w:val="28"/>
          <w:szCs w:val="28"/>
        </w:rPr>
      </w:pPr>
    </w:p>
    <w:p w:rsidR="003C3DD6" w:rsidRPr="00D41FA6" w:rsidRDefault="003C3DD6" w:rsidP="00342294">
      <w:pPr>
        <w:pStyle w:val="Textoembloco"/>
        <w:ind w:left="0" w:right="-6" w:hanging="142"/>
        <w:rPr>
          <w:sz w:val="28"/>
          <w:szCs w:val="28"/>
        </w:rPr>
      </w:pPr>
      <w:r w:rsidRPr="00D41FA6">
        <w:rPr>
          <w:sz w:val="28"/>
          <w:szCs w:val="28"/>
        </w:rPr>
        <w:tab/>
        <w:t xml:space="preserve">c) se a empresa optar pela conversão prevista no subitem </w:t>
      </w:r>
      <w:fldSimple w:instr=" REF _Ref162432040 \r \h  \* MERGEFORMAT ">
        <w:r w:rsidR="003816EC" w:rsidRPr="003816EC">
          <w:rPr>
            <w:sz w:val="28"/>
            <w:szCs w:val="28"/>
          </w:rPr>
          <w:t>15.7</w:t>
        </w:r>
      </w:fldSimple>
      <w:r w:rsidRPr="00D41FA6">
        <w:rPr>
          <w:sz w:val="28"/>
          <w:szCs w:val="28"/>
        </w:rPr>
        <w:t>, b, deste Edital, deverá apresentar o comprovante de depósito da garantia de proposta e o rel</w:t>
      </w:r>
      <w:r w:rsidRPr="00D41FA6">
        <w:rPr>
          <w:sz w:val="28"/>
          <w:szCs w:val="28"/>
        </w:rPr>
        <w:t>a</w:t>
      </w:r>
      <w:r w:rsidRPr="00D41FA6">
        <w:rPr>
          <w:sz w:val="28"/>
          <w:szCs w:val="28"/>
        </w:rPr>
        <w:t xml:space="preserve">tivo </w:t>
      </w:r>
      <w:proofErr w:type="gramStart"/>
      <w:r w:rsidRPr="00D41FA6">
        <w:rPr>
          <w:sz w:val="28"/>
          <w:szCs w:val="28"/>
        </w:rPr>
        <w:t>a</w:t>
      </w:r>
      <w:proofErr w:type="gramEnd"/>
      <w:r w:rsidRPr="00D41FA6">
        <w:rPr>
          <w:sz w:val="28"/>
          <w:szCs w:val="28"/>
        </w:rPr>
        <w:t xml:space="preserve"> complementação, se for o caso.</w:t>
      </w:r>
    </w:p>
    <w:p w:rsidR="003C3DD6" w:rsidRPr="00D41FA6" w:rsidRDefault="003C3DD6" w:rsidP="00342294">
      <w:pPr>
        <w:pStyle w:val="Ttulo2"/>
        <w:keepNext w:val="0"/>
        <w:numPr>
          <w:ilvl w:val="1"/>
          <w:numId w:val="39"/>
        </w:numPr>
        <w:ind w:left="0" w:right="-6" w:firstLine="0"/>
        <w:jc w:val="both"/>
        <w:rPr>
          <w:b w:val="0"/>
          <w:i w:val="0"/>
          <w:sz w:val="28"/>
          <w:szCs w:val="28"/>
        </w:rPr>
      </w:pPr>
      <w:r w:rsidRPr="00D41FA6">
        <w:rPr>
          <w:b w:val="0"/>
          <w:i w:val="0"/>
          <w:sz w:val="28"/>
          <w:szCs w:val="28"/>
        </w:rPr>
        <w:t>Ocorrendo aumento no valor do ajuste ou desconto decorrente da aplic</w:t>
      </w:r>
      <w:r w:rsidRPr="00D41FA6">
        <w:rPr>
          <w:b w:val="0"/>
          <w:i w:val="0"/>
          <w:sz w:val="28"/>
          <w:szCs w:val="28"/>
        </w:rPr>
        <w:t>a</w:t>
      </w:r>
      <w:r w:rsidRPr="00D41FA6">
        <w:rPr>
          <w:b w:val="0"/>
          <w:i w:val="0"/>
          <w:sz w:val="28"/>
          <w:szCs w:val="28"/>
        </w:rPr>
        <w:t>ção de multa, a garantia inicial deverá ser reforçada no mesmo percentual pr</w:t>
      </w:r>
      <w:r w:rsidRPr="00D41FA6">
        <w:rPr>
          <w:b w:val="0"/>
          <w:i w:val="0"/>
          <w:sz w:val="28"/>
          <w:szCs w:val="28"/>
        </w:rPr>
        <w:t>e</w:t>
      </w:r>
      <w:r w:rsidRPr="00D41FA6">
        <w:rPr>
          <w:b w:val="0"/>
          <w:i w:val="0"/>
          <w:sz w:val="28"/>
          <w:szCs w:val="28"/>
        </w:rPr>
        <w:t xml:space="preserve">visto no subitem </w:t>
      </w:r>
      <w:fldSimple w:instr=" REF _Ref164576550 \r \h  \* MERGEFORMAT ">
        <w:r w:rsidR="003816EC" w:rsidRPr="003816EC">
          <w:rPr>
            <w:b w:val="0"/>
            <w:i w:val="0"/>
            <w:sz w:val="28"/>
            <w:szCs w:val="28"/>
          </w:rPr>
          <w:t>19.1</w:t>
        </w:r>
      </w:fldSimple>
      <w:r w:rsidRPr="00D41FA6">
        <w:rPr>
          <w:b w:val="0"/>
          <w:i w:val="0"/>
          <w:sz w:val="28"/>
          <w:szCs w:val="28"/>
        </w:rPr>
        <w:t xml:space="preserve"> e nas mesmas modalidades e locais.</w:t>
      </w:r>
    </w:p>
    <w:p w:rsidR="003C3DD6" w:rsidRPr="00D41FA6" w:rsidRDefault="003C3DD6" w:rsidP="00342294">
      <w:pPr>
        <w:pStyle w:val="Ttulo2"/>
        <w:keepNext w:val="0"/>
        <w:numPr>
          <w:ilvl w:val="1"/>
          <w:numId w:val="39"/>
        </w:numPr>
        <w:ind w:left="0" w:right="-6" w:firstLine="0"/>
        <w:jc w:val="both"/>
        <w:rPr>
          <w:b w:val="0"/>
          <w:i w:val="0"/>
          <w:sz w:val="28"/>
          <w:szCs w:val="28"/>
        </w:rPr>
      </w:pPr>
      <w:r w:rsidRPr="00D41FA6">
        <w:rPr>
          <w:b w:val="0"/>
          <w:i w:val="0"/>
          <w:sz w:val="28"/>
          <w:szCs w:val="28"/>
        </w:rPr>
        <w:t>A garantia será liberada após o término do prazo de vigência do contrato, devidamente corrigida, se for o caso, mediante apresentação do Termo de E</w:t>
      </w:r>
      <w:r w:rsidRPr="00D41FA6">
        <w:rPr>
          <w:b w:val="0"/>
          <w:i w:val="0"/>
          <w:sz w:val="28"/>
          <w:szCs w:val="28"/>
        </w:rPr>
        <w:t>n</w:t>
      </w:r>
      <w:r w:rsidRPr="00D41FA6">
        <w:rPr>
          <w:b w:val="0"/>
          <w:i w:val="0"/>
          <w:sz w:val="28"/>
          <w:szCs w:val="28"/>
        </w:rPr>
        <w:t xml:space="preserve">trega e Recebimento definitivo dos serviços e da Certidão de Regularidade com o Instituto Nacional de Seguridade Social (INSS), referente à Matrícula da </w:t>
      </w:r>
      <w:r w:rsidRPr="00D41FA6">
        <w:rPr>
          <w:b w:val="0"/>
          <w:i w:val="0"/>
          <w:sz w:val="28"/>
          <w:szCs w:val="28"/>
        </w:rPr>
        <w:t>O</w:t>
      </w:r>
      <w:r w:rsidRPr="00D41FA6">
        <w:rPr>
          <w:b w:val="0"/>
          <w:i w:val="0"/>
          <w:sz w:val="28"/>
          <w:szCs w:val="28"/>
        </w:rPr>
        <w:t>bra.</w:t>
      </w:r>
    </w:p>
    <w:p w:rsidR="003C3DD6" w:rsidRPr="00D41FA6" w:rsidRDefault="003C3DD6" w:rsidP="00342294">
      <w:pPr>
        <w:pStyle w:val="Ttulo2"/>
        <w:keepNext w:val="0"/>
        <w:numPr>
          <w:ilvl w:val="1"/>
          <w:numId w:val="39"/>
        </w:numPr>
        <w:ind w:left="0" w:right="-6" w:firstLine="0"/>
        <w:jc w:val="both"/>
        <w:rPr>
          <w:b w:val="0"/>
          <w:i w:val="0"/>
          <w:sz w:val="28"/>
          <w:szCs w:val="28"/>
        </w:rPr>
      </w:pPr>
      <w:r w:rsidRPr="00D41FA6">
        <w:rPr>
          <w:b w:val="0"/>
          <w:i w:val="0"/>
          <w:sz w:val="28"/>
          <w:szCs w:val="28"/>
        </w:rPr>
        <w:lastRenderedPageBreak/>
        <w:t xml:space="preserve">O não recolhimento da garantia estabelecida no subitem </w:t>
      </w:r>
      <w:fldSimple w:instr=" REF _Ref164576550 \r \h  \* MERGEFORMAT ">
        <w:r w:rsidR="003816EC" w:rsidRPr="003816EC">
          <w:rPr>
            <w:b w:val="0"/>
            <w:i w:val="0"/>
            <w:sz w:val="28"/>
            <w:szCs w:val="28"/>
          </w:rPr>
          <w:t>19.1</w:t>
        </w:r>
      </w:fldSimple>
      <w:r w:rsidRPr="00D41FA6">
        <w:rPr>
          <w:b w:val="0"/>
          <w:i w:val="0"/>
          <w:sz w:val="28"/>
          <w:szCs w:val="28"/>
        </w:rPr>
        <w:t xml:space="preserve">, no prazo previsto no subitem 19.3 deste Edital, caracteriza descumprimento total da </w:t>
      </w:r>
      <w:r w:rsidRPr="00D41FA6">
        <w:rPr>
          <w:b w:val="0"/>
          <w:i w:val="0"/>
          <w:sz w:val="28"/>
          <w:szCs w:val="28"/>
        </w:rPr>
        <w:t>o</w:t>
      </w:r>
      <w:r w:rsidRPr="00D41FA6">
        <w:rPr>
          <w:b w:val="0"/>
          <w:i w:val="0"/>
          <w:sz w:val="28"/>
          <w:szCs w:val="28"/>
        </w:rPr>
        <w:t>brigação, sujeitando-se as sanções previstas no item 26 deste Edital.</w:t>
      </w:r>
    </w:p>
    <w:p w:rsidR="00235290" w:rsidRPr="00D41FA6" w:rsidRDefault="00235290" w:rsidP="00342294"/>
    <w:p w:rsidR="00E51203" w:rsidRPr="00741442" w:rsidRDefault="00E51203" w:rsidP="00342294">
      <w:pPr>
        <w:pStyle w:val="Ttulo1"/>
        <w:numPr>
          <w:ilvl w:val="0"/>
          <w:numId w:val="39"/>
        </w:numPr>
        <w:ind w:right="-6"/>
        <w:rPr>
          <w:rFonts w:ascii="Arial Black" w:hAnsi="Arial Black"/>
        </w:rPr>
      </w:pPr>
      <w:r w:rsidRPr="00741442">
        <w:rPr>
          <w:rFonts w:ascii="Arial Black" w:hAnsi="Arial Black"/>
        </w:rPr>
        <w:t xml:space="preserve">FORMALIZAÇÃO DO CONTRATO </w:t>
      </w:r>
    </w:p>
    <w:p w:rsidR="00E51203" w:rsidRPr="00491D3D" w:rsidRDefault="00E51203" w:rsidP="00342294">
      <w:pPr>
        <w:ind w:right="-6"/>
        <w:jc w:val="both"/>
        <w:rPr>
          <w:sz w:val="28"/>
          <w:szCs w:val="28"/>
        </w:rPr>
      </w:pPr>
      <w:r>
        <w:rPr>
          <w:b/>
          <w:bCs/>
          <w:sz w:val="28"/>
          <w:szCs w:val="28"/>
        </w:rPr>
        <w:t xml:space="preserve">20.1. </w:t>
      </w:r>
      <w:r w:rsidRPr="00491D3D">
        <w:rPr>
          <w:sz w:val="28"/>
          <w:szCs w:val="28"/>
        </w:rPr>
        <w:t xml:space="preserve">Para assinatura do contrato, fica estabelecido o prazo de </w:t>
      </w:r>
      <w:proofErr w:type="gramStart"/>
      <w:r w:rsidRPr="00491D3D">
        <w:rPr>
          <w:sz w:val="28"/>
          <w:szCs w:val="28"/>
        </w:rPr>
        <w:t>5</w:t>
      </w:r>
      <w:proofErr w:type="gramEnd"/>
      <w:r w:rsidRPr="00491D3D">
        <w:rPr>
          <w:sz w:val="28"/>
          <w:szCs w:val="28"/>
        </w:rPr>
        <w:t xml:space="preserve"> (cinco) dias úteis, a contar da data da convocação da empresa vencedora, pelo Contrata</w:t>
      </w:r>
      <w:r w:rsidRPr="00491D3D">
        <w:rPr>
          <w:sz w:val="28"/>
          <w:szCs w:val="28"/>
        </w:rPr>
        <w:t>n</w:t>
      </w:r>
      <w:r w:rsidRPr="00491D3D">
        <w:rPr>
          <w:sz w:val="28"/>
          <w:szCs w:val="28"/>
        </w:rPr>
        <w:t xml:space="preserve">te. </w:t>
      </w:r>
    </w:p>
    <w:p w:rsidR="00E51203" w:rsidRPr="00872108" w:rsidRDefault="00E51203" w:rsidP="00342294">
      <w:pPr>
        <w:ind w:right="-6"/>
        <w:jc w:val="both"/>
        <w:rPr>
          <w:b/>
          <w:bCs/>
          <w:sz w:val="28"/>
          <w:szCs w:val="28"/>
        </w:rPr>
      </w:pPr>
    </w:p>
    <w:p w:rsidR="00E51203" w:rsidRPr="00491D3D" w:rsidRDefault="00E51203" w:rsidP="00342294">
      <w:pPr>
        <w:ind w:right="-6"/>
        <w:jc w:val="both"/>
        <w:rPr>
          <w:color w:val="000000"/>
          <w:sz w:val="28"/>
          <w:szCs w:val="28"/>
        </w:rPr>
      </w:pPr>
      <w:r>
        <w:rPr>
          <w:b/>
          <w:bCs/>
          <w:sz w:val="28"/>
          <w:szCs w:val="28"/>
        </w:rPr>
        <w:t xml:space="preserve">20.2. </w:t>
      </w:r>
      <w:r w:rsidRPr="00491D3D">
        <w:rPr>
          <w:sz w:val="28"/>
          <w:szCs w:val="28"/>
        </w:rPr>
        <w:t>Quando da assinatura do contrato, a empresa vencedora deverá aprese</w:t>
      </w:r>
      <w:r w:rsidRPr="00491D3D">
        <w:rPr>
          <w:sz w:val="28"/>
          <w:szCs w:val="28"/>
        </w:rPr>
        <w:t>n</w:t>
      </w:r>
      <w:r w:rsidRPr="00491D3D">
        <w:rPr>
          <w:sz w:val="28"/>
          <w:szCs w:val="28"/>
        </w:rPr>
        <w:t xml:space="preserve">tar os </w:t>
      </w:r>
      <w:r w:rsidRPr="00491D3D">
        <w:rPr>
          <w:color w:val="000000"/>
          <w:sz w:val="28"/>
          <w:szCs w:val="28"/>
        </w:rPr>
        <w:t>documentos a seguir relacionados, com validade nesta data:</w:t>
      </w:r>
    </w:p>
    <w:p w:rsidR="00E51203" w:rsidRPr="00872108" w:rsidRDefault="00E51203" w:rsidP="00342294">
      <w:pPr>
        <w:ind w:right="-6"/>
        <w:jc w:val="both"/>
        <w:rPr>
          <w:b/>
          <w:bCs/>
          <w:color w:val="000000"/>
          <w:sz w:val="28"/>
          <w:szCs w:val="28"/>
        </w:rPr>
      </w:pPr>
    </w:p>
    <w:p w:rsidR="00E51203" w:rsidRPr="00491D3D" w:rsidRDefault="00E51203" w:rsidP="00342294">
      <w:pPr>
        <w:ind w:right="-6"/>
        <w:jc w:val="both"/>
        <w:rPr>
          <w:color w:val="000000"/>
          <w:sz w:val="28"/>
          <w:szCs w:val="28"/>
        </w:rPr>
      </w:pPr>
      <w:r>
        <w:rPr>
          <w:b/>
          <w:bCs/>
          <w:color w:val="000000"/>
          <w:sz w:val="28"/>
          <w:szCs w:val="28"/>
        </w:rPr>
        <w:t xml:space="preserve">20.2.1. </w:t>
      </w:r>
      <w:r w:rsidRPr="00491D3D">
        <w:rPr>
          <w:color w:val="000000"/>
          <w:sz w:val="28"/>
          <w:szCs w:val="28"/>
        </w:rPr>
        <w:t>Certidão Conjunta de Regularidade quanto a tributos federais e à dívida ativa da União, expedida pela Receita Federal do Brasil e Procuradoria Geral da Fazenda Nacional.</w:t>
      </w:r>
    </w:p>
    <w:p w:rsidR="00E51203" w:rsidRPr="00872108" w:rsidRDefault="00E51203" w:rsidP="00342294">
      <w:pPr>
        <w:ind w:right="-6"/>
        <w:jc w:val="both"/>
        <w:rPr>
          <w:b/>
          <w:bCs/>
          <w:color w:val="000000"/>
          <w:sz w:val="28"/>
          <w:szCs w:val="28"/>
        </w:rPr>
      </w:pPr>
    </w:p>
    <w:p w:rsidR="00E51203" w:rsidRPr="00872108" w:rsidRDefault="00E51203" w:rsidP="00342294">
      <w:pPr>
        <w:ind w:right="-6"/>
        <w:jc w:val="both"/>
        <w:rPr>
          <w:b/>
          <w:bCs/>
          <w:color w:val="000000"/>
          <w:sz w:val="28"/>
          <w:szCs w:val="28"/>
        </w:rPr>
      </w:pPr>
      <w:r>
        <w:rPr>
          <w:b/>
          <w:bCs/>
          <w:color w:val="000000"/>
          <w:sz w:val="28"/>
          <w:szCs w:val="28"/>
        </w:rPr>
        <w:t xml:space="preserve">20.2.2. </w:t>
      </w:r>
      <w:r w:rsidRPr="00491D3D">
        <w:rPr>
          <w:color w:val="000000"/>
          <w:sz w:val="28"/>
          <w:szCs w:val="28"/>
        </w:rPr>
        <w:t>Certidão de Regularidade com a Fazenda do Estado onde estiver</w:t>
      </w:r>
      <w:r w:rsidRPr="00872108">
        <w:rPr>
          <w:b/>
          <w:bCs/>
          <w:color w:val="000000"/>
          <w:sz w:val="28"/>
          <w:szCs w:val="28"/>
        </w:rPr>
        <w:t xml:space="preserve"> sed</w:t>
      </w:r>
      <w:r w:rsidRPr="00872108">
        <w:rPr>
          <w:b/>
          <w:bCs/>
          <w:color w:val="000000"/>
          <w:sz w:val="28"/>
          <w:szCs w:val="28"/>
        </w:rPr>
        <w:t>i</w:t>
      </w:r>
      <w:r w:rsidRPr="00872108">
        <w:rPr>
          <w:b/>
          <w:bCs/>
          <w:color w:val="000000"/>
          <w:sz w:val="28"/>
          <w:szCs w:val="28"/>
        </w:rPr>
        <w:t>ada a empresa.</w:t>
      </w:r>
    </w:p>
    <w:p w:rsidR="00E51203" w:rsidRPr="00447306" w:rsidRDefault="00E51203" w:rsidP="00342294">
      <w:pPr>
        <w:ind w:left="-284" w:right="-6"/>
        <w:rPr>
          <w:color w:val="000000"/>
          <w:sz w:val="28"/>
          <w:szCs w:val="28"/>
        </w:rPr>
      </w:pPr>
    </w:p>
    <w:p w:rsidR="00E51203" w:rsidRPr="00447306" w:rsidRDefault="00E51203" w:rsidP="00342294">
      <w:pPr>
        <w:ind w:right="-6"/>
        <w:jc w:val="both"/>
        <w:rPr>
          <w:color w:val="000000"/>
          <w:sz w:val="28"/>
          <w:szCs w:val="28"/>
        </w:rPr>
      </w:pPr>
      <w:r w:rsidRPr="00606C3F">
        <w:rPr>
          <w:b/>
          <w:color w:val="000000"/>
          <w:sz w:val="28"/>
          <w:szCs w:val="28"/>
        </w:rPr>
        <w:t>20.2.2.1</w:t>
      </w:r>
      <w:r w:rsidR="00606C3F">
        <w:rPr>
          <w:color w:val="000000"/>
          <w:sz w:val="28"/>
          <w:szCs w:val="28"/>
        </w:rPr>
        <w:t>.</w:t>
      </w:r>
      <w:r w:rsidRPr="00447306">
        <w:rPr>
          <w:color w:val="000000"/>
          <w:sz w:val="28"/>
          <w:szCs w:val="28"/>
        </w:rPr>
        <w:t xml:space="preserve"> Se a sede da empresa </w:t>
      </w:r>
      <w:proofErr w:type="gramStart"/>
      <w:r w:rsidRPr="00447306">
        <w:rPr>
          <w:color w:val="000000"/>
          <w:sz w:val="28"/>
          <w:szCs w:val="28"/>
        </w:rPr>
        <w:t xml:space="preserve">for </w:t>
      </w:r>
      <w:smartTag w:uri="urn:schemas-microsoft-com:office:smarttags" w:element="PersonName">
        <w:smartTagPr>
          <w:attr w:name="ProductID" w:val="em outro Estado"/>
        </w:smartTagPr>
        <w:r w:rsidRPr="00447306">
          <w:rPr>
            <w:color w:val="000000"/>
            <w:sz w:val="28"/>
            <w:szCs w:val="28"/>
          </w:rPr>
          <w:t>em</w:t>
        </w:r>
        <w:proofErr w:type="gramEnd"/>
        <w:r w:rsidRPr="00447306">
          <w:rPr>
            <w:color w:val="000000"/>
            <w:sz w:val="28"/>
            <w:szCs w:val="28"/>
          </w:rPr>
          <w:t xml:space="preserve"> outro Estado</w:t>
        </w:r>
      </w:smartTag>
      <w:r w:rsidRPr="00447306">
        <w:rPr>
          <w:color w:val="000000"/>
          <w:sz w:val="28"/>
          <w:szCs w:val="28"/>
        </w:rPr>
        <w:t>, deverá apresentar, incl</w:t>
      </w:r>
      <w:r w:rsidRPr="00447306">
        <w:rPr>
          <w:color w:val="000000"/>
          <w:sz w:val="28"/>
          <w:szCs w:val="28"/>
        </w:rPr>
        <w:t>u</w:t>
      </w:r>
      <w:r w:rsidRPr="00447306">
        <w:rPr>
          <w:color w:val="000000"/>
          <w:sz w:val="28"/>
          <w:szCs w:val="28"/>
        </w:rPr>
        <w:t>sive, a Certidão de Regularidade com a Fazenda do Estado do Paraná.</w:t>
      </w:r>
    </w:p>
    <w:p w:rsidR="00E51203" w:rsidRPr="00447306" w:rsidRDefault="00E51203" w:rsidP="00342294">
      <w:pPr>
        <w:pStyle w:val="Ttulo3"/>
        <w:keepNext w:val="0"/>
        <w:ind w:right="-6"/>
        <w:jc w:val="both"/>
        <w:rPr>
          <w:b w:val="0"/>
          <w:bCs w:val="0"/>
          <w:color w:val="000000"/>
          <w:sz w:val="28"/>
          <w:szCs w:val="28"/>
        </w:rPr>
      </w:pPr>
      <w:r w:rsidRPr="00606C3F">
        <w:rPr>
          <w:bCs w:val="0"/>
          <w:color w:val="000000"/>
          <w:sz w:val="28"/>
          <w:szCs w:val="28"/>
        </w:rPr>
        <w:t>20.2.3</w:t>
      </w:r>
      <w:r w:rsidR="00606C3F" w:rsidRPr="00606C3F">
        <w:rPr>
          <w:bCs w:val="0"/>
          <w:color w:val="000000"/>
          <w:sz w:val="28"/>
          <w:szCs w:val="28"/>
        </w:rPr>
        <w:t>.</w:t>
      </w:r>
      <w:r>
        <w:rPr>
          <w:b w:val="0"/>
          <w:bCs w:val="0"/>
          <w:color w:val="000000"/>
          <w:sz w:val="28"/>
          <w:szCs w:val="28"/>
        </w:rPr>
        <w:t xml:space="preserve"> </w:t>
      </w:r>
      <w:r w:rsidRPr="00447306">
        <w:rPr>
          <w:b w:val="0"/>
          <w:bCs w:val="0"/>
          <w:color w:val="000000"/>
          <w:sz w:val="28"/>
          <w:szCs w:val="28"/>
        </w:rPr>
        <w:t>Certidão de Regularidade com a Fazenda do Município onde estiver sediada a empresa.</w:t>
      </w:r>
    </w:p>
    <w:p w:rsidR="00E51203" w:rsidRPr="00447306" w:rsidRDefault="00E51203" w:rsidP="00342294">
      <w:pPr>
        <w:pStyle w:val="Ttulo3"/>
        <w:keepNext w:val="0"/>
        <w:ind w:right="-6"/>
        <w:jc w:val="both"/>
        <w:rPr>
          <w:b w:val="0"/>
          <w:bCs w:val="0"/>
          <w:color w:val="000000"/>
          <w:sz w:val="28"/>
          <w:szCs w:val="28"/>
        </w:rPr>
      </w:pPr>
      <w:r w:rsidRPr="00606C3F">
        <w:rPr>
          <w:bCs w:val="0"/>
          <w:color w:val="000000"/>
          <w:sz w:val="28"/>
          <w:szCs w:val="28"/>
        </w:rPr>
        <w:t>20.2.4</w:t>
      </w:r>
      <w:r w:rsidR="00606C3F" w:rsidRPr="00606C3F">
        <w:rPr>
          <w:bCs w:val="0"/>
          <w:color w:val="000000"/>
          <w:sz w:val="28"/>
          <w:szCs w:val="28"/>
        </w:rPr>
        <w:t>.</w:t>
      </w:r>
      <w:r w:rsidRPr="00447306">
        <w:rPr>
          <w:b w:val="0"/>
          <w:bCs w:val="0"/>
          <w:color w:val="000000"/>
          <w:sz w:val="28"/>
          <w:szCs w:val="28"/>
        </w:rPr>
        <w:t xml:space="preserve"> Certidão de Regularidade com o Instituto Nacional de Seguridade Soc</w:t>
      </w:r>
      <w:r w:rsidRPr="00447306">
        <w:rPr>
          <w:b w:val="0"/>
          <w:bCs w:val="0"/>
          <w:color w:val="000000"/>
          <w:sz w:val="28"/>
          <w:szCs w:val="28"/>
        </w:rPr>
        <w:t>i</w:t>
      </w:r>
      <w:r w:rsidRPr="00447306">
        <w:rPr>
          <w:b w:val="0"/>
          <w:bCs w:val="0"/>
          <w:color w:val="000000"/>
          <w:sz w:val="28"/>
          <w:szCs w:val="28"/>
        </w:rPr>
        <w:t>al (INSS).</w:t>
      </w:r>
    </w:p>
    <w:p w:rsidR="00E51203" w:rsidRPr="00447306" w:rsidRDefault="00E51203" w:rsidP="00342294">
      <w:pPr>
        <w:pStyle w:val="Ttulo3"/>
        <w:keepNext w:val="0"/>
        <w:tabs>
          <w:tab w:val="left" w:pos="993"/>
        </w:tabs>
        <w:ind w:right="-6"/>
        <w:jc w:val="both"/>
        <w:rPr>
          <w:b w:val="0"/>
          <w:bCs w:val="0"/>
          <w:color w:val="000000"/>
          <w:sz w:val="28"/>
          <w:szCs w:val="28"/>
        </w:rPr>
      </w:pPr>
      <w:r w:rsidRPr="00606C3F">
        <w:rPr>
          <w:bCs w:val="0"/>
          <w:color w:val="000000"/>
          <w:sz w:val="28"/>
          <w:szCs w:val="28"/>
        </w:rPr>
        <w:t>20.2.5</w:t>
      </w:r>
      <w:r w:rsidR="00606C3F" w:rsidRPr="00606C3F">
        <w:rPr>
          <w:bCs w:val="0"/>
          <w:color w:val="000000"/>
          <w:sz w:val="28"/>
          <w:szCs w:val="28"/>
        </w:rPr>
        <w:t>.</w:t>
      </w:r>
      <w:r w:rsidR="00606C3F">
        <w:rPr>
          <w:b w:val="0"/>
          <w:bCs w:val="0"/>
          <w:color w:val="000000"/>
          <w:sz w:val="28"/>
          <w:szCs w:val="28"/>
        </w:rPr>
        <w:t xml:space="preserve"> </w:t>
      </w:r>
      <w:r w:rsidRPr="00447306">
        <w:rPr>
          <w:b w:val="0"/>
          <w:bCs w:val="0"/>
          <w:color w:val="000000"/>
          <w:sz w:val="28"/>
          <w:szCs w:val="28"/>
        </w:rPr>
        <w:tab/>
        <w:t xml:space="preserve">Certidão de Regularidade de Situação – CRS – perante o Fundo de Garantia por Tempo de Serviço (FGTS). </w:t>
      </w:r>
    </w:p>
    <w:p w:rsidR="00E51203" w:rsidRDefault="00E51203" w:rsidP="00342294">
      <w:pPr>
        <w:pStyle w:val="Ttulo3"/>
        <w:keepNext w:val="0"/>
        <w:ind w:left="-284" w:right="-6" w:firstLine="284"/>
        <w:jc w:val="both"/>
        <w:rPr>
          <w:b w:val="0"/>
          <w:bCs w:val="0"/>
          <w:color w:val="000000"/>
          <w:sz w:val="28"/>
          <w:szCs w:val="28"/>
        </w:rPr>
      </w:pPr>
      <w:r w:rsidRPr="00606C3F">
        <w:rPr>
          <w:bCs w:val="0"/>
          <w:color w:val="000000"/>
          <w:sz w:val="28"/>
          <w:szCs w:val="28"/>
        </w:rPr>
        <w:t>20.2.6</w:t>
      </w:r>
      <w:r w:rsidR="00606C3F">
        <w:rPr>
          <w:b w:val="0"/>
          <w:bCs w:val="0"/>
          <w:color w:val="000000"/>
          <w:sz w:val="28"/>
          <w:szCs w:val="28"/>
        </w:rPr>
        <w:t xml:space="preserve">. </w:t>
      </w:r>
      <w:r w:rsidRPr="00447306">
        <w:rPr>
          <w:b w:val="0"/>
          <w:bCs w:val="0"/>
          <w:color w:val="000000"/>
          <w:sz w:val="28"/>
          <w:szCs w:val="28"/>
        </w:rPr>
        <w:t xml:space="preserve">Garantia, nos moldes previstos no subitem </w:t>
      </w:r>
      <w:r>
        <w:rPr>
          <w:b w:val="0"/>
          <w:bCs w:val="0"/>
          <w:color w:val="000000"/>
          <w:sz w:val="28"/>
          <w:szCs w:val="28"/>
        </w:rPr>
        <w:t xml:space="preserve">19 </w:t>
      </w:r>
      <w:r w:rsidRPr="00447306">
        <w:rPr>
          <w:b w:val="0"/>
          <w:bCs w:val="0"/>
          <w:color w:val="000000"/>
          <w:sz w:val="28"/>
          <w:szCs w:val="28"/>
        </w:rPr>
        <w:t>deste Edital.</w:t>
      </w:r>
    </w:p>
    <w:p w:rsidR="00E51203" w:rsidRPr="00491D3D" w:rsidRDefault="00E51203" w:rsidP="00342294">
      <w:pPr>
        <w:ind w:right="-6"/>
      </w:pPr>
    </w:p>
    <w:p w:rsidR="00E51203" w:rsidRDefault="00E51203" w:rsidP="00342294">
      <w:pPr>
        <w:ind w:right="-6"/>
        <w:jc w:val="both"/>
        <w:rPr>
          <w:sz w:val="28"/>
          <w:szCs w:val="28"/>
        </w:rPr>
      </w:pPr>
      <w:r w:rsidRPr="00491D3D">
        <w:rPr>
          <w:b/>
          <w:bCs/>
          <w:sz w:val="28"/>
          <w:szCs w:val="28"/>
        </w:rPr>
        <w:t>20.3.</w:t>
      </w:r>
      <w:r>
        <w:rPr>
          <w:sz w:val="28"/>
          <w:szCs w:val="28"/>
        </w:rPr>
        <w:t xml:space="preserve"> </w:t>
      </w:r>
      <w:r w:rsidRPr="00491D3D">
        <w:rPr>
          <w:sz w:val="28"/>
          <w:szCs w:val="28"/>
        </w:rPr>
        <w:t>O não comparecimento, no prazo fixado no subitem 20.1 deste Edital, c</w:t>
      </w:r>
      <w:r w:rsidRPr="00491D3D">
        <w:rPr>
          <w:sz w:val="28"/>
          <w:szCs w:val="28"/>
        </w:rPr>
        <w:t>a</w:t>
      </w:r>
      <w:r w:rsidRPr="00491D3D">
        <w:rPr>
          <w:sz w:val="28"/>
          <w:szCs w:val="28"/>
        </w:rPr>
        <w:t>racteriza descumprimento total do contrato, com imposição das sanções previ</w:t>
      </w:r>
      <w:r w:rsidRPr="00491D3D">
        <w:rPr>
          <w:sz w:val="28"/>
          <w:szCs w:val="28"/>
        </w:rPr>
        <w:t>s</w:t>
      </w:r>
      <w:r w:rsidRPr="00491D3D">
        <w:rPr>
          <w:sz w:val="28"/>
          <w:szCs w:val="28"/>
        </w:rPr>
        <w:t>tas no subitem 26.2, II, b, deste Edital e perda da garantia da proposta come</w:t>
      </w:r>
      <w:r w:rsidRPr="00491D3D">
        <w:rPr>
          <w:sz w:val="28"/>
          <w:szCs w:val="28"/>
        </w:rPr>
        <w:t>r</w:t>
      </w:r>
      <w:r w:rsidRPr="00491D3D">
        <w:rPr>
          <w:sz w:val="28"/>
          <w:szCs w:val="28"/>
        </w:rPr>
        <w:t xml:space="preserve">cial. </w:t>
      </w:r>
    </w:p>
    <w:p w:rsidR="003C3DD6" w:rsidRPr="00491D3D" w:rsidRDefault="003C3DD6" w:rsidP="00342294">
      <w:pPr>
        <w:ind w:right="-6"/>
        <w:jc w:val="both"/>
        <w:rPr>
          <w:sz w:val="28"/>
          <w:szCs w:val="28"/>
        </w:rPr>
      </w:pPr>
    </w:p>
    <w:p w:rsidR="00E51203" w:rsidRPr="002E1D19" w:rsidRDefault="00E51203" w:rsidP="00342294">
      <w:pPr>
        <w:pStyle w:val="Ttulo4"/>
        <w:keepNext w:val="0"/>
        <w:numPr>
          <w:ilvl w:val="0"/>
          <w:numId w:val="39"/>
        </w:numPr>
        <w:ind w:right="-658"/>
        <w:jc w:val="both"/>
        <w:rPr>
          <w:i w:val="0"/>
          <w:sz w:val="28"/>
          <w:szCs w:val="28"/>
        </w:rPr>
      </w:pPr>
      <w:r w:rsidRPr="002E1D19">
        <w:rPr>
          <w:i w:val="0"/>
          <w:sz w:val="28"/>
          <w:szCs w:val="28"/>
        </w:rPr>
        <w:t xml:space="preserve">MEDIÇÃO - PAGAMENTO – REAJUSTAMENTO </w:t>
      </w:r>
    </w:p>
    <w:p w:rsidR="00741442" w:rsidRPr="00741442" w:rsidRDefault="00741442" w:rsidP="00342294"/>
    <w:p w:rsidR="00E51203" w:rsidRDefault="00E51203" w:rsidP="00342294">
      <w:pPr>
        <w:numPr>
          <w:ilvl w:val="1"/>
          <w:numId w:val="39"/>
        </w:numPr>
        <w:ind w:right="-6"/>
        <w:jc w:val="both"/>
        <w:rPr>
          <w:sz w:val="28"/>
          <w:szCs w:val="28"/>
        </w:rPr>
      </w:pPr>
      <w:r w:rsidRPr="00491D3D">
        <w:rPr>
          <w:sz w:val="28"/>
          <w:szCs w:val="28"/>
        </w:rPr>
        <w:t>A medição dos serviços será procedida mensalmente.</w:t>
      </w:r>
    </w:p>
    <w:p w:rsidR="00E51203" w:rsidRDefault="00E51203" w:rsidP="00342294">
      <w:pPr>
        <w:ind w:right="-6"/>
        <w:jc w:val="both"/>
        <w:rPr>
          <w:sz w:val="28"/>
          <w:szCs w:val="28"/>
        </w:rPr>
      </w:pPr>
    </w:p>
    <w:p w:rsidR="00E51203" w:rsidRDefault="00E51203" w:rsidP="00342294">
      <w:pPr>
        <w:numPr>
          <w:ilvl w:val="1"/>
          <w:numId w:val="39"/>
        </w:numPr>
        <w:ind w:left="0" w:right="-6" w:firstLine="0"/>
        <w:jc w:val="both"/>
        <w:rPr>
          <w:color w:val="000000"/>
          <w:sz w:val="28"/>
          <w:szCs w:val="28"/>
        </w:rPr>
      </w:pPr>
      <w:r w:rsidRPr="00491D3D">
        <w:rPr>
          <w:sz w:val="28"/>
          <w:szCs w:val="28"/>
        </w:rPr>
        <w:t>Quando da realização da 1ª (primeira) medição, deverá ser apresentada ao Gerente do Contrato a Matrícula específica da obra, objeto do presente Ed</w:t>
      </w:r>
      <w:r w:rsidRPr="00491D3D">
        <w:rPr>
          <w:sz w:val="28"/>
          <w:szCs w:val="28"/>
        </w:rPr>
        <w:t>i</w:t>
      </w:r>
      <w:r w:rsidRPr="00491D3D">
        <w:rPr>
          <w:sz w:val="28"/>
          <w:szCs w:val="28"/>
        </w:rPr>
        <w:t>tal, junto ao Instituto Nacional de Seguridade Social – INSS e cópia da Anot</w:t>
      </w:r>
      <w:r w:rsidRPr="00491D3D">
        <w:rPr>
          <w:sz w:val="28"/>
          <w:szCs w:val="28"/>
        </w:rPr>
        <w:t>a</w:t>
      </w:r>
      <w:r w:rsidRPr="00491D3D">
        <w:rPr>
          <w:sz w:val="28"/>
          <w:szCs w:val="28"/>
        </w:rPr>
        <w:t>ção de Responsabilidade Técnica – ART do Res</w:t>
      </w:r>
      <w:r w:rsidRPr="00491D3D">
        <w:rPr>
          <w:color w:val="000000"/>
          <w:sz w:val="28"/>
          <w:szCs w:val="28"/>
        </w:rPr>
        <w:t>ponsável Técnico, junto ao CREA-PR.</w:t>
      </w:r>
    </w:p>
    <w:p w:rsidR="00E51203" w:rsidRDefault="00E51203" w:rsidP="00342294">
      <w:pPr>
        <w:tabs>
          <w:tab w:val="num" w:pos="0"/>
        </w:tabs>
        <w:ind w:right="-6"/>
        <w:jc w:val="both"/>
        <w:rPr>
          <w:color w:val="000000"/>
          <w:sz w:val="28"/>
          <w:szCs w:val="28"/>
        </w:rPr>
      </w:pPr>
    </w:p>
    <w:p w:rsidR="00E51203" w:rsidRPr="00491D3D" w:rsidRDefault="00E51203" w:rsidP="00342294">
      <w:pPr>
        <w:ind w:right="-6"/>
        <w:jc w:val="both"/>
        <w:rPr>
          <w:color w:val="000000"/>
          <w:sz w:val="28"/>
          <w:szCs w:val="28"/>
        </w:rPr>
      </w:pPr>
      <w:r w:rsidRPr="00DF362F">
        <w:rPr>
          <w:b/>
          <w:color w:val="000000"/>
          <w:sz w:val="28"/>
          <w:szCs w:val="28"/>
        </w:rPr>
        <w:t>21.3</w:t>
      </w:r>
      <w:r>
        <w:rPr>
          <w:color w:val="000000"/>
          <w:sz w:val="28"/>
          <w:szCs w:val="28"/>
        </w:rPr>
        <w:t xml:space="preserve">. </w:t>
      </w:r>
      <w:r w:rsidRPr="00491D3D">
        <w:rPr>
          <w:color w:val="000000"/>
          <w:sz w:val="28"/>
          <w:szCs w:val="28"/>
        </w:rPr>
        <w:t>Por ocasião de cada medição mensal, deverá ser apresentado ao Gere</w:t>
      </w:r>
      <w:r w:rsidRPr="00491D3D">
        <w:rPr>
          <w:color w:val="000000"/>
          <w:sz w:val="28"/>
          <w:szCs w:val="28"/>
        </w:rPr>
        <w:t>n</w:t>
      </w:r>
      <w:r w:rsidRPr="00491D3D">
        <w:rPr>
          <w:color w:val="000000"/>
          <w:sz w:val="28"/>
          <w:szCs w:val="28"/>
        </w:rPr>
        <w:t>te do Contrato, exclusivamente em relação ao objeto do presente Edital:</w:t>
      </w:r>
    </w:p>
    <w:p w:rsidR="00E51203" w:rsidRPr="00491D3D" w:rsidRDefault="00E51203" w:rsidP="00342294">
      <w:pPr>
        <w:pStyle w:val="Ttulo2"/>
        <w:keepNext w:val="0"/>
        <w:ind w:right="-6"/>
        <w:jc w:val="both"/>
        <w:rPr>
          <w:b w:val="0"/>
          <w:bCs w:val="0"/>
          <w:i w:val="0"/>
          <w:iCs w:val="0"/>
          <w:color w:val="000000"/>
          <w:sz w:val="28"/>
          <w:szCs w:val="28"/>
        </w:rPr>
      </w:pPr>
      <w:r w:rsidRPr="00491D3D">
        <w:rPr>
          <w:b w:val="0"/>
          <w:bCs w:val="0"/>
          <w:i w:val="0"/>
          <w:iCs w:val="0"/>
          <w:color w:val="000000"/>
          <w:sz w:val="28"/>
          <w:szCs w:val="28"/>
        </w:rPr>
        <w:tab/>
        <w:t>a) respectiva “Nota Fiscal” dos serviços;</w:t>
      </w:r>
    </w:p>
    <w:p w:rsidR="00E51203" w:rsidRPr="00447306" w:rsidRDefault="00E51203" w:rsidP="00342294">
      <w:pPr>
        <w:pStyle w:val="Ttulo2"/>
        <w:keepNext w:val="0"/>
        <w:ind w:left="-284" w:right="-6"/>
        <w:jc w:val="both"/>
        <w:rPr>
          <w:b w:val="0"/>
          <w:bCs w:val="0"/>
          <w:i w:val="0"/>
          <w:iCs w:val="0"/>
          <w:color w:val="000000"/>
          <w:sz w:val="28"/>
          <w:szCs w:val="28"/>
        </w:rPr>
      </w:pPr>
      <w:r w:rsidRPr="00447306">
        <w:rPr>
          <w:b w:val="0"/>
          <w:bCs w:val="0"/>
          <w:i w:val="0"/>
          <w:iCs w:val="0"/>
          <w:color w:val="000000"/>
          <w:sz w:val="28"/>
          <w:szCs w:val="28"/>
        </w:rPr>
        <w:tab/>
      </w:r>
      <w:r w:rsidRPr="00447306">
        <w:rPr>
          <w:b w:val="0"/>
          <w:bCs w:val="0"/>
          <w:i w:val="0"/>
          <w:iCs w:val="0"/>
          <w:color w:val="000000"/>
          <w:sz w:val="28"/>
          <w:szCs w:val="28"/>
        </w:rPr>
        <w:tab/>
        <w:t xml:space="preserve">b) “Guia de recolhimento do FGTS e Informações à Previdência Social – GFIP”, devidamente quitada, indicando o </w:t>
      </w:r>
      <w:r>
        <w:rPr>
          <w:b w:val="0"/>
          <w:bCs w:val="0"/>
          <w:i w:val="0"/>
          <w:iCs w:val="0"/>
          <w:color w:val="000000"/>
          <w:sz w:val="28"/>
          <w:szCs w:val="28"/>
        </w:rPr>
        <w:t xml:space="preserve">Município como </w:t>
      </w:r>
      <w:r w:rsidRPr="00447306">
        <w:rPr>
          <w:b w:val="0"/>
          <w:bCs w:val="0"/>
          <w:i w:val="0"/>
          <w:iCs w:val="0"/>
          <w:color w:val="000000"/>
          <w:sz w:val="28"/>
          <w:szCs w:val="28"/>
        </w:rPr>
        <w:t>tomador dos serviços;</w:t>
      </w:r>
    </w:p>
    <w:p w:rsidR="00E51203" w:rsidRPr="00447306" w:rsidRDefault="00E51203" w:rsidP="00342294">
      <w:pPr>
        <w:pStyle w:val="Ttulo3"/>
        <w:keepNext w:val="0"/>
        <w:ind w:left="-284" w:right="-6"/>
        <w:jc w:val="both"/>
        <w:rPr>
          <w:b w:val="0"/>
          <w:bCs w:val="0"/>
          <w:color w:val="000000"/>
          <w:sz w:val="28"/>
          <w:szCs w:val="28"/>
        </w:rPr>
      </w:pPr>
      <w:r w:rsidRPr="00447306">
        <w:rPr>
          <w:b w:val="0"/>
          <w:bCs w:val="0"/>
          <w:color w:val="000000"/>
          <w:sz w:val="28"/>
          <w:szCs w:val="28"/>
        </w:rPr>
        <w:tab/>
      </w:r>
      <w:r w:rsidRPr="00447306">
        <w:rPr>
          <w:b w:val="0"/>
          <w:bCs w:val="0"/>
          <w:color w:val="000000"/>
          <w:sz w:val="28"/>
          <w:szCs w:val="28"/>
        </w:rPr>
        <w:tab/>
        <w:t>c)</w:t>
      </w:r>
      <w:r w:rsidRPr="00447306">
        <w:rPr>
          <w:color w:val="000000"/>
          <w:sz w:val="28"/>
          <w:szCs w:val="28"/>
        </w:rPr>
        <w:t xml:space="preserve"> </w:t>
      </w:r>
      <w:r w:rsidRPr="00447306">
        <w:rPr>
          <w:b w:val="0"/>
          <w:bCs w:val="0"/>
          <w:color w:val="000000"/>
          <w:sz w:val="28"/>
          <w:szCs w:val="28"/>
        </w:rPr>
        <w:t>Certidão Conjunta de Regularidade quanto a tributos federais e à dív</w:t>
      </w:r>
      <w:r w:rsidRPr="00447306">
        <w:rPr>
          <w:b w:val="0"/>
          <w:bCs w:val="0"/>
          <w:color w:val="000000"/>
          <w:sz w:val="28"/>
          <w:szCs w:val="28"/>
        </w:rPr>
        <w:t>i</w:t>
      </w:r>
      <w:r w:rsidRPr="00447306">
        <w:rPr>
          <w:b w:val="0"/>
          <w:bCs w:val="0"/>
          <w:color w:val="000000"/>
          <w:sz w:val="28"/>
          <w:szCs w:val="28"/>
        </w:rPr>
        <w:t>da ativa da União, expedida pela Receita Federal do Brasil e Procuradoria Geral da Fazenda Nacional;</w:t>
      </w:r>
    </w:p>
    <w:p w:rsidR="00E51203" w:rsidRPr="00447306" w:rsidRDefault="00E51203" w:rsidP="00342294">
      <w:pPr>
        <w:pStyle w:val="Ttulo3"/>
        <w:ind w:left="-284" w:right="-6"/>
        <w:jc w:val="both"/>
        <w:rPr>
          <w:b w:val="0"/>
          <w:bCs w:val="0"/>
          <w:color w:val="000000"/>
          <w:sz w:val="28"/>
          <w:szCs w:val="28"/>
        </w:rPr>
      </w:pPr>
      <w:r w:rsidRPr="00447306">
        <w:rPr>
          <w:b w:val="0"/>
          <w:bCs w:val="0"/>
          <w:color w:val="000000"/>
          <w:sz w:val="28"/>
          <w:szCs w:val="28"/>
        </w:rPr>
        <w:tab/>
      </w:r>
      <w:r w:rsidRPr="00447306">
        <w:rPr>
          <w:b w:val="0"/>
          <w:bCs w:val="0"/>
          <w:color w:val="000000"/>
          <w:sz w:val="28"/>
          <w:szCs w:val="28"/>
        </w:rPr>
        <w:tab/>
        <w:t>d) Certidão de Regularidade com a Fazenda do Estado onde estiver sediada a empresa;</w:t>
      </w:r>
    </w:p>
    <w:p w:rsidR="00E51203" w:rsidRPr="00447306" w:rsidRDefault="00E51203" w:rsidP="00342294">
      <w:pPr>
        <w:pStyle w:val="Ttulo3"/>
        <w:ind w:left="-284" w:right="-6"/>
        <w:jc w:val="both"/>
        <w:rPr>
          <w:b w:val="0"/>
          <w:bCs w:val="0"/>
          <w:color w:val="000000"/>
          <w:sz w:val="28"/>
          <w:szCs w:val="28"/>
        </w:rPr>
      </w:pPr>
      <w:r w:rsidRPr="00447306">
        <w:rPr>
          <w:b w:val="0"/>
          <w:bCs w:val="0"/>
          <w:color w:val="000000"/>
          <w:sz w:val="28"/>
          <w:szCs w:val="28"/>
        </w:rPr>
        <w:tab/>
      </w:r>
      <w:r w:rsidRPr="00447306">
        <w:rPr>
          <w:b w:val="0"/>
          <w:bCs w:val="0"/>
          <w:color w:val="000000"/>
          <w:sz w:val="28"/>
          <w:szCs w:val="28"/>
        </w:rPr>
        <w:tab/>
      </w:r>
      <w:proofErr w:type="gramStart"/>
      <w:r w:rsidRPr="00447306">
        <w:rPr>
          <w:b w:val="0"/>
          <w:bCs w:val="0"/>
          <w:color w:val="000000"/>
          <w:sz w:val="28"/>
          <w:szCs w:val="28"/>
        </w:rPr>
        <w:t>d.</w:t>
      </w:r>
      <w:proofErr w:type="gramEnd"/>
      <w:r w:rsidRPr="00447306">
        <w:rPr>
          <w:b w:val="0"/>
          <w:bCs w:val="0"/>
          <w:color w:val="000000"/>
          <w:sz w:val="28"/>
          <w:szCs w:val="28"/>
        </w:rPr>
        <w:t xml:space="preserve">1) Se a sede da empresa for </w:t>
      </w:r>
      <w:smartTag w:uri="urn:schemas-microsoft-com:office:smarttags" w:element="PersonName">
        <w:smartTagPr>
          <w:attr w:name="ProductID" w:val="em outro Estado"/>
        </w:smartTagPr>
        <w:r w:rsidRPr="00447306">
          <w:rPr>
            <w:b w:val="0"/>
            <w:bCs w:val="0"/>
            <w:color w:val="000000"/>
            <w:sz w:val="28"/>
            <w:szCs w:val="28"/>
          </w:rPr>
          <w:t>em outro Estado</w:t>
        </w:r>
      </w:smartTag>
      <w:r w:rsidRPr="00447306">
        <w:rPr>
          <w:b w:val="0"/>
          <w:bCs w:val="0"/>
          <w:color w:val="000000"/>
          <w:sz w:val="28"/>
          <w:szCs w:val="28"/>
        </w:rPr>
        <w:t>, deverá apresentar, incl</w:t>
      </w:r>
      <w:r w:rsidRPr="00447306">
        <w:rPr>
          <w:b w:val="0"/>
          <w:bCs w:val="0"/>
          <w:color w:val="000000"/>
          <w:sz w:val="28"/>
          <w:szCs w:val="28"/>
        </w:rPr>
        <w:t>u</w:t>
      </w:r>
      <w:r w:rsidRPr="00447306">
        <w:rPr>
          <w:b w:val="0"/>
          <w:bCs w:val="0"/>
          <w:color w:val="000000"/>
          <w:sz w:val="28"/>
          <w:szCs w:val="28"/>
        </w:rPr>
        <w:t>sive, a Certidão de Regularidade com a Fazenda do Estado do Paraná;</w:t>
      </w:r>
    </w:p>
    <w:p w:rsidR="00E51203" w:rsidRPr="00447306" w:rsidRDefault="00E51203" w:rsidP="00342294">
      <w:pPr>
        <w:pStyle w:val="Ttulo3"/>
        <w:keepNext w:val="0"/>
        <w:ind w:left="-284" w:right="-6"/>
        <w:jc w:val="both"/>
        <w:rPr>
          <w:b w:val="0"/>
          <w:bCs w:val="0"/>
          <w:color w:val="000000"/>
          <w:sz w:val="28"/>
          <w:szCs w:val="28"/>
        </w:rPr>
      </w:pPr>
      <w:r w:rsidRPr="00447306">
        <w:rPr>
          <w:b w:val="0"/>
          <w:bCs w:val="0"/>
          <w:color w:val="000000"/>
          <w:sz w:val="28"/>
          <w:szCs w:val="28"/>
        </w:rPr>
        <w:tab/>
      </w:r>
      <w:r w:rsidRPr="00447306">
        <w:rPr>
          <w:b w:val="0"/>
          <w:bCs w:val="0"/>
          <w:color w:val="000000"/>
          <w:sz w:val="28"/>
          <w:szCs w:val="28"/>
        </w:rPr>
        <w:tab/>
        <w:t>e) Certidão de Regularidade com a Fazenda do Município onde estiver sediada a empresa;</w:t>
      </w:r>
    </w:p>
    <w:p w:rsidR="00E51203" w:rsidRPr="00447306" w:rsidRDefault="00E51203" w:rsidP="00342294">
      <w:pPr>
        <w:pStyle w:val="Ttulo3"/>
        <w:keepNext w:val="0"/>
        <w:ind w:left="-284" w:right="-6"/>
        <w:jc w:val="both"/>
        <w:rPr>
          <w:b w:val="0"/>
          <w:bCs w:val="0"/>
          <w:color w:val="000000"/>
          <w:sz w:val="28"/>
          <w:szCs w:val="28"/>
        </w:rPr>
      </w:pPr>
      <w:r w:rsidRPr="00447306">
        <w:rPr>
          <w:b w:val="0"/>
          <w:bCs w:val="0"/>
          <w:color w:val="000000"/>
          <w:sz w:val="28"/>
          <w:szCs w:val="28"/>
        </w:rPr>
        <w:t xml:space="preserve"> </w:t>
      </w:r>
      <w:r w:rsidRPr="00447306">
        <w:rPr>
          <w:b w:val="0"/>
          <w:bCs w:val="0"/>
          <w:color w:val="000000"/>
          <w:sz w:val="28"/>
          <w:szCs w:val="28"/>
        </w:rPr>
        <w:tab/>
      </w:r>
      <w:r w:rsidRPr="00447306">
        <w:rPr>
          <w:b w:val="0"/>
          <w:bCs w:val="0"/>
          <w:color w:val="000000"/>
          <w:sz w:val="28"/>
          <w:szCs w:val="28"/>
        </w:rPr>
        <w:tab/>
        <w:t>f) Certidão de Regularidade com o Instituto Nacional de Seguridade Soc</w:t>
      </w:r>
      <w:r w:rsidRPr="00447306">
        <w:rPr>
          <w:b w:val="0"/>
          <w:bCs w:val="0"/>
          <w:color w:val="000000"/>
          <w:sz w:val="28"/>
          <w:szCs w:val="28"/>
        </w:rPr>
        <w:t>i</w:t>
      </w:r>
      <w:r w:rsidRPr="00447306">
        <w:rPr>
          <w:b w:val="0"/>
          <w:bCs w:val="0"/>
          <w:color w:val="000000"/>
          <w:sz w:val="28"/>
          <w:szCs w:val="28"/>
        </w:rPr>
        <w:t>al (INSS) e,</w:t>
      </w:r>
    </w:p>
    <w:p w:rsidR="00E51203" w:rsidRPr="00447306" w:rsidRDefault="00E51203" w:rsidP="00342294">
      <w:pPr>
        <w:pStyle w:val="Ttulo3"/>
        <w:keepNext w:val="0"/>
        <w:ind w:left="-284" w:right="-6"/>
        <w:jc w:val="both"/>
        <w:rPr>
          <w:b w:val="0"/>
          <w:bCs w:val="0"/>
          <w:color w:val="000000"/>
          <w:sz w:val="28"/>
          <w:szCs w:val="28"/>
        </w:rPr>
      </w:pPr>
      <w:r w:rsidRPr="00447306">
        <w:rPr>
          <w:b w:val="0"/>
          <w:bCs w:val="0"/>
          <w:color w:val="000000"/>
          <w:sz w:val="28"/>
          <w:szCs w:val="28"/>
        </w:rPr>
        <w:t xml:space="preserve"> </w:t>
      </w:r>
      <w:r w:rsidRPr="00447306">
        <w:rPr>
          <w:b w:val="0"/>
          <w:bCs w:val="0"/>
          <w:color w:val="000000"/>
          <w:sz w:val="28"/>
          <w:szCs w:val="28"/>
        </w:rPr>
        <w:tab/>
      </w:r>
      <w:r w:rsidRPr="00447306">
        <w:rPr>
          <w:b w:val="0"/>
          <w:bCs w:val="0"/>
          <w:color w:val="000000"/>
          <w:sz w:val="28"/>
          <w:szCs w:val="28"/>
        </w:rPr>
        <w:tab/>
        <w:t xml:space="preserve">g) Certidão de Regularidade de Situação - CRS - perante o Fundo de Garantia por Tempo de Serviço (FGTS). </w:t>
      </w:r>
    </w:p>
    <w:p w:rsidR="00E51203" w:rsidRPr="00447306" w:rsidRDefault="00E51203" w:rsidP="00342294">
      <w:pPr>
        <w:ind w:right="-6"/>
        <w:rPr>
          <w:color w:val="000000"/>
          <w:sz w:val="28"/>
          <w:szCs w:val="28"/>
        </w:rPr>
      </w:pPr>
    </w:p>
    <w:p w:rsidR="00E51203" w:rsidRPr="00396E30" w:rsidRDefault="00E51203" w:rsidP="00342294">
      <w:pPr>
        <w:ind w:right="-6"/>
        <w:jc w:val="both"/>
        <w:rPr>
          <w:color w:val="000000"/>
          <w:sz w:val="28"/>
          <w:szCs w:val="28"/>
        </w:rPr>
      </w:pPr>
      <w:r>
        <w:rPr>
          <w:color w:val="000000"/>
          <w:sz w:val="28"/>
          <w:szCs w:val="28"/>
        </w:rPr>
        <w:t xml:space="preserve">21.4. </w:t>
      </w:r>
      <w:r w:rsidRPr="00396E30">
        <w:rPr>
          <w:color w:val="000000"/>
          <w:sz w:val="28"/>
          <w:szCs w:val="28"/>
        </w:rPr>
        <w:t>No mês em que ocorrer entrega de produtos ou subprodutos de madeira, sob pena de não serem medidos os serviços realizados no período e sem pr</w:t>
      </w:r>
      <w:r w:rsidRPr="00396E30">
        <w:rPr>
          <w:color w:val="000000"/>
          <w:sz w:val="28"/>
          <w:szCs w:val="28"/>
        </w:rPr>
        <w:t>e</w:t>
      </w:r>
      <w:r w:rsidRPr="00396E30">
        <w:rPr>
          <w:color w:val="000000"/>
          <w:sz w:val="28"/>
          <w:szCs w:val="28"/>
        </w:rPr>
        <w:t>juízo das penalidades previstas neste Edital, deverão ser entregues ao Gerente do Contrato os seguintes documentos:</w:t>
      </w:r>
    </w:p>
    <w:p w:rsidR="00E51203" w:rsidRPr="00396E30" w:rsidRDefault="00E51203" w:rsidP="00342294">
      <w:pPr>
        <w:ind w:right="-6"/>
        <w:jc w:val="both"/>
      </w:pPr>
    </w:p>
    <w:p w:rsidR="00E51203" w:rsidRDefault="00E51203" w:rsidP="00342294">
      <w:pPr>
        <w:pStyle w:val="Ttulo2"/>
        <w:keepNext w:val="0"/>
        <w:numPr>
          <w:ilvl w:val="0"/>
          <w:numId w:val="24"/>
        </w:numPr>
        <w:spacing w:before="0" w:after="0"/>
        <w:ind w:right="-6"/>
        <w:jc w:val="both"/>
        <w:rPr>
          <w:b w:val="0"/>
          <w:bCs w:val="0"/>
          <w:i w:val="0"/>
          <w:iCs w:val="0"/>
          <w:color w:val="000000"/>
          <w:sz w:val="28"/>
          <w:szCs w:val="28"/>
        </w:rPr>
      </w:pPr>
      <w:proofErr w:type="gramStart"/>
      <w:r w:rsidRPr="00447306">
        <w:rPr>
          <w:b w:val="0"/>
          <w:bCs w:val="0"/>
          <w:i w:val="0"/>
          <w:iCs w:val="0"/>
          <w:color w:val="000000"/>
          <w:sz w:val="28"/>
          <w:szCs w:val="28"/>
        </w:rPr>
        <w:lastRenderedPageBreak/>
        <w:t>original</w:t>
      </w:r>
      <w:proofErr w:type="gramEnd"/>
      <w:r w:rsidRPr="00447306">
        <w:rPr>
          <w:b w:val="0"/>
          <w:bCs w:val="0"/>
          <w:i w:val="0"/>
          <w:iCs w:val="0"/>
          <w:color w:val="000000"/>
          <w:sz w:val="28"/>
          <w:szCs w:val="28"/>
        </w:rPr>
        <w:t>(is) ou cópia(s) autenticada da Nota(s) Fiscal(is) de aquisição dos r</w:t>
      </w:r>
      <w:r w:rsidRPr="00447306">
        <w:rPr>
          <w:b w:val="0"/>
          <w:bCs w:val="0"/>
          <w:i w:val="0"/>
          <w:iCs w:val="0"/>
          <w:color w:val="000000"/>
          <w:sz w:val="28"/>
          <w:szCs w:val="28"/>
        </w:rPr>
        <w:t>e</w:t>
      </w:r>
      <w:r w:rsidRPr="00447306">
        <w:rPr>
          <w:b w:val="0"/>
          <w:bCs w:val="0"/>
          <w:i w:val="0"/>
          <w:iCs w:val="0"/>
          <w:color w:val="000000"/>
          <w:sz w:val="28"/>
          <w:szCs w:val="28"/>
        </w:rPr>
        <w:t>feridos materiais;</w:t>
      </w:r>
    </w:p>
    <w:p w:rsidR="00E51203" w:rsidRPr="00396E30" w:rsidRDefault="00E51203" w:rsidP="00342294">
      <w:pPr>
        <w:ind w:right="-6"/>
      </w:pPr>
    </w:p>
    <w:p w:rsidR="00E51203" w:rsidRDefault="00E51203" w:rsidP="00342294">
      <w:pPr>
        <w:pStyle w:val="Ttulo2"/>
        <w:keepNext w:val="0"/>
        <w:numPr>
          <w:ilvl w:val="0"/>
          <w:numId w:val="24"/>
        </w:numPr>
        <w:spacing w:before="0" w:after="0"/>
        <w:ind w:right="-6"/>
        <w:jc w:val="both"/>
        <w:rPr>
          <w:b w:val="0"/>
          <w:bCs w:val="0"/>
          <w:i w:val="0"/>
          <w:iCs w:val="0"/>
          <w:color w:val="000000"/>
          <w:sz w:val="28"/>
          <w:szCs w:val="28"/>
        </w:rPr>
      </w:pPr>
      <w:proofErr w:type="gramStart"/>
      <w:r w:rsidRPr="00447306">
        <w:rPr>
          <w:b w:val="0"/>
          <w:bCs w:val="0"/>
          <w:i w:val="0"/>
          <w:iCs w:val="0"/>
          <w:color w:val="000000"/>
          <w:sz w:val="28"/>
          <w:szCs w:val="28"/>
        </w:rPr>
        <w:t>declaração</w:t>
      </w:r>
      <w:proofErr w:type="gramEnd"/>
      <w:r w:rsidRPr="00447306">
        <w:rPr>
          <w:b w:val="0"/>
          <w:bCs w:val="0"/>
          <w:i w:val="0"/>
          <w:iCs w:val="0"/>
          <w:color w:val="000000"/>
          <w:sz w:val="28"/>
          <w:szCs w:val="28"/>
        </w:rPr>
        <w:t xml:space="preserve"> de emprego de produtos e subprodutos de madeira de origem exótica ou de origem nativa  de procedência legal, nos termos do modelo, Anexo 1</w:t>
      </w:r>
      <w:r w:rsidR="00C870BE">
        <w:rPr>
          <w:b w:val="0"/>
          <w:bCs w:val="0"/>
          <w:i w:val="0"/>
          <w:iCs w:val="0"/>
          <w:color w:val="000000"/>
          <w:sz w:val="28"/>
          <w:szCs w:val="28"/>
        </w:rPr>
        <w:t>5</w:t>
      </w:r>
      <w:r w:rsidRPr="00447306">
        <w:rPr>
          <w:b w:val="0"/>
          <w:bCs w:val="0"/>
          <w:i w:val="0"/>
          <w:iCs w:val="0"/>
          <w:color w:val="000000"/>
          <w:sz w:val="28"/>
          <w:szCs w:val="28"/>
        </w:rPr>
        <w:t xml:space="preserve"> deste Edital; </w:t>
      </w:r>
    </w:p>
    <w:p w:rsidR="00E51203" w:rsidRPr="00396E30" w:rsidRDefault="00E51203" w:rsidP="00342294"/>
    <w:p w:rsidR="00E51203" w:rsidRDefault="00E51203" w:rsidP="00342294">
      <w:pPr>
        <w:pStyle w:val="Ttulo2"/>
        <w:keepNext w:val="0"/>
        <w:numPr>
          <w:ilvl w:val="0"/>
          <w:numId w:val="24"/>
        </w:numPr>
        <w:spacing w:before="0" w:after="0"/>
        <w:ind w:right="-6"/>
        <w:jc w:val="both"/>
        <w:rPr>
          <w:b w:val="0"/>
          <w:bCs w:val="0"/>
          <w:i w:val="0"/>
          <w:iCs w:val="0"/>
          <w:color w:val="000000"/>
          <w:sz w:val="28"/>
          <w:szCs w:val="28"/>
        </w:rPr>
      </w:pPr>
      <w:proofErr w:type="gramStart"/>
      <w:r w:rsidRPr="00447306">
        <w:rPr>
          <w:b w:val="0"/>
          <w:bCs w:val="0"/>
          <w:i w:val="0"/>
          <w:iCs w:val="0"/>
          <w:color w:val="000000"/>
          <w:sz w:val="28"/>
          <w:szCs w:val="28"/>
        </w:rPr>
        <w:t>original</w:t>
      </w:r>
      <w:proofErr w:type="gramEnd"/>
      <w:r w:rsidRPr="00447306">
        <w:rPr>
          <w:b w:val="0"/>
          <w:bCs w:val="0"/>
          <w:i w:val="0"/>
          <w:iCs w:val="0"/>
          <w:color w:val="000000"/>
          <w:sz w:val="28"/>
          <w:szCs w:val="28"/>
        </w:rPr>
        <w:t xml:space="preserve"> da primeira via da ATPF – Autorização de Transporte de Produtos Florestais, expedida pelo Instituto Brasileiro do Meio Ambiente e dos Recu</w:t>
      </w:r>
      <w:r w:rsidRPr="00447306">
        <w:rPr>
          <w:b w:val="0"/>
          <w:bCs w:val="0"/>
          <w:i w:val="0"/>
          <w:iCs w:val="0"/>
          <w:color w:val="000000"/>
          <w:sz w:val="28"/>
          <w:szCs w:val="28"/>
        </w:rPr>
        <w:t>r</w:t>
      </w:r>
      <w:r w:rsidRPr="00447306">
        <w:rPr>
          <w:b w:val="0"/>
          <w:bCs w:val="0"/>
          <w:i w:val="0"/>
          <w:iCs w:val="0"/>
          <w:color w:val="000000"/>
          <w:sz w:val="28"/>
          <w:szCs w:val="28"/>
        </w:rPr>
        <w:t>sos Naturais Renováveis – IBAMA;</w:t>
      </w:r>
    </w:p>
    <w:p w:rsidR="00E51203" w:rsidRPr="00396E30" w:rsidRDefault="00E51203" w:rsidP="00342294">
      <w:pPr>
        <w:ind w:right="-6"/>
      </w:pPr>
    </w:p>
    <w:p w:rsidR="00E51203" w:rsidRDefault="00E51203" w:rsidP="00342294">
      <w:pPr>
        <w:pStyle w:val="Ttulo2"/>
        <w:keepNext w:val="0"/>
        <w:numPr>
          <w:ilvl w:val="0"/>
          <w:numId w:val="24"/>
        </w:numPr>
        <w:spacing w:before="0" w:after="0"/>
        <w:ind w:right="-6"/>
        <w:jc w:val="both"/>
        <w:rPr>
          <w:b w:val="0"/>
          <w:bCs w:val="0"/>
          <w:i w:val="0"/>
          <w:iCs w:val="0"/>
          <w:color w:val="000000"/>
          <w:sz w:val="28"/>
          <w:szCs w:val="28"/>
        </w:rPr>
      </w:pPr>
      <w:proofErr w:type="gramStart"/>
      <w:r w:rsidRPr="00447306">
        <w:rPr>
          <w:b w:val="0"/>
          <w:bCs w:val="0"/>
          <w:i w:val="0"/>
          <w:iCs w:val="0"/>
          <w:color w:val="000000"/>
          <w:sz w:val="28"/>
          <w:szCs w:val="28"/>
        </w:rPr>
        <w:t>comprovante</w:t>
      </w:r>
      <w:proofErr w:type="gramEnd"/>
      <w:r w:rsidRPr="00447306">
        <w:rPr>
          <w:b w:val="0"/>
          <w:bCs w:val="0"/>
          <w:i w:val="0"/>
          <w:iCs w:val="0"/>
          <w:color w:val="000000"/>
          <w:sz w:val="28"/>
          <w:szCs w:val="28"/>
        </w:rPr>
        <w:t xml:space="preserve"> do Cadastro Técnico Federal do Instituto Brasileiro do Meio Ambiente e dos Recursos Naturais Renováveis – IBAMA.</w:t>
      </w:r>
    </w:p>
    <w:p w:rsidR="00E51203" w:rsidRPr="00396E30" w:rsidRDefault="00E51203" w:rsidP="00342294">
      <w:pPr>
        <w:ind w:right="-6"/>
      </w:pPr>
    </w:p>
    <w:p w:rsidR="00E51203" w:rsidRPr="00396E30" w:rsidRDefault="00E51203" w:rsidP="00342294">
      <w:pPr>
        <w:ind w:right="-6"/>
        <w:jc w:val="both"/>
        <w:rPr>
          <w:color w:val="000000"/>
          <w:sz w:val="28"/>
          <w:szCs w:val="28"/>
        </w:rPr>
      </w:pPr>
      <w:r w:rsidRPr="00DF362F">
        <w:rPr>
          <w:b/>
          <w:color w:val="000000"/>
          <w:sz w:val="28"/>
          <w:szCs w:val="28"/>
        </w:rPr>
        <w:t>21.5</w:t>
      </w:r>
      <w:r>
        <w:rPr>
          <w:color w:val="000000"/>
          <w:sz w:val="28"/>
          <w:szCs w:val="28"/>
        </w:rPr>
        <w:t xml:space="preserve">. </w:t>
      </w:r>
      <w:r w:rsidRPr="00396E30">
        <w:rPr>
          <w:color w:val="000000"/>
          <w:sz w:val="28"/>
          <w:szCs w:val="28"/>
        </w:rPr>
        <w:t>O pagamento dos serviços será efetuado em moeda corrente do país, em até 30 (trinta) dias corridos de prazo, contados da data da respectiva medição.</w:t>
      </w:r>
    </w:p>
    <w:p w:rsidR="00E51203" w:rsidRPr="00447306" w:rsidRDefault="00E51203" w:rsidP="00342294">
      <w:pPr>
        <w:pStyle w:val="Ttulo2"/>
        <w:ind w:right="-6"/>
        <w:rPr>
          <w:b w:val="0"/>
          <w:bCs w:val="0"/>
          <w:i w:val="0"/>
          <w:iCs w:val="0"/>
          <w:color w:val="000000"/>
          <w:sz w:val="28"/>
          <w:szCs w:val="28"/>
        </w:rPr>
      </w:pPr>
      <w:r w:rsidRPr="00DF362F">
        <w:rPr>
          <w:bCs w:val="0"/>
          <w:i w:val="0"/>
          <w:iCs w:val="0"/>
          <w:color w:val="000000"/>
          <w:sz w:val="28"/>
          <w:szCs w:val="28"/>
        </w:rPr>
        <w:t>21.6</w:t>
      </w:r>
      <w:r w:rsidR="002D5D7E">
        <w:rPr>
          <w:b w:val="0"/>
          <w:bCs w:val="0"/>
          <w:i w:val="0"/>
          <w:iCs w:val="0"/>
          <w:color w:val="000000"/>
          <w:sz w:val="28"/>
          <w:szCs w:val="28"/>
        </w:rPr>
        <w:t>.</w:t>
      </w:r>
      <w:r w:rsidRPr="00447306">
        <w:rPr>
          <w:b w:val="0"/>
          <w:bCs w:val="0"/>
          <w:i w:val="0"/>
          <w:iCs w:val="0"/>
          <w:color w:val="000000"/>
          <w:sz w:val="28"/>
          <w:szCs w:val="28"/>
        </w:rPr>
        <w:t xml:space="preserve"> O pagamento será efetuado de acordo com o cronograma de desembolso</w:t>
      </w:r>
      <w:proofErr w:type="gramStart"/>
      <w:r w:rsidRPr="00447306">
        <w:rPr>
          <w:b w:val="0"/>
          <w:bCs w:val="0"/>
          <w:i w:val="0"/>
          <w:iCs w:val="0"/>
          <w:color w:val="000000"/>
          <w:sz w:val="28"/>
          <w:szCs w:val="28"/>
        </w:rPr>
        <w:t xml:space="preserve">  </w:t>
      </w:r>
      <w:proofErr w:type="gramEnd"/>
      <w:r w:rsidRPr="00447306">
        <w:rPr>
          <w:b w:val="0"/>
          <w:bCs w:val="0"/>
          <w:i w:val="0"/>
          <w:iCs w:val="0"/>
          <w:color w:val="000000"/>
          <w:sz w:val="28"/>
          <w:szCs w:val="28"/>
        </w:rPr>
        <w:t>máximo por  período, conforme estabelecido no Anexo 1</w:t>
      </w:r>
      <w:r w:rsidR="00F926B0">
        <w:rPr>
          <w:b w:val="0"/>
          <w:bCs w:val="0"/>
          <w:i w:val="0"/>
          <w:iCs w:val="0"/>
          <w:color w:val="000000"/>
          <w:sz w:val="28"/>
          <w:szCs w:val="28"/>
        </w:rPr>
        <w:t>3</w:t>
      </w:r>
      <w:r w:rsidRPr="00447306">
        <w:rPr>
          <w:b w:val="0"/>
          <w:bCs w:val="0"/>
          <w:i w:val="0"/>
          <w:iCs w:val="0"/>
          <w:color w:val="000000"/>
          <w:sz w:val="28"/>
          <w:szCs w:val="28"/>
        </w:rPr>
        <w:t xml:space="preserve"> deste Edital.</w:t>
      </w:r>
    </w:p>
    <w:p w:rsidR="00E51203" w:rsidRPr="00447306" w:rsidRDefault="00E51203" w:rsidP="00342294">
      <w:pPr>
        <w:pStyle w:val="Ttulo2"/>
        <w:keepNext w:val="0"/>
        <w:ind w:right="-6"/>
        <w:jc w:val="both"/>
        <w:rPr>
          <w:b w:val="0"/>
          <w:bCs w:val="0"/>
          <w:i w:val="0"/>
          <w:iCs w:val="0"/>
          <w:color w:val="000000"/>
          <w:sz w:val="28"/>
          <w:szCs w:val="28"/>
        </w:rPr>
      </w:pPr>
      <w:r w:rsidRPr="00DF362F">
        <w:rPr>
          <w:bCs w:val="0"/>
          <w:i w:val="0"/>
          <w:iCs w:val="0"/>
          <w:color w:val="000000"/>
          <w:sz w:val="28"/>
          <w:szCs w:val="28"/>
        </w:rPr>
        <w:t>21.7</w:t>
      </w:r>
      <w:r w:rsidR="002D5D7E">
        <w:rPr>
          <w:b w:val="0"/>
          <w:bCs w:val="0"/>
          <w:i w:val="0"/>
          <w:iCs w:val="0"/>
          <w:color w:val="000000"/>
          <w:sz w:val="28"/>
          <w:szCs w:val="28"/>
        </w:rPr>
        <w:t>.</w:t>
      </w:r>
      <w:r w:rsidRPr="00447306">
        <w:rPr>
          <w:b w:val="0"/>
          <w:bCs w:val="0"/>
          <w:i w:val="0"/>
          <w:iCs w:val="0"/>
          <w:color w:val="000000"/>
          <w:sz w:val="28"/>
          <w:szCs w:val="28"/>
        </w:rPr>
        <w:t xml:space="preserve"> Durante a vigência do contrato, verificada irregularidade fiscal no ato do pagamento da fatura ou em qualquer outro momento, o </w:t>
      </w:r>
      <w:r>
        <w:rPr>
          <w:b w:val="0"/>
          <w:bCs w:val="0"/>
          <w:i w:val="0"/>
          <w:iCs w:val="0"/>
          <w:color w:val="000000"/>
          <w:sz w:val="28"/>
          <w:szCs w:val="28"/>
        </w:rPr>
        <w:t>Município</w:t>
      </w:r>
      <w:r w:rsidRPr="00447306">
        <w:rPr>
          <w:b w:val="0"/>
          <w:bCs w:val="0"/>
          <w:i w:val="0"/>
          <w:iCs w:val="0"/>
          <w:color w:val="000000"/>
          <w:sz w:val="28"/>
          <w:szCs w:val="28"/>
        </w:rPr>
        <w:t>, imediat</w:t>
      </w:r>
      <w:r w:rsidRPr="00447306">
        <w:rPr>
          <w:b w:val="0"/>
          <w:bCs w:val="0"/>
          <w:i w:val="0"/>
          <w:iCs w:val="0"/>
          <w:color w:val="000000"/>
          <w:sz w:val="28"/>
          <w:szCs w:val="28"/>
        </w:rPr>
        <w:t>a</w:t>
      </w:r>
      <w:r w:rsidRPr="00447306">
        <w:rPr>
          <w:b w:val="0"/>
          <w:bCs w:val="0"/>
          <w:i w:val="0"/>
          <w:iCs w:val="0"/>
          <w:color w:val="000000"/>
          <w:sz w:val="28"/>
          <w:szCs w:val="28"/>
        </w:rPr>
        <w:t>mente, notificará a Contratada para, no prazo de 05 (cinco) dias corridos, co</w:t>
      </w:r>
      <w:r w:rsidRPr="00447306">
        <w:rPr>
          <w:b w:val="0"/>
          <w:bCs w:val="0"/>
          <w:i w:val="0"/>
          <w:iCs w:val="0"/>
          <w:color w:val="000000"/>
          <w:sz w:val="28"/>
          <w:szCs w:val="28"/>
        </w:rPr>
        <w:t>n</w:t>
      </w:r>
      <w:r w:rsidRPr="00447306">
        <w:rPr>
          <w:b w:val="0"/>
          <w:bCs w:val="0"/>
          <w:i w:val="0"/>
          <w:iCs w:val="0"/>
          <w:color w:val="000000"/>
          <w:sz w:val="28"/>
          <w:szCs w:val="28"/>
        </w:rPr>
        <w:t xml:space="preserve">tados do recebimento da correspondência, efetuar a regularização do débito tributário ou apresentar defesa, ficando suspensa a liquidação do crédito em até 10 (dez) dias corridos.  </w:t>
      </w:r>
      <w:r w:rsidRPr="00447306">
        <w:rPr>
          <w:b w:val="0"/>
          <w:bCs w:val="0"/>
          <w:i w:val="0"/>
          <w:iCs w:val="0"/>
          <w:color w:val="000000"/>
          <w:sz w:val="28"/>
          <w:szCs w:val="28"/>
        </w:rPr>
        <w:tab/>
      </w:r>
    </w:p>
    <w:p w:rsidR="00E51203" w:rsidRPr="00447306" w:rsidRDefault="00E51203" w:rsidP="00342294">
      <w:pPr>
        <w:rPr>
          <w:color w:val="000000"/>
          <w:sz w:val="28"/>
          <w:szCs w:val="28"/>
        </w:rPr>
      </w:pPr>
    </w:p>
    <w:p w:rsidR="00E51203" w:rsidRPr="00447306" w:rsidRDefault="00E51203" w:rsidP="00342294">
      <w:pPr>
        <w:ind w:right="-6"/>
        <w:rPr>
          <w:color w:val="000000"/>
          <w:sz w:val="28"/>
          <w:szCs w:val="28"/>
        </w:rPr>
      </w:pPr>
      <w:r w:rsidRPr="00DF362F">
        <w:rPr>
          <w:b/>
          <w:color w:val="000000"/>
          <w:sz w:val="28"/>
          <w:szCs w:val="28"/>
        </w:rPr>
        <w:t>21.7.1</w:t>
      </w:r>
      <w:r w:rsidR="00DF362F">
        <w:rPr>
          <w:b/>
          <w:color w:val="000000"/>
          <w:sz w:val="28"/>
          <w:szCs w:val="28"/>
        </w:rPr>
        <w:t>.</w:t>
      </w:r>
      <w:r>
        <w:rPr>
          <w:color w:val="000000"/>
          <w:sz w:val="28"/>
          <w:szCs w:val="28"/>
        </w:rPr>
        <w:t xml:space="preserve"> </w:t>
      </w:r>
      <w:r w:rsidRPr="00447306">
        <w:rPr>
          <w:color w:val="000000"/>
          <w:sz w:val="28"/>
          <w:szCs w:val="28"/>
        </w:rPr>
        <w:t xml:space="preserve">Se a Contratada não apresentar defesa ou se esta for indeferida, o </w:t>
      </w:r>
      <w:r>
        <w:rPr>
          <w:color w:val="000000"/>
          <w:sz w:val="28"/>
          <w:szCs w:val="28"/>
        </w:rPr>
        <w:t>M</w:t>
      </w:r>
      <w:r>
        <w:rPr>
          <w:color w:val="000000"/>
          <w:sz w:val="28"/>
          <w:szCs w:val="28"/>
        </w:rPr>
        <w:t>u</w:t>
      </w:r>
      <w:r>
        <w:rPr>
          <w:color w:val="000000"/>
          <w:sz w:val="28"/>
          <w:szCs w:val="28"/>
        </w:rPr>
        <w:t>nicípio R</w:t>
      </w:r>
      <w:r w:rsidRPr="00447306">
        <w:rPr>
          <w:color w:val="000000"/>
          <w:sz w:val="28"/>
          <w:szCs w:val="28"/>
        </w:rPr>
        <w:t>escindirá unilateralmente o contrato, sem prejuízo da multa.</w:t>
      </w:r>
    </w:p>
    <w:p w:rsidR="00E51203" w:rsidRDefault="00E51203" w:rsidP="00342294">
      <w:pPr>
        <w:ind w:right="-6"/>
        <w:rPr>
          <w:color w:val="FF0000"/>
        </w:rPr>
      </w:pPr>
    </w:p>
    <w:p w:rsidR="00E51203" w:rsidRPr="00447306" w:rsidRDefault="00E51203" w:rsidP="00342294">
      <w:pPr>
        <w:pStyle w:val="Ttulo1"/>
        <w:keepLines/>
        <w:numPr>
          <w:ilvl w:val="0"/>
          <w:numId w:val="39"/>
        </w:numPr>
        <w:ind w:right="-6"/>
      </w:pPr>
      <w:r w:rsidRPr="00447306">
        <w:t>ATUALIZAÇÃO MONETÁRIA - JUROS</w:t>
      </w:r>
    </w:p>
    <w:p w:rsidR="00E51203" w:rsidRPr="003C385B" w:rsidRDefault="00E51203" w:rsidP="00342294">
      <w:pPr>
        <w:ind w:right="-6"/>
        <w:jc w:val="both"/>
        <w:rPr>
          <w:sz w:val="28"/>
          <w:szCs w:val="28"/>
        </w:rPr>
      </w:pPr>
      <w:r w:rsidRPr="00DF362F">
        <w:rPr>
          <w:b/>
          <w:sz w:val="28"/>
          <w:szCs w:val="28"/>
        </w:rPr>
        <w:t>22.1</w:t>
      </w:r>
      <w:r>
        <w:rPr>
          <w:sz w:val="28"/>
          <w:szCs w:val="28"/>
        </w:rPr>
        <w:t xml:space="preserve">. </w:t>
      </w:r>
      <w:r w:rsidRPr="003C385B">
        <w:rPr>
          <w:sz w:val="28"/>
          <w:szCs w:val="28"/>
        </w:rPr>
        <w:t>Para o caso de atraso de pagamento, será adicionado ao seu valor, a tít</w:t>
      </w:r>
      <w:r w:rsidRPr="003C385B">
        <w:rPr>
          <w:sz w:val="28"/>
          <w:szCs w:val="28"/>
        </w:rPr>
        <w:t>u</w:t>
      </w:r>
      <w:r w:rsidRPr="003C385B">
        <w:rPr>
          <w:sz w:val="28"/>
          <w:szCs w:val="28"/>
        </w:rPr>
        <w:t>lo de compensação financeira e penalidade, a taxa de 0,</w:t>
      </w:r>
      <w:r w:rsidR="0079485C">
        <w:rPr>
          <w:sz w:val="28"/>
          <w:szCs w:val="28"/>
        </w:rPr>
        <w:t>33</w:t>
      </w:r>
      <w:r w:rsidRPr="003C385B">
        <w:rPr>
          <w:sz w:val="28"/>
          <w:szCs w:val="28"/>
        </w:rPr>
        <w:t>% ao dia, desde o dia imediatamente posterior ao do vencimento até o do efetivo pagamento.</w:t>
      </w:r>
    </w:p>
    <w:p w:rsidR="00E51203" w:rsidRPr="009324F6" w:rsidRDefault="00E51203" w:rsidP="00342294">
      <w:pPr>
        <w:ind w:right="-6"/>
        <w:rPr>
          <w:color w:val="FF0000"/>
        </w:rPr>
      </w:pPr>
    </w:p>
    <w:p w:rsidR="00E51203" w:rsidRPr="00447306" w:rsidRDefault="00E51203" w:rsidP="00342294">
      <w:pPr>
        <w:pStyle w:val="Ttulo1"/>
        <w:keepLines/>
        <w:numPr>
          <w:ilvl w:val="0"/>
          <w:numId w:val="39"/>
        </w:numPr>
        <w:ind w:right="-6"/>
      </w:pPr>
      <w:r w:rsidRPr="00447306">
        <w:lastRenderedPageBreak/>
        <w:t>DURAÇÃO DO CONTRATO</w:t>
      </w:r>
    </w:p>
    <w:p w:rsidR="002D5D7E" w:rsidRPr="00EE00D7" w:rsidRDefault="002D5D7E" w:rsidP="00342294">
      <w:pPr>
        <w:pStyle w:val="Ttulo2"/>
        <w:keepNext w:val="0"/>
        <w:numPr>
          <w:ilvl w:val="1"/>
          <w:numId w:val="39"/>
        </w:numPr>
        <w:ind w:left="0" w:right="-6" w:firstLine="0"/>
        <w:jc w:val="both"/>
        <w:rPr>
          <w:b w:val="0"/>
          <w:i w:val="0"/>
          <w:sz w:val="28"/>
          <w:szCs w:val="28"/>
        </w:rPr>
      </w:pPr>
      <w:r w:rsidRPr="00EE00D7">
        <w:rPr>
          <w:b w:val="0"/>
          <w:i w:val="0"/>
          <w:sz w:val="28"/>
          <w:szCs w:val="28"/>
        </w:rPr>
        <w:t>A vigência do contrato terá início com a publicação de seu extrato no Di</w:t>
      </w:r>
      <w:r w:rsidRPr="00EE00D7">
        <w:rPr>
          <w:b w:val="0"/>
          <w:i w:val="0"/>
          <w:sz w:val="28"/>
          <w:szCs w:val="28"/>
        </w:rPr>
        <w:t>á</w:t>
      </w:r>
      <w:r w:rsidRPr="00EE00D7">
        <w:rPr>
          <w:b w:val="0"/>
          <w:i w:val="0"/>
          <w:sz w:val="28"/>
          <w:szCs w:val="28"/>
        </w:rPr>
        <w:t xml:space="preserve">rio Oficial do Estado e perdurará até 90 (noventa) dias corridos após o término do prazo previsto no subitem </w:t>
      </w:r>
      <w:r w:rsidR="00206864" w:rsidRPr="00EE00D7">
        <w:rPr>
          <w:b w:val="0"/>
          <w:i w:val="0"/>
          <w:sz w:val="28"/>
          <w:szCs w:val="28"/>
        </w:rPr>
        <w:t>23.2</w:t>
      </w:r>
      <w:r w:rsidRPr="00EE00D7">
        <w:rPr>
          <w:b w:val="0"/>
          <w:i w:val="0"/>
          <w:sz w:val="28"/>
          <w:szCs w:val="28"/>
        </w:rPr>
        <w:t xml:space="preserve"> do presente Edital.</w:t>
      </w:r>
    </w:p>
    <w:p w:rsidR="002D5D7E" w:rsidRDefault="00E51203" w:rsidP="00342294">
      <w:pPr>
        <w:ind w:left="720" w:right="-6"/>
        <w:jc w:val="both"/>
        <w:rPr>
          <w:sz w:val="28"/>
          <w:szCs w:val="28"/>
        </w:rPr>
      </w:pPr>
      <w:r>
        <w:rPr>
          <w:sz w:val="28"/>
          <w:szCs w:val="28"/>
        </w:rPr>
        <w:t xml:space="preserve"> </w:t>
      </w:r>
    </w:p>
    <w:p w:rsidR="00BB0DE8" w:rsidRPr="00BB0DE8" w:rsidRDefault="00E51203" w:rsidP="00342294">
      <w:pPr>
        <w:pStyle w:val="Ttulo2"/>
        <w:keepNext w:val="0"/>
        <w:numPr>
          <w:ilvl w:val="1"/>
          <w:numId w:val="39"/>
        </w:numPr>
        <w:ind w:left="0" w:right="-6" w:firstLine="0"/>
        <w:jc w:val="both"/>
        <w:rPr>
          <w:b w:val="0"/>
          <w:i w:val="0"/>
          <w:sz w:val="28"/>
          <w:szCs w:val="28"/>
        </w:rPr>
      </w:pPr>
      <w:r w:rsidRPr="00C904C0">
        <w:rPr>
          <w:b w:val="0"/>
          <w:i w:val="0"/>
          <w:sz w:val="28"/>
          <w:szCs w:val="28"/>
        </w:rPr>
        <w:t>O prazo para a execução dos trabalhos será de</w:t>
      </w:r>
      <w:r w:rsidRPr="00BB0DE8">
        <w:rPr>
          <w:i w:val="0"/>
          <w:sz w:val="28"/>
          <w:szCs w:val="28"/>
        </w:rPr>
        <w:t xml:space="preserve"> </w:t>
      </w:r>
      <w:r w:rsidR="008770B4" w:rsidRPr="0044083F">
        <w:rPr>
          <w:i w:val="0"/>
          <w:sz w:val="28"/>
          <w:szCs w:val="28"/>
        </w:rPr>
        <w:t>0</w:t>
      </w:r>
      <w:r w:rsidR="005221B6">
        <w:rPr>
          <w:i w:val="0"/>
          <w:sz w:val="28"/>
          <w:szCs w:val="28"/>
        </w:rPr>
        <w:t>6</w:t>
      </w:r>
      <w:r w:rsidR="008770B4" w:rsidRPr="0044083F">
        <w:rPr>
          <w:i w:val="0"/>
          <w:sz w:val="28"/>
          <w:szCs w:val="28"/>
        </w:rPr>
        <w:t xml:space="preserve"> (seis) meses</w:t>
      </w:r>
      <w:r w:rsidR="008770B4" w:rsidRPr="00BB0DE8">
        <w:rPr>
          <w:i w:val="0"/>
          <w:sz w:val="28"/>
          <w:szCs w:val="28"/>
        </w:rPr>
        <w:t xml:space="preserve">, </w:t>
      </w:r>
      <w:r w:rsidRPr="00C904C0">
        <w:rPr>
          <w:b w:val="0"/>
          <w:i w:val="0"/>
          <w:sz w:val="28"/>
          <w:szCs w:val="28"/>
        </w:rPr>
        <w:t>cont</w:t>
      </w:r>
      <w:r w:rsidRPr="00C904C0">
        <w:rPr>
          <w:b w:val="0"/>
          <w:i w:val="0"/>
          <w:sz w:val="28"/>
          <w:szCs w:val="28"/>
        </w:rPr>
        <w:t>a</w:t>
      </w:r>
      <w:r w:rsidRPr="00C904C0">
        <w:rPr>
          <w:b w:val="0"/>
          <w:i w:val="0"/>
          <w:sz w:val="28"/>
          <w:szCs w:val="28"/>
        </w:rPr>
        <w:t>dos a partir da data</w:t>
      </w:r>
      <w:r w:rsidR="00BB0DE8" w:rsidRPr="00BB0DE8">
        <w:rPr>
          <w:i w:val="0"/>
          <w:sz w:val="28"/>
          <w:szCs w:val="28"/>
        </w:rPr>
        <w:t xml:space="preserve"> </w:t>
      </w:r>
      <w:r w:rsidR="00BB0DE8" w:rsidRPr="00BB0DE8">
        <w:rPr>
          <w:b w:val="0"/>
          <w:i w:val="0"/>
          <w:sz w:val="28"/>
          <w:szCs w:val="28"/>
        </w:rPr>
        <w:t xml:space="preserve">fixada para seu início na respectiva Ordem de Serviço, a ser expedida pelo </w:t>
      </w:r>
      <w:r w:rsidR="0058476E">
        <w:rPr>
          <w:b w:val="0"/>
          <w:i w:val="0"/>
          <w:sz w:val="28"/>
          <w:szCs w:val="28"/>
        </w:rPr>
        <w:t xml:space="preserve">MUNICÍPIO </w:t>
      </w:r>
      <w:r w:rsidR="00BB0DE8" w:rsidRPr="00BB0DE8">
        <w:rPr>
          <w:b w:val="0"/>
          <w:i w:val="0"/>
          <w:sz w:val="28"/>
          <w:szCs w:val="28"/>
        </w:rPr>
        <w:t>em até 10 (dez) dias corridos, contados da data da publicação do extrato do respectivo Contrato.</w:t>
      </w:r>
    </w:p>
    <w:p w:rsidR="00BB0DE8" w:rsidRDefault="00BB0DE8" w:rsidP="00342294">
      <w:pPr>
        <w:ind w:right="-6"/>
        <w:jc w:val="both"/>
        <w:rPr>
          <w:sz w:val="28"/>
          <w:szCs w:val="28"/>
        </w:rPr>
      </w:pPr>
    </w:p>
    <w:p w:rsidR="00BB0DE8" w:rsidRPr="00447306" w:rsidRDefault="00BB0DE8" w:rsidP="00342294">
      <w:pPr>
        <w:pStyle w:val="Ttulo2"/>
        <w:keepNext w:val="0"/>
        <w:numPr>
          <w:ilvl w:val="1"/>
          <w:numId w:val="39"/>
        </w:numPr>
        <w:ind w:left="0" w:right="-6" w:firstLine="0"/>
        <w:jc w:val="both"/>
        <w:rPr>
          <w:b w:val="0"/>
          <w:i w:val="0"/>
          <w:sz w:val="28"/>
          <w:szCs w:val="28"/>
        </w:rPr>
      </w:pPr>
      <w:bookmarkStart w:id="47" w:name="_Ref162425822"/>
      <w:r w:rsidRPr="00447306">
        <w:rPr>
          <w:b w:val="0"/>
          <w:i w:val="0"/>
          <w:sz w:val="28"/>
          <w:szCs w:val="28"/>
        </w:rPr>
        <w:t>O prazo de duração do contrato poderá ser prorrogado, se ocorrer qua</w:t>
      </w:r>
      <w:r w:rsidRPr="00447306">
        <w:rPr>
          <w:b w:val="0"/>
          <w:i w:val="0"/>
          <w:sz w:val="28"/>
          <w:szCs w:val="28"/>
        </w:rPr>
        <w:t>l</w:t>
      </w:r>
      <w:r w:rsidRPr="00447306">
        <w:rPr>
          <w:b w:val="0"/>
          <w:i w:val="0"/>
          <w:sz w:val="28"/>
          <w:szCs w:val="28"/>
        </w:rPr>
        <w:t>quer das hipóteses previstas na legislação.</w:t>
      </w:r>
    </w:p>
    <w:bookmarkEnd w:id="47"/>
    <w:p w:rsidR="00BB0DE8" w:rsidRDefault="00BB0DE8" w:rsidP="00342294">
      <w:pPr>
        <w:ind w:right="-6"/>
        <w:rPr>
          <w:sz w:val="28"/>
          <w:szCs w:val="28"/>
        </w:rPr>
      </w:pPr>
    </w:p>
    <w:p w:rsidR="00E51203" w:rsidRPr="00447306" w:rsidRDefault="00E51203" w:rsidP="00342294">
      <w:pPr>
        <w:pStyle w:val="Ttulo1"/>
        <w:keepNext w:val="0"/>
        <w:widowControl w:val="0"/>
        <w:ind w:left="-284" w:right="-6" w:firstLine="284"/>
      </w:pPr>
      <w:r w:rsidRPr="00447306">
        <w:t>24</w:t>
      </w:r>
      <w:r>
        <w:t>. C</w:t>
      </w:r>
      <w:r w:rsidRPr="00447306">
        <w:t>ESSÃO DO CONTRATO</w:t>
      </w:r>
    </w:p>
    <w:p w:rsidR="00E51203" w:rsidRPr="001D699F" w:rsidRDefault="00E51203" w:rsidP="00342294">
      <w:pPr>
        <w:pStyle w:val="Ttulo2"/>
        <w:keepNext w:val="0"/>
        <w:widowControl w:val="0"/>
        <w:ind w:right="-6"/>
        <w:jc w:val="both"/>
        <w:rPr>
          <w:b w:val="0"/>
          <w:bCs w:val="0"/>
          <w:i w:val="0"/>
          <w:iCs w:val="0"/>
          <w:sz w:val="28"/>
          <w:szCs w:val="28"/>
        </w:rPr>
      </w:pPr>
      <w:r w:rsidRPr="00DF362F">
        <w:rPr>
          <w:bCs w:val="0"/>
          <w:i w:val="0"/>
          <w:iCs w:val="0"/>
          <w:sz w:val="28"/>
          <w:szCs w:val="28"/>
        </w:rPr>
        <w:t>24.1</w:t>
      </w:r>
      <w:r w:rsidRPr="001D699F">
        <w:rPr>
          <w:b w:val="0"/>
          <w:bCs w:val="0"/>
          <w:i w:val="0"/>
          <w:iCs w:val="0"/>
          <w:sz w:val="28"/>
          <w:szCs w:val="28"/>
        </w:rPr>
        <w:t>. O contrato poderá ser objeto de cessão parcial, a critério da Administr</w:t>
      </w:r>
      <w:r w:rsidRPr="001D699F">
        <w:rPr>
          <w:b w:val="0"/>
          <w:bCs w:val="0"/>
          <w:i w:val="0"/>
          <w:iCs w:val="0"/>
          <w:sz w:val="28"/>
          <w:szCs w:val="28"/>
        </w:rPr>
        <w:t>a</w:t>
      </w:r>
      <w:r w:rsidRPr="001D699F">
        <w:rPr>
          <w:b w:val="0"/>
          <w:bCs w:val="0"/>
          <w:i w:val="0"/>
          <w:iCs w:val="0"/>
          <w:sz w:val="28"/>
          <w:szCs w:val="28"/>
        </w:rPr>
        <w:t xml:space="preserve">ção, desde que atendido o disposto nas Normas Gerais para Licitar e Contratar bem como os previstos na Lei n.º 8.666/93 e suas alterações. </w:t>
      </w:r>
    </w:p>
    <w:p w:rsidR="00E51203" w:rsidRPr="001D699F" w:rsidRDefault="00E51203" w:rsidP="00342294">
      <w:pPr>
        <w:ind w:right="-6"/>
      </w:pPr>
    </w:p>
    <w:p w:rsidR="00E51203" w:rsidRPr="00447306" w:rsidRDefault="00E51203" w:rsidP="00342294">
      <w:pPr>
        <w:pStyle w:val="Ttulo1"/>
        <w:numPr>
          <w:ilvl w:val="0"/>
          <w:numId w:val="31"/>
        </w:numPr>
        <w:tabs>
          <w:tab w:val="left" w:pos="426"/>
        </w:tabs>
        <w:ind w:right="-6" w:hanging="76"/>
      </w:pPr>
      <w:r>
        <w:t xml:space="preserve">. </w:t>
      </w:r>
      <w:r w:rsidRPr="00447306">
        <w:t>IRREGULARIDADES PRATICADAS PELA LICITANTE - PENALIDADES</w:t>
      </w:r>
    </w:p>
    <w:p w:rsidR="00E51203" w:rsidRPr="00447306" w:rsidRDefault="00E51203" w:rsidP="00342294">
      <w:pPr>
        <w:pStyle w:val="Ttulo2"/>
        <w:ind w:right="-6"/>
        <w:jc w:val="both"/>
        <w:rPr>
          <w:b w:val="0"/>
          <w:bCs w:val="0"/>
          <w:i w:val="0"/>
          <w:iCs w:val="0"/>
          <w:sz w:val="28"/>
          <w:szCs w:val="28"/>
        </w:rPr>
      </w:pPr>
      <w:r w:rsidRPr="00DF362F">
        <w:rPr>
          <w:bCs w:val="0"/>
          <w:i w:val="0"/>
          <w:iCs w:val="0"/>
          <w:sz w:val="28"/>
          <w:szCs w:val="28"/>
        </w:rPr>
        <w:t>25.1</w:t>
      </w:r>
      <w:r w:rsidR="00DF362F">
        <w:rPr>
          <w:b w:val="0"/>
          <w:bCs w:val="0"/>
          <w:i w:val="0"/>
          <w:iCs w:val="0"/>
          <w:sz w:val="28"/>
          <w:szCs w:val="28"/>
        </w:rPr>
        <w:t>.</w:t>
      </w:r>
      <w:r>
        <w:rPr>
          <w:b w:val="0"/>
          <w:bCs w:val="0"/>
          <w:i w:val="0"/>
          <w:iCs w:val="0"/>
          <w:sz w:val="28"/>
          <w:szCs w:val="28"/>
        </w:rPr>
        <w:t xml:space="preserve"> </w:t>
      </w:r>
      <w:r w:rsidRPr="00447306">
        <w:rPr>
          <w:b w:val="0"/>
          <w:bCs w:val="0"/>
          <w:i w:val="0"/>
          <w:iCs w:val="0"/>
          <w:sz w:val="28"/>
          <w:szCs w:val="28"/>
        </w:rPr>
        <w:t>A licitante estará sujeita às penalidades previstas no subitem 25.2 qua</w:t>
      </w:r>
      <w:r w:rsidRPr="00447306">
        <w:rPr>
          <w:b w:val="0"/>
          <w:bCs w:val="0"/>
          <w:i w:val="0"/>
          <w:iCs w:val="0"/>
          <w:sz w:val="28"/>
          <w:szCs w:val="28"/>
        </w:rPr>
        <w:t>n</w:t>
      </w:r>
      <w:r w:rsidRPr="00447306">
        <w:rPr>
          <w:b w:val="0"/>
          <w:bCs w:val="0"/>
          <w:i w:val="0"/>
          <w:iCs w:val="0"/>
          <w:sz w:val="28"/>
          <w:szCs w:val="28"/>
        </w:rPr>
        <w:t>do:</w:t>
      </w:r>
    </w:p>
    <w:p w:rsidR="00E51203" w:rsidRPr="00447306" w:rsidRDefault="00E51203" w:rsidP="00342294">
      <w:pPr>
        <w:ind w:right="-6" w:hanging="76"/>
        <w:jc w:val="both"/>
        <w:rPr>
          <w:sz w:val="28"/>
          <w:szCs w:val="28"/>
        </w:rPr>
      </w:pPr>
      <w:r w:rsidRPr="00447306">
        <w:rPr>
          <w:sz w:val="28"/>
          <w:szCs w:val="28"/>
        </w:rPr>
        <w:t>I – prejudicar o andamento do procedimento licitatório;</w:t>
      </w:r>
    </w:p>
    <w:p w:rsidR="00E51203" w:rsidRPr="00447306" w:rsidRDefault="00E51203" w:rsidP="00342294">
      <w:pPr>
        <w:ind w:right="-6" w:hanging="76"/>
        <w:jc w:val="both"/>
        <w:rPr>
          <w:sz w:val="28"/>
          <w:szCs w:val="28"/>
        </w:rPr>
      </w:pPr>
      <w:r w:rsidRPr="00447306">
        <w:rPr>
          <w:sz w:val="28"/>
          <w:szCs w:val="28"/>
        </w:rPr>
        <w:t>II - não manter sua proposta;</w:t>
      </w:r>
    </w:p>
    <w:p w:rsidR="00E51203" w:rsidRPr="00447306" w:rsidRDefault="00E51203" w:rsidP="00342294">
      <w:pPr>
        <w:ind w:right="-6" w:hanging="76"/>
        <w:jc w:val="both"/>
        <w:rPr>
          <w:sz w:val="28"/>
          <w:szCs w:val="28"/>
        </w:rPr>
      </w:pPr>
      <w:r w:rsidRPr="00447306">
        <w:rPr>
          <w:sz w:val="28"/>
          <w:szCs w:val="28"/>
        </w:rPr>
        <w:t>III - fizer declaração falsa, na fase de habilitação;</w:t>
      </w:r>
    </w:p>
    <w:p w:rsidR="00E51203" w:rsidRPr="00447306" w:rsidRDefault="00E51203" w:rsidP="00342294">
      <w:pPr>
        <w:ind w:right="-6" w:hanging="76"/>
        <w:jc w:val="both"/>
        <w:rPr>
          <w:sz w:val="28"/>
          <w:szCs w:val="28"/>
        </w:rPr>
      </w:pPr>
      <w:r w:rsidRPr="00447306">
        <w:rPr>
          <w:sz w:val="28"/>
          <w:szCs w:val="28"/>
        </w:rPr>
        <w:t>IV - apresentar documento falso;</w:t>
      </w:r>
    </w:p>
    <w:p w:rsidR="00E51203" w:rsidRPr="00447306" w:rsidRDefault="00E51203" w:rsidP="00342294">
      <w:pPr>
        <w:ind w:right="-6" w:hanging="76"/>
        <w:jc w:val="both"/>
        <w:rPr>
          <w:sz w:val="28"/>
          <w:szCs w:val="28"/>
        </w:rPr>
      </w:pPr>
      <w:r w:rsidRPr="00447306">
        <w:rPr>
          <w:sz w:val="28"/>
          <w:szCs w:val="28"/>
        </w:rPr>
        <w:t>V - frustrar ou fraudar, mediante ajuste, combinação ou qualquer outro exped</w:t>
      </w:r>
      <w:r w:rsidRPr="00447306">
        <w:rPr>
          <w:sz w:val="28"/>
          <w:szCs w:val="28"/>
        </w:rPr>
        <w:t>i</w:t>
      </w:r>
      <w:r w:rsidRPr="00447306">
        <w:rPr>
          <w:sz w:val="28"/>
          <w:szCs w:val="28"/>
        </w:rPr>
        <w:t>ente, o procedimento;</w:t>
      </w:r>
    </w:p>
    <w:p w:rsidR="00E51203" w:rsidRPr="00447306" w:rsidRDefault="00E51203" w:rsidP="00342294">
      <w:pPr>
        <w:ind w:right="-6" w:hanging="76"/>
        <w:jc w:val="both"/>
        <w:rPr>
          <w:sz w:val="28"/>
          <w:szCs w:val="28"/>
        </w:rPr>
      </w:pPr>
      <w:r w:rsidRPr="00447306">
        <w:rPr>
          <w:sz w:val="28"/>
          <w:szCs w:val="28"/>
        </w:rPr>
        <w:t xml:space="preserve">VI - afastar ou procurar afastar participante, por meio de violência, grave </w:t>
      </w:r>
      <w:proofErr w:type="gramStart"/>
      <w:r w:rsidRPr="00447306">
        <w:rPr>
          <w:sz w:val="28"/>
          <w:szCs w:val="28"/>
        </w:rPr>
        <w:t>ame</w:t>
      </w:r>
      <w:r w:rsidRPr="00447306">
        <w:rPr>
          <w:sz w:val="28"/>
          <w:szCs w:val="28"/>
        </w:rPr>
        <w:t>a</w:t>
      </w:r>
      <w:r w:rsidRPr="00447306">
        <w:rPr>
          <w:sz w:val="28"/>
          <w:szCs w:val="28"/>
        </w:rPr>
        <w:t>ça,</w:t>
      </w:r>
      <w:proofErr w:type="gramEnd"/>
      <w:r w:rsidRPr="00447306">
        <w:rPr>
          <w:sz w:val="28"/>
          <w:szCs w:val="28"/>
        </w:rPr>
        <w:t xml:space="preserve"> fraude ou oferecimento de vantagem de qualquer tipo;</w:t>
      </w:r>
    </w:p>
    <w:p w:rsidR="00E51203" w:rsidRPr="00447306" w:rsidRDefault="00E51203" w:rsidP="00342294">
      <w:pPr>
        <w:ind w:right="-6" w:hanging="76"/>
        <w:jc w:val="both"/>
        <w:rPr>
          <w:sz w:val="28"/>
          <w:szCs w:val="28"/>
        </w:rPr>
      </w:pPr>
      <w:r w:rsidRPr="00447306">
        <w:rPr>
          <w:sz w:val="28"/>
          <w:szCs w:val="28"/>
        </w:rPr>
        <w:t>VII - deixar de apresentar documento na fase de saneamento;</w:t>
      </w:r>
    </w:p>
    <w:p w:rsidR="00E51203" w:rsidRPr="00447306" w:rsidRDefault="00E51203" w:rsidP="00342294">
      <w:pPr>
        <w:pStyle w:val="Ttulo2"/>
        <w:ind w:left="-142" w:right="-6"/>
        <w:jc w:val="both"/>
        <w:rPr>
          <w:b w:val="0"/>
          <w:bCs w:val="0"/>
          <w:i w:val="0"/>
          <w:iCs w:val="0"/>
          <w:sz w:val="28"/>
          <w:szCs w:val="28"/>
        </w:rPr>
      </w:pPr>
      <w:r w:rsidRPr="00DF362F">
        <w:rPr>
          <w:bCs w:val="0"/>
          <w:i w:val="0"/>
          <w:iCs w:val="0"/>
          <w:sz w:val="28"/>
          <w:szCs w:val="28"/>
        </w:rPr>
        <w:t>25.2</w:t>
      </w:r>
      <w:r w:rsidR="00DF362F">
        <w:rPr>
          <w:b w:val="0"/>
          <w:bCs w:val="0"/>
          <w:i w:val="0"/>
          <w:iCs w:val="0"/>
          <w:sz w:val="28"/>
          <w:szCs w:val="28"/>
        </w:rPr>
        <w:t xml:space="preserve">. </w:t>
      </w:r>
      <w:r w:rsidRPr="00447306">
        <w:rPr>
          <w:b w:val="0"/>
          <w:bCs w:val="0"/>
          <w:i w:val="0"/>
          <w:iCs w:val="0"/>
          <w:sz w:val="28"/>
          <w:szCs w:val="28"/>
        </w:rPr>
        <w:t>As condutas previstas no subitem 25.1 submeter-se-ão às seguintes pen</w:t>
      </w:r>
      <w:r w:rsidRPr="00447306">
        <w:rPr>
          <w:b w:val="0"/>
          <w:bCs w:val="0"/>
          <w:i w:val="0"/>
          <w:iCs w:val="0"/>
          <w:sz w:val="28"/>
          <w:szCs w:val="28"/>
        </w:rPr>
        <w:t>a</w:t>
      </w:r>
      <w:r w:rsidRPr="00447306">
        <w:rPr>
          <w:b w:val="0"/>
          <w:bCs w:val="0"/>
          <w:i w:val="0"/>
          <w:iCs w:val="0"/>
          <w:sz w:val="28"/>
          <w:szCs w:val="28"/>
        </w:rPr>
        <w:t>lidades:</w:t>
      </w:r>
    </w:p>
    <w:p w:rsidR="00E51203" w:rsidRPr="00447306" w:rsidRDefault="00E51203" w:rsidP="00342294">
      <w:pPr>
        <w:ind w:right="-6" w:hanging="76"/>
        <w:jc w:val="both"/>
        <w:rPr>
          <w:sz w:val="28"/>
          <w:szCs w:val="28"/>
        </w:rPr>
      </w:pPr>
      <w:r w:rsidRPr="00447306">
        <w:rPr>
          <w:sz w:val="28"/>
          <w:szCs w:val="28"/>
        </w:rPr>
        <w:t>I - Advertência na hipótese prevista no inciso I, do subitem anterior;</w:t>
      </w:r>
    </w:p>
    <w:p w:rsidR="00E51203" w:rsidRPr="00447306" w:rsidRDefault="00E51203" w:rsidP="00342294">
      <w:pPr>
        <w:ind w:right="-6" w:hanging="76"/>
        <w:jc w:val="both"/>
        <w:rPr>
          <w:sz w:val="28"/>
          <w:szCs w:val="28"/>
        </w:rPr>
      </w:pPr>
      <w:r w:rsidRPr="00447306">
        <w:rPr>
          <w:sz w:val="28"/>
          <w:szCs w:val="28"/>
        </w:rPr>
        <w:lastRenderedPageBreak/>
        <w:t xml:space="preserve">II </w:t>
      </w:r>
      <w:r w:rsidR="0049291F">
        <w:rPr>
          <w:sz w:val="28"/>
          <w:szCs w:val="28"/>
        </w:rPr>
        <w:t xml:space="preserve">- </w:t>
      </w:r>
      <w:r w:rsidRPr="00447306">
        <w:rPr>
          <w:sz w:val="28"/>
          <w:szCs w:val="28"/>
        </w:rPr>
        <w:t>Multa sobre o valor total estimado para a contratação, nos seguintes perce</w:t>
      </w:r>
      <w:r w:rsidRPr="00447306">
        <w:rPr>
          <w:sz w:val="28"/>
          <w:szCs w:val="28"/>
        </w:rPr>
        <w:t>n</w:t>
      </w:r>
      <w:r w:rsidRPr="00447306">
        <w:rPr>
          <w:sz w:val="28"/>
          <w:szCs w:val="28"/>
        </w:rPr>
        <w:t>tuais:</w:t>
      </w:r>
    </w:p>
    <w:p w:rsidR="00E51203" w:rsidRPr="00447306" w:rsidRDefault="00DD5991" w:rsidP="00342294">
      <w:pPr>
        <w:numPr>
          <w:ilvl w:val="0"/>
          <w:numId w:val="51"/>
        </w:numPr>
        <w:ind w:right="-6"/>
        <w:jc w:val="both"/>
        <w:rPr>
          <w:sz w:val="28"/>
          <w:szCs w:val="28"/>
        </w:rPr>
      </w:pPr>
      <w:r>
        <w:rPr>
          <w:sz w:val="28"/>
          <w:szCs w:val="28"/>
        </w:rPr>
        <w:t xml:space="preserve"> </w:t>
      </w:r>
      <w:r w:rsidR="00E51203" w:rsidRPr="00447306">
        <w:rPr>
          <w:sz w:val="28"/>
          <w:szCs w:val="28"/>
        </w:rPr>
        <w:t>De 0,2% no caso do inciso VII, do subitem anterior;</w:t>
      </w:r>
    </w:p>
    <w:p w:rsidR="00E51203" w:rsidRPr="00447306" w:rsidRDefault="00DD5991" w:rsidP="00342294">
      <w:pPr>
        <w:numPr>
          <w:ilvl w:val="0"/>
          <w:numId w:val="51"/>
        </w:numPr>
        <w:ind w:right="-6"/>
        <w:jc w:val="both"/>
        <w:rPr>
          <w:sz w:val="28"/>
          <w:szCs w:val="28"/>
        </w:rPr>
      </w:pPr>
      <w:r>
        <w:rPr>
          <w:sz w:val="28"/>
          <w:szCs w:val="28"/>
        </w:rPr>
        <w:t xml:space="preserve"> </w:t>
      </w:r>
      <w:r w:rsidR="00E51203" w:rsidRPr="00447306">
        <w:rPr>
          <w:sz w:val="28"/>
          <w:szCs w:val="28"/>
        </w:rPr>
        <w:t xml:space="preserve">De 0,5% no caso </w:t>
      </w:r>
      <w:proofErr w:type="gramStart"/>
      <w:r w:rsidR="00E51203" w:rsidRPr="00447306">
        <w:rPr>
          <w:sz w:val="28"/>
          <w:szCs w:val="28"/>
        </w:rPr>
        <w:t>do incisos</w:t>
      </w:r>
      <w:proofErr w:type="gramEnd"/>
      <w:r w:rsidR="00E51203" w:rsidRPr="00447306">
        <w:rPr>
          <w:sz w:val="28"/>
          <w:szCs w:val="28"/>
        </w:rPr>
        <w:t xml:space="preserve"> III, do subitem anterior;</w:t>
      </w:r>
    </w:p>
    <w:p w:rsidR="00E51203" w:rsidRDefault="00DD5991" w:rsidP="00342294">
      <w:pPr>
        <w:numPr>
          <w:ilvl w:val="0"/>
          <w:numId w:val="51"/>
        </w:numPr>
        <w:ind w:right="-6"/>
        <w:jc w:val="both"/>
        <w:rPr>
          <w:sz w:val="28"/>
          <w:szCs w:val="28"/>
        </w:rPr>
      </w:pPr>
      <w:r>
        <w:rPr>
          <w:sz w:val="28"/>
          <w:szCs w:val="28"/>
        </w:rPr>
        <w:t xml:space="preserve"> </w:t>
      </w:r>
      <w:r w:rsidR="00E51203" w:rsidRPr="00447306">
        <w:rPr>
          <w:sz w:val="28"/>
          <w:szCs w:val="28"/>
        </w:rPr>
        <w:t>De 1% nos casos dos incisos II</w:t>
      </w:r>
      <w:r w:rsidR="0049291F">
        <w:rPr>
          <w:sz w:val="28"/>
          <w:szCs w:val="28"/>
        </w:rPr>
        <w:t xml:space="preserve">, </w:t>
      </w:r>
      <w:r w:rsidR="00E51203" w:rsidRPr="00447306">
        <w:rPr>
          <w:sz w:val="28"/>
          <w:szCs w:val="28"/>
        </w:rPr>
        <w:t>IV, V e VI, do subitem anterior.</w:t>
      </w:r>
    </w:p>
    <w:p w:rsidR="00E51203" w:rsidRPr="00447306" w:rsidRDefault="00E51203" w:rsidP="00342294">
      <w:pPr>
        <w:ind w:left="1134" w:right="-6"/>
        <w:jc w:val="both"/>
        <w:rPr>
          <w:sz w:val="28"/>
          <w:szCs w:val="28"/>
        </w:rPr>
      </w:pPr>
    </w:p>
    <w:p w:rsidR="00E51203" w:rsidRDefault="00E51203" w:rsidP="00342294">
      <w:pPr>
        <w:ind w:right="-6"/>
        <w:jc w:val="both"/>
        <w:rPr>
          <w:sz w:val="28"/>
          <w:szCs w:val="28"/>
        </w:rPr>
      </w:pPr>
      <w:r w:rsidRPr="00447306">
        <w:rPr>
          <w:sz w:val="28"/>
          <w:szCs w:val="28"/>
        </w:rPr>
        <w:t>III - Suspensão temporária de participação em licitação e impedimento de co</w:t>
      </w:r>
      <w:r w:rsidRPr="00447306">
        <w:rPr>
          <w:sz w:val="28"/>
          <w:szCs w:val="28"/>
        </w:rPr>
        <w:t>n</w:t>
      </w:r>
      <w:r w:rsidRPr="00447306">
        <w:rPr>
          <w:sz w:val="28"/>
          <w:szCs w:val="28"/>
        </w:rPr>
        <w:t xml:space="preserve">tratar com o </w:t>
      </w:r>
      <w:r>
        <w:rPr>
          <w:sz w:val="28"/>
          <w:szCs w:val="28"/>
        </w:rPr>
        <w:t>Município de Dois Vizinhos pel</w:t>
      </w:r>
      <w:r w:rsidRPr="00447306">
        <w:rPr>
          <w:sz w:val="28"/>
          <w:szCs w:val="28"/>
        </w:rPr>
        <w:t xml:space="preserve">o prazo de até </w:t>
      </w:r>
      <w:proofErr w:type="gramStart"/>
      <w:r w:rsidRPr="00447306">
        <w:rPr>
          <w:sz w:val="28"/>
          <w:szCs w:val="28"/>
        </w:rPr>
        <w:t>2</w:t>
      </w:r>
      <w:proofErr w:type="gramEnd"/>
      <w:r w:rsidRPr="00447306">
        <w:rPr>
          <w:sz w:val="28"/>
          <w:szCs w:val="28"/>
        </w:rPr>
        <w:t xml:space="preserve"> (dois) anos quando praticada a conduta prevista no inciso II, do subitem anterior e,</w:t>
      </w:r>
    </w:p>
    <w:p w:rsidR="00E51203" w:rsidRPr="00447306" w:rsidRDefault="00E51203" w:rsidP="00342294">
      <w:pPr>
        <w:ind w:right="-6"/>
        <w:jc w:val="both"/>
        <w:rPr>
          <w:sz w:val="28"/>
          <w:szCs w:val="28"/>
        </w:rPr>
      </w:pPr>
    </w:p>
    <w:p w:rsidR="00E51203" w:rsidRPr="00447306" w:rsidRDefault="00E51203" w:rsidP="00342294">
      <w:pPr>
        <w:ind w:right="-6"/>
        <w:jc w:val="both"/>
        <w:rPr>
          <w:sz w:val="28"/>
          <w:szCs w:val="28"/>
        </w:rPr>
      </w:pPr>
      <w:r w:rsidRPr="00447306">
        <w:rPr>
          <w:sz w:val="28"/>
          <w:szCs w:val="28"/>
        </w:rPr>
        <w:t xml:space="preserve">IV - Declaração de inidoneidade, para licitar ou contratar com a Administração Pública pelo prazo de até </w:t>
      </w:r>
      <w:proofErr w:type="gramStart"/>
      <w:r w:rsidRPr="00447306">
        <w:rPr>
          <w:sz w:val="28"/>
          <w:szCs w:val="28"/>
        </w:rPr>
        <w:t>5</w:t>
      </w:r>
      <w:proofErr w:type="gramEnd"/>
      <w:r w:rsidRPr="00447306">
        <w:rPr>
          <w:sz w:val="28"/>
          <w:szCs w:val="28"/>
        </w:rPr>
        <w:t xml:space="preserve"> (cinco) anos quando praticadas as condutas previ</w:t>
      </w:r>
      <w:r w:rsidRPr="00447306">
        <w:rPr>
          <w:sz w:val="28"/>
          <w:szCs w:val="28"/>
        </w:rPr>
        <w:t>s</w:t>
      </w:r>
      <w:r w:rsidRPr="00447306">
        <w:rPr>
          <w:sz w:val="28"/>
          <w:szCs w:val="28"/>
        </w:rPr>
        <w:t>tas nos incisos III, IV, V, VI, do subitem 25.1.</w:t>
      </w:r>
    </w:p>
    <w:p w:rsidR="00E51203" w:rsidRDefault="00E51203" w:rsidP="00342294">
      <w:pPr>
        <w:pStyle w:val="Ttulo1"/>
        <w:ind w:left="-284" w:right="-6"/>
      </w:pPr>
    </w:p>
    <w:p w:rsidR="00B3753F" w:rsidRPr="00B3753F" w:rsidRDefault="00B3753F" w:rsidP="00342294"/>
    <w:p w:rsidR="008A24DF" w:rsidRDefault="00E51203" w:rsidP="00342294">
      <w:pPr>
        <w:pStyle w:val="Ttulo1"/>
        <w:spacing w:before="0" w:after="0"/>
        <w:ind w:left="-284" w:right="-6" w:firstLine="284"/>
        <w:jc w:val="center"/>
      </w:pPr>
      <w:r w:rsidRPr="00447306">
        <w:t>26</w:t>
      </w:r>
      <w:r>
        <w:t xml:space="preserve">. </w:t>
      </w:r>
      <w:r w:rsidRPr="00447306">
        <w:t xml:space="preserve">IRREGULARIDADES PRATICADAS PELA </w:t>
      </w:r>
    </w:p>
    <w:p w:rsidR="00E51203" w:rsidRPr="00447306" w:rsidRDefault="00E51203" w:rsidP="00342294">
      <w:pPr>
        <w:pStyle w:val="Ttulo1"/>
        <w:spacing w:before="0" w:after="0"/>
        <w:ind w:left="-284" w:right="-6" w:firstLine="284"/>
        <w:jc w:val="center"/>
      </w:pPr>
      <w:r w:rsidRPr="00447306">
        <w:t>CONTRATADA - PENALIDADES</w:t>
      </w:r>
    </w:p>
    <w:p w:rsidR="00E51203" w:rsidRPr="00447306" w:rsidRDefault="00E51203" w:rsidP="00342294">
      <w:pPr>
        <w:pStyle w:val="Ttulo2"/>
        <w:ind w:right="-6"/>
        <w:jc w:val="both"/>
        <w:rPr>
          <w:b w:val="0"/>
          <w:bCs w:val="0"/>
          <w:i w:val="0"/>
          <w:iCs w:val="0"/>
          <w:sz w:val="28"/>
          <w:szCs w:val="28"/>
        </w:rPr>
      </w:pPr>
      <w:r w:rsidRPr="00DF362F">
        <w:rPr>
          <w:bCs w:val="0"/>
          <w:i w:val="0"/>
          <w:iCs w:val="0"/>
          <w:sz w:val="28"/>
          <w:szCs w:val="28"/>
        </w:rPr>
        <w:t>26.1</w:t>
      </w:r>
      <w:r w:rsidR="00DF362F">
        <w:rPr>
          <w:b w:val="0"/>
          <w:bCs w:val="0"/>
          <w:i w:val="0"/>
          <w:iCs w:val="0"/>
          <w:sz w:val="28"/>
          <w:szCs w:val="28"/>
        </w:rPr>
        <w:t>.</w:t>
      </w:r>
      <w:r>
        <w:rPr>
          <w:b w:val="0"/>
          <w:bCs w:val="0"/>
          <w:i w:val="0"/>
          <w:iCs w:val="0"/>
          <w:sz w:val="28"/>
          <w:szCs w:val="28"/>
        </w:rPr>
        <w:t xml:space="preserve"> </w:t>
      </w:r>
      <w:r w:rsidRPr="00447306">
        <w:rPr>
          <w:b w:val="0"/>
          <w:bCs w:val="0"/>
          <w:i w:val="0"/>
          <w:iCs w:val="0"/>
          <w:sz w:val="28"/>
          <w:szCs w:val="28"/>
        </w:rPr>
        <w:t>A contratada estará sujeita às penalidades previstas no subitem 26.2 quando:</w:t>
      </w:r>
    </w:p>
    <w:p w:rsidR="00E51203" w:rsidRPr="00447306" w:rsidRDefault="00E51203" w:rsidP="00342294">
      <w:pPr>
        <w:ind w:right="-6"/>
        <w:jc w:val="both"/>
        <w:rPr>
          <w:sz w:val="28"/>
          <w:szCs w:val="28"/>
        </w:rPr>
      </w:pPr>
      <w:r w:rsidRPr="00447306">
        <w:rPr>
          <w:sz w:val="28"/>
          <w:szCs w:val="28"/>
        </w:rPr>
        <w:t>I -</w:t>
      </w:r>
      <w:proofErr w:type="gramStart"/>
      <w:r w:rsidRPr="00447306">
        <w:rPr>
          <w:sz w:val="28"/>
          <w:szCs w:val="28"/>
        </w:rPr>
        <w:t xml:space="preserve">  </w:t>
      </w:r>
      <w:proofErr w:type="gramEnd"/>
      <w:r w:rsidRPr="00447306">
        <w:rPr>
          <w:sz w:val="28"/>
          <w:szCs w:val="28"/>
        </w:rPr>
        <w:t>Prejudicar o andamento da contratação;</w:t>
      </w:r>
    </w:p>
    <w:p w:rsidR="00E51203" w:rsidRPr="00447306" w:rsidRDefault="00E51203" w:rsidP="00342294">
      <w:pPr>
        <w:ind w:right="-6"/>
        <w:jc w:val="both"/>
        <w:rPr>
          <w:sz w:val="28"/>
          <w:szCs w:val="28"/>
        </w:rPr>
      </w:pPr>
      <w:r w:rsidRPr="00447306">
        <w:rPr>
          <w:sz w:val="28"/>
          <w:szCs w:val="28"/>
        </w:rPr>
        <w:t>II - Deixar de assinar o termo contratual, aceitar ou retirar o instrumento equiv</w:t>
      </w:r>
      <w:r w:rsidRPr="00447306">
        <w:rPr>
          <w:sz w:val="28"/>
          <w:szCs w:val="28"/>
        </w:rPr>
        <w:t>a</w:t>
      </w:r>
      <w:r w:rsidRPr="00447306">
        <w:rPr>
          <w:sz w:val="28"/>
          <w:szCs w:val="28"/>
        </w:rPr>
        <w:t xml:space="preserve">lente, dentro do prazo estabelecido no subitem </w:t>
      </w:r>
      <w:r>
        <w:rPr>
          <w:sz w:val="28"/>
          <w:szCs w:val="28"/>
        </w:rPr>
        <w:t xml:space="preserve">20.1.deste </w:t>
      </w:r>
      <w:r w:rsidRPr="00447306">
        <w:rPr>
          <w:sz w:val="28"/>
          <w:szCs w:val="28"/>
        </w:rPr>
        <w:t xml:space="preserve">Edital; </w:t>
      </w:r>
    </w:p>
    <w:p w:rsidR="00E51203" w:rsidRPr="00447306" w:rsidRDefault="00E51203" w:rsidP="00342294">
      <w:pPr>
        <w:ind w:right="-6"/>
        <w:jc w:val="both"/>
        <w:rPr>
          <w:sz w:val="28"/>
          <w:szCs w:val="28"/>
        </w:rPr>
      </w:pPr>
      <w:r w:rsidRPr="00447306">
        <w:rPr>
          <w:sz w:val="28"/>
          <w:szCs w:val="28"/>
        </w:rPr>
        <w:t>III - descumprir obrigação contratual;</w:t>
      </w:r>
    </w:p>
    <w:p w:rsidR="00E51203" w:rsidRPr="00447306" w:rsidRDefault="00E51203" w:rsidP="00342294">
      <w:pPr>
        <w:ind w:right="-6"/>
        <w:jc w:val="both"/>
        <w:rPr>
          <w:sz w:val="28"/>
          <w:szCs w:val="28"/>
        </w:rPr>
      </w:pPr>
      <w:r w:rsidRPr="00447306">
        <w:rPr>
          <w:sz w:val="28"/>
          <w:szCs w:val="28"/>
        </w:rPr>
        <w:t xml:space="preserve">IV </w:t>
      </w:r>
      <w:proofErr w:type="gramStart"/>
      <w:r w:rsidRPr="00447306">
        <w:rPr>
          <w:sz w:val="28"/>
          <w:szCs w:val="28"/>
        </w:rPr>
        <w:t>-abandonar</w:t>
      </w:r>
      <w:proofErr w:type="gramEnd"/>
      <w:r w:rsidRPr="00447306">
        <w:rPr>
          <w:sz w:val="28"/>
          <w:szCs w:val="28"/>
        </w:rPr>
        <w:t xml:space="preserve"> a execução do contrato;</w:t>
      </w:r>
    </w:p>
    <w:p w:rsidR="00E51203" w:rsidRPr="00447306" w:rsidRDefault="00E51203" w:rsidP="00342294">
      <w:pPr>
        <w:ind w:right="-6"/>
        <w:jc w:val="both"/>
        <w:rPr>
          <w:sz w:val="28"/>
          <w:szCs w:val="28"/>
        </w:rPr>
      </w:pPr>
      <w:r w:rsidRPr="00447306">
        <w:rPr>
          <w:sz w:val="28"/>
          <w:szCs w:val="28"/>
        </w:rPr>
        <w:t>V - incorrer em inexecução contratual;</w:t>
      </w:r>
    </w:p>
    <w:p w:rsidR="00E51203" w:rsidRPr="00447306" w:rsidRDefault="00E51203" w:rsidP="00342294">
      <w:pPr>
        <w:ind w:right="-6"/>
        <w:jc w:val="both"/>
        <w:rPr>
          <w:color w:val="000000"/>
          <w:sz w:val="28"/>
          <w:szCs w:val="28"/>
        </w:rPr>
      </w:pPr>
      <w:r w:rsidRPr="00447306">
        <w:rPr>
          <w:sz w:val="28"/>
          <w:szCs w:val="28"/>
        </w:rPr>
        <w:t>VI -</w:t>
      </w:r>
      <w:r w:rsidR="0049291F">
        <w:rPr>
          <w:sz w:val="28"/>
          <w:szCs w:val="28"/>
        </w:rPr>
        <w:t xml:space="preserve"> </w:t>
      </w:r>
      <w:r w:rsidRPr="00447306">
        <w:rPr>
          <w:color w:val="000000"/>
          <w:sz w:val="28"/>
          <w:szCs w:val="28"/>
        </w:rPr>
        <w:t>agir de má-fé na relação contratual;</w:t>
      </w:r>
    </w:p>
    <w:p w:rsidR="00E51203" w:rsidRDefault="00E51203" w:rsidP="00342294">
      <w:pPr>
        <w:ind w:right="-6"/>
        <w:jc w:val="both"/>
        <w:rPr>
          <w:color w:val="000000"/>
          <w:sz w:val="28"/>
          <w:szCs w:val="28"/>
        </w:rPr>
      </w:pPr>
      <w:r w:rsidRPr="00447306">
        <w:rPr>
          <w:color w:val="000000"/>
          <w:sz w:val="28"/>
          <w:szCs w:val="28"/>
        </w:rPr>
        <w:t>VII - deixar de apresentar, em qualquer momento, durante a vigência do contr</w:t>
      </w:r>
      <w:r w:rsidRPr="00447306">
        <w:rPr>
          <w:color w:val="000000"/>
          <w:sz w:val="28"/>
          <w:szCs w:val="28"/>
        </w:rPr>
        <w:t>a</w:t>
      </w:r>
      <w:r w:rsidRPr="00447306">
        <w:rPr>
          <w:color w:val="000000"/>
          <w:sz w:val="28"/>
          <w:szCs w:val="28"/>
        </w:rPr>
        <w:t>to, Certidão de Regularidade Fiscal.</w:t>
      </w:r>
    </w:p>
    <w:p w:rsidR="00B3753F" w:rsidRPr="00447306" w:rsidRDefault="00B3753F" w:rsidP="00342294">
      <w:pPr>
        <w:ind w:right="-6"/>
        <w:jc w:val="both"/>
        <w:rPr>
          <w:color w:val="000000"/>
          <w:sz w:val="28"/>
          <w:szCs w:val="28"/>
        </w:rPr>
      </w:pPr>
    </w:p>
    <w:p w:rsidR="00E51203" w:rsidRPr="00447306" w:rsidRDefault="00E51203" w:rsidP="00342294">
      <w:pPr>
        <w:pStyle w:val="Ttulo2"/>
        <w:ind w:right="-6"/>
        <w:jc w:val="both"/>
        <w:rPr>
          <w:b w:val="0"/>
          <w:bCs w:val="0"/>
          <w:i w:val="0"/>
          <w:iCs w:val="0"/>
          <w:sz w:val="28"/>
          <w:szCs w:val="28"/>
        </w:rPr>
      </w:pPr>
      <w:r w:rsidRPr="00DF362F">
        <w:rPr>
          <w:bCs w:val="0"/>
          <w:i w:val="0"/>
          <w:iCs w:val="0"/>
          <w:color w:val="000000"/>
          <w:sz w:val="28"/>
          <w:szCs w:val="28"/>
        </w:rPr>
        <w:t>26.2</w:t>
      </w:r>
      <w:r w:rsidR="00DF362F">
        <w:rPr>
          <w:b w:val="0"/>
          <w:bCs w:val="0"/>
          <w:i w:val="0"/>
          <w:iCs w:val="0"/>
          <w:color w:val="000000"/>
          <w:sz w:val="28"/>
          <w:szCs w:val="28"/>
        </w:rPr>
        <w:t xml:space="preserve">. </w:t>
      </w:r>
      <w:r w:rsidRPr="00447306">
        <w:rPr>
          <w:b w:val="0"/>
          <w:bCs w:val="0"/>
          <w:i w:val="0"/>
          <w:iCs w:val="0"/>
          <w:color w:val="000000"/>
          <w:sz w:val="28"/>
          <w:szCs w:val="28"/>
        </w:rPr>
        <w:t>As condutas previstas no subitem</w:t>
      </w:r>
      <w:r w:rsidRPr="00447306">
        <w:rPr>
          <w:b w:val="0"/>
          <w:bCs w:val="0"/>
          <w:i w:val="0"/>
          <w:iCs w:val="0"/>
          <w:sz w:val="28"/>
          <w:szCs w:val="28"/>
        </w:rPr>
        <w:t xml:space="preserve"> 26.1 submeter-se-ão às seguintes p</w:t>
      </w:r>
      <w:r w:rsidRPr="00447306">
        <w:rPr>
          <w:b w:val="0"/>
          <w:bCs w:val="0"/>
          <w:i w:val="0"/>
          <w:iCs w:val="0"/>
          <w:sz w:val="28"/>
          <w:szCs w:val="28"/>
        </w:rPr>
        <w:t>e</w:t>
      </w:r>
      <w:r w:rsidRPr="00447306">
        <w:rPr>
          <w:b w:val="0"/>
          <w:bCs w:val="0"/>
          <w:i w:val="0"/>
          <w:iCs w:val="0"/>
          <w:sz w:val="28"/>
          <w:szCs w:val="28"/>
        </w:rPr>
        <w:t>nalidades:</w:t>
      </w:r>
    </w:p>
    <w:p w:rsidR="00E51203" w:rsidRPr="00447306" w:rsidRDefault="00E51203" w:rsidP="00342294">
      <w:pPr>
        <w:ind w:right="-516"/>
        <w:jc w:val="both"/>
        <w:rPr>
          <w:sz w:val="28"/>
          <w:szCs w:val="28"/>
        </w:rPr>
      </w:pPr>
      <w:r w:rsidRPr="00447306">
        <w:rPr>
          <w:sz w:val="28"/>
          <w:szCs w:val="28"/>
        </w:rPr>
        <w:t>I - Advertência na hipótese prevista no inciso I, do subitem anterior;</w:t>
      </w:r>
    </w:p>
    <w:p w:rsidR="00E51203" w:rsidRPr="00447306" w:rsidRDefault="00E51203" w:rsidP="00342294">
      <w:pPr>
        <w:ind w:right="-6"/>
        <w:jc w:val="both"/>
        <w:rPr>
          <w:sz w:val="28"/>
          <w:szCs w:val="28"/>
        </w:rPr>
      </w:pPr>
      <w:r w:rsidRPr="00447306">
        <w:rPr>
          <w:sz w:val="28"/>
          <w:szCs w:val="28"/>
        </w:rPr>
        <w:t xml:space="preserve">II - Multa sobre o valor total do contrato, na época da </w:t>
      </w:r>
      <w:proofErr w:type="spellStart"/>
      <w:r w:rsidRPr="00447306">
        <w:rPr>
          <w:sz w:val="28"/>
          <w:szCs w:val="28"/>
        </w:rPr>
        <w:t>infringência</w:t>
      </w:r>
      <w:proofErr w:type="spellEnd"/>
      <w:r w:rsidRPr="00447306">
        <w:rPr>
          <w:sz w:val="28"/>
          <w:szCs w:val="28"/>
        </w:rPr>
        <w:t>, nos segui</w:t>
      </w:r>
      <w:r w:rsidRPr="00447306">
        <w:rPr>
          <w:sz w:val="28"/>
          <w:szCs w:val="28"/>
        </w:rPr>
        <w:t>n</w:t>
      </w:r>
      <w:r w:rsidRPr="00447306">
        <w:rPr>
          <w:sz w:val="28"/>
          <w:szCs w:val="28"/>
        </w:rPr>
        <w:t>tes percentuais:</w:t>
      </w:r>
    </w:p>
    <w:p w:rsidR="00E51203" w:rsidRPr="00447306" w:rsidRDefault="00E51203" w:rsidP="00342294">
      <w:pPr>
        <w:pStyle w:val="Recuodecorpodetexto3"/>
        <w:numPr>
          <w:ilvl w:val="0"/>
          <w:numId w:val="50"/>
        </w:numPr>
        <w:ind w:right="-6"/>
        <w:rPr>
          <w:sz w:val="28"/>
          <w:szCs w:val="28"/>
        </w:rPr>
      </w:pPr>
      <w:r w:rsidRPr="00447306">
        <w:rPr>
          <w:sz w:val="28"/>
          <w:szCs w:val="28"/>
        </w:rPr>
        <w:t>De 0,05% no caso do inciso III, do subitem anterior por dia de atraso, quando ocorrer irregularidade no cumprimento do cronograma de exec</w:t>
      </w:r>
      <w:r w:rsidRPr="00447306">
        <w:rPr>
          <w:sz w:val="28"/>
          <w:szCs w:val="28"/>
        </w:rPr>
        <w:t>u</w:t>
      </w:r>
      <w:r w:rsidRPr="00447306">
        <w:rPr>
          <w:sz w:val="28"/>
          <w:szCs w:val="28"/>
        </w:rPr>
        <w:t>ção;</w:t>
      </w:r>
    </w:p>
    <w:p w:rsidR="00E51203" w:rsidRPr="00447306" w:rsidRDefault="00E51203" w:rsidP="00342294">
      <w:pPr>
        <w:pStyle w:val="Corpodetexto2"/>
        <w:numPr>
          <w:ilvl w:val="0"/>
          <w:numId w:val="50"/>
        </w:numPr>
        <w:ind w:right="-6"/>
        <w:rPr>
          <w:color w:val="000000"/>
          <w:sz w:val="28"/>
          <w:szCs w:val="28"/>
        </w:rPr>
      </w:pPr>
      <w:r w:rsidRPr="00447306">
        <w:rPr>
          <w:color w:val="auto"/>
          <w:sz w:val="28"/>
          <w:szCs w:val="28"/>
        </w:rPr>
        <w:lastRenderedPageBreak/>
        <w:t xml:space="preserve">De 0,5% nos casos do inciso II e nas demais hipóteses abrangidas pelo </w:t>
      </w:r>
      <w:r w:rsidRPr="00447306">
        <w:rPr>
          <w:color w:val="000000"/>
          <w:sz w:val="28"/>
          <w:szCs w:val="28"/>
        </w:rPr>
        <w:t>inciso III, do subitem anterior;</w:t>
      </w:r>
    </w:p>
    <w:p w:rsidR="00E51203" w:rsidRPr="00447306" w:rsidRDefault="00E51203" w:rsidP="00342294">
      <w:pPr>
        <w:numPr>
          <w:ilvl w:val="0"/>
          <w:numId w:val="50"/>
        </w:numPr>
        <w:ind w:right="-6"/>
        <w:jc w:val="both"/>
        <w:rPr>
          <w:color w:val="000000"/>
          <w:sz w:val="28"/>
          <w:szCs w:val="28"/>
        </w:rPr>
      </w:pPr>
      <w:r w:rsidRPr="00447306">
        <w:rPr>
          <w:color w:val="000000"/>
          <w:sz w:val="28"/>
          <w:szCs w:val="28"/>
        </w:rPr>
        <w:t>De 1% no caso dos incisos IV e V, do subitem anterior;</w:t>
      </w:r>
    </w:p>
    <w:p w:rsidR="00E51203" w:rsidRPr="00447306" w:rsidRDefault="00E51203" w:rsidP="00342294">
      <w:pPr>
        <w:numPr>
          <w:ilvl w:val="0"/>
          <w:numId w:val="50"/>
        </w:numPr>
        <w:ind w:right="-6"/>
        <w:jc w:val="both"/>
        <w:rPr>
          <w:color w:val="000000"/>
          <w:sz w:val="28"/>
          <w:szCs w:val="28"/>
        </w:rPr>
      </w:pPr>
      <w:r w:rsidRPr="00447306">
        <w:rPr>
          <w:color w:val="000000"/>
          <w:sz w:val="28"/>
          <w:szCs w:val="28"/>
        </w:rPr>
        <w:t>De 2% no caso do inciso VII, do subitem anterior,</w:t>
      </w:r>
    </w:p>
    <w:p w:rsidR="00E51203" w:rsidRPr="00EF5264" w:rsidRDefault="00E51203" w:rsidP="00342294">
      <w:pPr>
        <w:numPr>
          <w:ilvl w:val="0"/>
          <w:numId w:val="50"/>
        </w:numPr>
        <w:ind w:right="-6"/>
        <w:jc w:val="both"/>
        <w:rPr>
          <w:color w:val="000000"/>
          <w:sz w:val="28"/>
          <w:szCs w:val="28"/>
          <w:u w:val="single"/>
        </w:rPr>
      </w:pPr>
      <w:r w:rsidRPr="00447306">
        <w:rPr>
          <w:color w:val="000000"/>
          <w:sz w:val="28"/>
          <w:szCs w:val="28"/>
        </w:rPr>
        <w:t>De 5% no caso do inciso VI, do subitem anterior.</w:t>
      </w:r>
    </w:p>
    <w:p w:rsidR="00EF5264" w:rsidRPr="00447306" w:rsidRDefault="00EF5264" w:rsidP="00342294">
      <w:pPr>
        <w:ind w:left="720" w:right="-6"/>
        <w:jc w:val="both"/>
        <w:rPr>
          <w:color w:val="000000"/>
          <w:sz w:val="28"/>
          <w:szCs w:val="28"/>
          <w:u w:val="single"/>
        </w:rPr>
      </w:pPr>
    </w:p>
    <w:p w:rsidR="00E51203" w:rsidRPr="00447306" w:rsidRDefault="00E51203" w:rsidP="00342294">
      <w:pPr>
        <w:ind w:right="-6"/>
        <w:jc w:val="both"/>
        <w:rPr>
          <w:sz w:val="28"/>
          <w:szCs w:val="28"/>
        </w:rPr>
      </w:pPr>
      <w:r w:rsidRPr="00447306">
        <w:rPr>
          <w:color w:val="000000"/>
          <w:sz w:val="28"/>
          <w:szCs w:val="28"/>
        </w:rPr>
        <w:t>III - Suspensão temporária de participação em licitação e impedimento de co</w:t>
      </w:r>
      <w:r w:rsidRPr="00447306">
        <w:rPr>
          <w:color w:val="000000"/>
          <w:sz w:val="28"/>
          <w:szCs w:val="28"/>
        </w:rPr>
        <w:t>n</w:t>
      </w:r>
      <w:r w:rsidRPr="00447306">
        <w:rPr>
          <w:color w:val="000000"/>
          <w:sz w:val="28"/>
          <w:szCs w:val="28"/>
        </w:rPr>
        <w:t xml:space="preserve">tratar com o </w:t>
      </w:r>
      <w:r>
        <w:rPr>
          <w:color w:val="000000"/>
          <w:sz w:val="28"/>
          <w:szCs w:val="28"/>
        </w:rPr>
        <w:t>Município de Dois Vizinhos</w:t>
      </w:r>
      <w:r w:rsidRPr="00447306">
        <w:rPr>
          <w:color w:val="000000"/>
          <w:sz w:val="28"/>
          <w:szCs w:val="28"/>
        </w:rPr>
        <w:t xml:space="preserve"> pelo prazo de até </w:t>
      </w:r>
      <w:proofErr w:type="gramStart"/>
      <w:r w:rsidRPr="00447306">
        <w:rPr>
          <w:color w:val="000000"/>
          <w:sz w:val="28"/>
          <w:szCs w:val="28"/>
        </w:rPr>
        <w:t>2</w:t>
      </w:r>
      <w:proofErr w:type="gramEnd"/>
      <w:r w:rsidRPr="00447306">
        <w:rPr>
          <w:color w:val="000000"/>
          <w:sz w:val="28"/>
          <w:szCs w:val="28"/>
        </w:rPr>
        <w:t xml:space="preserve"> (dois) anos quando praticadas as condutas</w:t>
      </w:r>
      <w:r w:rsidRPr="00447306">
        <w:rPr>
          <w:sz w:val="28"/>
          <w:szCs w:val="28"/>
        </w:rPr>
        <w:t xml:space="preserve"> previstas nos incisos II, IV e V, do subitem anterior.</w:t>
      </w:r>
    </w:p>
    <w:p w:rsidR="00E51203" w:rsidRPr="00447306" w:rsidRDefault="00E51203" w:rsidP="00342294">
      <w:pPr>
        <w:ind w:right="-6"/>
        <w:jc w:val="both"/>
        <w:rPr>
          <w:sz w:val="28"/>
          <w:szCs w:val="28"/>
        </w:rPr>
      </w:pPr>
      <w:r w:rsidRPr="00447306">
        <w:rPr>
          <w:sz w:val="28"/>
          <w:szCs w:val="28"/>
        </w:rPr>
        <w:t xml:space="preserve">IV - Declaração de inidoneidade, para licitar ou contratar com a Administração Pública pelo prazo de até </w:t>
      </w:r>
      <w:proofErr w:type="gramStart"/>
      <w:r w:rsidRPr="00447306">
        <w:rPr>
          <w:sz w:val="28"/>
          <w:szCs w:val="28"/>
        </w:rPr>
        <w:t>5</w:t>
      </w:r>
      <w:proofErr w:type="gramEnd"/>
      <w:r w:rsidRPr="00447306">
        <w:rPr>
          <w:sz w:val="28"/>
          <w:szCs w:val="28"/>
        </w:rPr>
        <w:t xml:space="preserve"> (cinco) anos quando praticada a conduta prevista no inciso VI, do subitem 26.1.</w:t>
      </w:r>
    </w:p>
    <w:p w:rsidR="00E51203" w:rsidRPr="00447306" w:rsidRDefault="00E51203" w:rsidP="00342294">
      <w:pPr>
        <w:ind w:right="-516"/>
        <w:jc w:val="both"/>
        <w:rPr>
          <w:sz w:val="28"/>
          <w:szCs w:val="28"/>
        </w:rPr>
      </w:pPr>
      <w:r w:rsidRPr="00447306">
        <w:rPr>
          <w:sz w:val="28"/>
          <w:szCs w:val="28"/>
        </w:rPr>
        <w:t xml:space="preserve"> </w:t>
      </w:r>
    </w:p>
    <w:p w:rsidR="00E51203" w:rsidRPr="009A3B3B" w:rsidRDefault="00E51203" w:rsidP="00342294">
      <w:pPr>
        <w:pStyle w:val="Ttulo1"/>
        <w:ind w:left="-284" w:right="-6" w:firstLine="284"/>
        <w:jc w:val="both"/>
      </w:pPr>
      <w:r w:rsidRPr="009A3B3B">
        <w:t>27.</w:t>
      </w:r>
      <w:r>
        <w:t xml:space="preserve"> </w:t>
      </w:r>
      <w:r w:rsidRPr="009A3B3B">
        <w:t>EFEITOS E CONDIÇÕES GERAIS PARA APLICAÇÃO DE PENALIDADE</w:t>
      </w:r>
    </w:p>
    <w:p w:rsidR="00E51203" w:rsidRPr="001D699F" w:rsidRDefault="00E51203" w:rsidP="00342294">
      <w:pPr>
        <w:pStyle w:val="Ttulo2"/>
        <w:keepNext w:val="0"/>
        <w:ind w:right="-6"/>
        <w:jc w:val="both"/>
        <w:rPr>
          <w:b w:val="0"/>
          <w:bCs w:val="0"/>
          <w:i w:val="0"/>
          <w:iCs w:val="0"/>
          <w:sz w:val="28"/>
          <w:szCs w:val="28"/>
        </w:rPr>
      </w:pPr>
      <w:r w:rsidRPr="006D1D3E">
        <w:rPr>
          <w:bCs w:val="0"/>
          <w:i w:val="0"/>
          <w:iCs w:val="0"/>
          <w:sz w:val="28"/>
          <w:szCs w:val="28"/>
        </w:rPr>
        <w:t>27.1</w:t>
      </w:r>
      <w:r w:rsidR="00C464F0">
        <w:rPr>
          <w:b w:val="0"/>
          <w:bCs w:val="0"/>
          <w:i w:val="0"/>
          <w:iCs w:val="0"/>
          <w:sz w:val="28"/>
          <w:szCs w:val="28"/>
        </w:rPr>
        <w:t>.</w:t>
      </w:r>
      <w:r w:rsidRPr="00704E06">
        <w:rPr>
          <w:b w:val="0"/>
          <w:bCs w:val="0"/>
          <w:i w:val="0"/>
          <w:iCs w:val="0"/>
          <w:sz w:val="28"/>
          <w:szCs w:val="28"/>
        </w:rPr>
        <w:t xml:space="preserve"> O procedimento administrativo destinado à apuração do ato faltoso e apl</w:t>
      </w:r>
      <w:r w:rsidRPr="00704E06">
        <w:rPr>
          <w:b w:val="0"/>
          <w:bCs w:val="0"/>
          <w:i w:val="0"/>
          <w:iCs w:val="0"/>
          <w:sz w:val="28"/>
          <w:szCs w:val="28"/>
        </w:rPr>
        <w:t>i</w:t>
      </w:r>
      <w:r w:rsidRPr="00704E06">
        <w:rPr>
          <w:b w:val="0"/>
          <w:bCs w:val="0"/>
          <w:i w:val="0"/>
          <w:iCs w:val="0"/>
          <w:sz w:val="28"/>
          <w:szCs w:val="28"/>
        </w:rPr>
        <w:t>cação da sanção correspondente</w:t>
      </w:r>
      <w:r w:rsidRPr="00704E06">
        <w:rPr>
          <w:i w:val="0"/>
          <w:iCs w:val="0"/>
          <w:sz w:val="28"/>
          <w:szCs w:val="28"/>
        </w:rPr>
        <w:t xml:space="preserve"> será</w:t>
      </w:r>
      <w:r w:rsidRPr="00704E06">
        <w:rPr>
          <w:b w:val="0"/>
          <w:bCs w:val="0"/>
          <w:i w:val="0"/>
          <w:iCs w:val="0"/>
          <w:sz w:val="28"/>
          <w:szCs w:val="28"/>
        </w:rPr>
        <w:t xml:space="preserve"> autônomo e obedecerá, quanto aos</w:t>
      </w:r>
      <w:r w:rsidRPr="00704E06">
        <w:rPr>
          <w:i w:val="0"/>
          <w:iCs w:val="0"/>
          <w:sz w:val="28"/>
          <w:szCs w:val="28"/>
        </w:rPr>
        <w:t xml:space="preserve"> </w:t>
      </w:r>
      <w:r w:rsidRPr="00704E06">
        <w:rPr>
          <w:b w:val="0"/>
          <w:bCs w:val="0"/>
          <w:i w:val="0"/>
          <w:iCs w:val="0"/>
          <w:sz w:val="28"/>
          <w:szCs w:val="28"/>
        </w:rPr>
        <w:t>pr</w:t>
      </w:r>
      <w:r w:rsidRPr="00704E06">
        <w:rPr>
          <w:b w:val="0"/>
          <w:bCs w:val="0"/>
          <w:i w:val="0"/>
          <w:iCs w:val="0"/>
          <w:sz w:val="28"/>
          <w:szCs w:val="28"/>
        </w:rPr>
        <w:t>a</w:t>
      </w:r>
      <w:r w:rsidRPr="00704E06">
        <w:rPr>
          <w:b w:val="0"/>
          <w:bCs w:val="0"/>
          <w:i w:val="0"/>
          <w:iCs w:val="0"/>
          <w:sz w:val="28"/>
          <w:szCs w:val="28"/>
        </w:rPr>
        <w:t xml:space="preserve">zos e forma, o </w:t>
      </w:r>
      <w:r w:rsidRPr="001D699F">
        <w:rPr>
          <w:b w:val="0"/>
          <w:bCs w:val="0"/>
          <w:i w:val="0"/>
          <w:iCs w:val="0"/>
          <w:sz w:val="28"/>
          <w:szCs w:val="28"/>
        </w:rPr>
        <w:t>disposto na Lei Federal n.º 8.666/93.</w:t>
      </w:r>
    </w:p>
    <w:p w:rsidR="00E51203" w:rsidRPr="001D699F" w:rsidRDefault="00E51203" w:rsidP="00342294">
      <w:pPr>
        <w:pStyle w:val="Ttulo2"/>
        <w:keepNext w:val="0"/>
        <w:ind w:right="-6"/>
        <w:jc w:val="both"/>
        <w:rPr>
          <w:b w:val="0"/>
          <w:bCs w:val="0"/>
          <w:i w:val="0"/>
          <w:iCs w:val="0"/>
          <w:sz w:val="28"/>
          <w:szCs w:val="28"/>
        </w:rPr>
      </w:pPr>
      <w:r w:rsidRPr="006D1D3E">
        <w:rPr>
          <w:bCs w:val="0"/>
          <w:i w:val="0"/>
          <w:iCs w:val="0"/>
          <w:sz w:val="28"/>
          <w:szCs w:val="28"/>
        </w:rPr>
        <w:t>27.2</w:t>
      </w:r>
      <w:r w:rsidR="00C464F0" w:rsidRPr="006D1D3E">
        <w:rPr>
          <w:bCs w:val="0"/>
          <w:i w:val="0"/>
          <w:iCs w:val="0"/>
          <w:sz w:val="28"/>
          <w:szCs w:val="28"/>
        </w:rPr>
        <w:t>.</w:t>
      </w:r>
      <w:r w:rsidRPr="00447306">
        <w:rPr>
          <w:b w:val="0"/>
          <w:bCs w:val="0"/>
          <w:i w:val="0"/>
          <w:iCs w:val="0"/>
          <w:sz w:val="28"/>
          <w:szCs w:val="28"/>
        </w:rPr>
        <w:t xml:space="preserve"> O procedimento administrativo de apuração de responsabilidade da lic</w:t>
      </w:r>
      <w:r w:rsidRPr="00447306">
        <w:rPr>
          <w:b w:val="0"/>
          <w:bCs w:val="0"/>
          <w:i w:val="0"/>
          <w:iCs w:val="0"/>
          <w:sz w:val="28"/>
          <w:szCs w:val="28"/>
        </w:rPr>
        <w:t>i</w:t>
      </w:r>
      <w:r w:rsidRPr="00447306">
        <w:rPr>
          <w:b w:val="0"/>
          <w:bCs w:val="0"/>
          <w:i w:val="0"/>
          <w:iCs w:val="0"/>
          <w:sz w:val="28"/>
          <w:szCs w:val="28"/>
        </w:rPr>
        <w:t xml:space="preserve">tante ou contratada, quando incursa nas hipóteses sujeitas </w:t>
      </w:r>
      <w:proofErr w:type="gramStart"/>
      <w:r w:rsidRPr="00447306">
        <w:rPr>
          <w:b w:val="0"/>
          <w:bCs w:val="0"/>
          <w:i w:val="0"/>
          <w:iCs w:val="0"/>
          <w:sz w:val="28"/>
          <w:szCs w:val="28"/>
        </w:rPr>
        <w:t>a</w:t>
      </w:r>
      <w:proofErr w:type="gramEnd"/>
      <w:r w:rsidRPr="00447306">
        <w:rPr>
          <w:b w:val="0"/>
          <w:bCs w:val="0"/>
          <w:i w:val="0"/>
          <w:iCs w:val="0"/>
          <w:sz w:val="28"/>
          <w:szCs w:val="28"/>
        </w:rPr>
        <w:t xml:space="preserve"> penalidade de d</w:t>
      </w:r>
      <w:r w:rsidRPr="00447306">
        <w:rPr>
          <w:b w:val="0"/>
          <w:bCs w:val="0"/>
          <w:i w:val="0"/>
          <w:iCs w:val="0"/>
          <w:sz w:val="28"/>
          <w:szCs w:val="28"/>
        </w:rPr>
        <w:t>e</w:t>
      </w:r>
      <w:r w:rsidRPr="00447306">
        <w:rPr>
          <w:b w:val="0"/>
          <w:bCs w:val="0"/>
          <w:i w:val="0"/>
          <w:iCs w:val="0"/>
          <w:sz w:val="28"/>
          <w:szCs w:val="28"/>
        </w:rPr>
        <w:t xml:space="preserve">claração de inidoneidade, </w:t>
      </w:r>
      <w:r w:rsidRPr="001D699F">
        <w:rPr>
          <w:b w:val="0"/>
          <w:bCs w:val="0"/>
          <w:i w:val="0"/>
          <w:iCs w:val="0"/>
          <w:sz w:val="28"/>
          <w:szCs w:val="28"/>
        </w:rPr>
        <w:t>será instaurado mediante autorização do Executivo Municipal.</w:t>
      </w:r>
    </w:p>
    <w:p w:rsidR="00E51203" w:rsidRPr="00447306" w:rsidRDefault="00E51203" w:rsidP="00342294">
      <w:pPr>
        <w:pStyle w:val="Ttulo2"/>
        <w:keepNext w:val="0"/>
        <w:ind w:right="-6"/>
        <w:jc w:val="both"/>
        <w:rPr>
          <w:b w:val="0"/>
          <w:bCs w:val="0"/>
          <w:i w:val="0"/>
          <w:iCs w:val="0"/>
          <w:sz w:val="28"/>
          <w:szCs w:val="28"/>
        </w:rPr>
      </w:pPr>
      <w:r w:rsidRPr="006D1D3E">
        <w:rPr>
          <w:bCs w:val="0"/>
          <w:i w:val="0"/>
          <w:iCs w:val="0"/>
          <w:sz w:val="28"/>
          <w:szCs w:val="28"/>
        </w:rPr>
        <w:t>27.3</w:t>
      </w:r>
      <w:r w:rsidR="00C464F0" w:rsidRPr="006D1D3E">
        <w:rPr>
          <w:bCs w:val="0"/>
          <w:i w:val="0"/>
          <w:iCs w:val="0"/>
          <w:sz w:val="28"/>
          <w:szCs w:val="28"/>
        </w:rPr>
        <w:t>.</w:t>
      </w:r>
      <w:r w:rsidR="00C464F0">
        <w:rPr>
          <w:b w:val="0"/>
          <w:bCs w:val="0"/>
          <w:i w:val="0"/>
          <w:iCs w:val="0"/>
          <w:sz w:val="28"/>
          <w:szCs w:val="28"/>
        </w:rPr>
        <w:t xml:space="preserve"> </w:t>
      </w:r>
      <w:r w:rsidRPr="00447306">
        <w:rPr>
          <w:b w:val="0"/>
          <w:bCs w:val="0"/>
          <w:i w:val="0"/>
          <w:iCs w:val="0"/>
          <w:sz w:val="28"/>
          <w:szCs w:val="28"/>
        </w:rPr>
        <w:t>As sanções previstas nos incisos I, III e IV dos subitens 25.2 e 26.2 pod</w:t>
      </w:r>
      <w:r w:rsidRPr="00447306">
        <w:rPr>
          <w:b w:val="0"/>
          <w:bCs w:val="0"/>
          <w:i w:val="0"/>
          <w:iCs w:val="0"/>
          <w:sz w:val="28"/>
          <w:szCs w:val="28"/>
        </w:rPr>
        <w:t>e</w:t>
      </w:r>
      <w:r w:rsidRPr="00447306">
        <w:rPr>
          <w:b w:val="0"/>
          <w:bCs w:val="0"/>
          <w:i w:val="0"/>
          <w:iCs w:val="0"/>
          <w:sz w:val="28"/>
          <w:szCs w:val="28"/>
        </w:rPr>
        <w:t xml:space="preserve">rão ser aplicadas juntamente com a do inciso II, respeitada a defesa prévia do interessado no prazo de </w:t>
      </w:r>
      <w:proofErr w:type="gramStart"/>
      <w:r w:rsidRPr="00447306">
        <w:rPr>
          <w:b w:val="0"/>
          <w:bCs w:val="0"/>
          <w:i w:val="0"/>
          <w:iCs w:val="0"/>
          <w:sz w:val="28"/>
          <w:szCs w:val="28"/>
        </w:rPr>
        <w:t>5</w:t>
      </w:r>
      <w:proofErr w:type="gramEnd"/>
      <w:r w:rsidRPr="00447306">
        <w:rPr>
          <w:b w:val="0"/>
          <w:bCs w:val="0"/>
          <w:i w:val="0"/>
          <w:iCs w:val="0"/>
          <w:sz w:val="28"/>
          <w:szCs w:val="28"/>
        </w:rPr>
        <w:t xml:space="preserve"> (cinco) dias úteis.</w:t>
      </w:r>
    </w:p>
    <w:p w:rsidR="00E51203" w:rsidRPr="00447306" w:rsidRDefault="00E51203" w:rsidP="00342294">
      <w:pPr>
        <w:pStyle w:val="Ttulo2"/>
        <w:keepNext w:val="0"/>
        <w:ind w:right="-6"/>
        <w:jc w:val="both"/>
        <w:rPr>
          <w:b w:val="0"/>
          <w:bCs w:val="0"/>
          <w:i w:val="0"/>
          <w:iCs w:val="0"/>
          <w:sz w:val="28"/>
          <w:szCs w:val="28"/>
        </w:rPr>
      </w:pPr>
      <w:r w:rsidRPr="006D1D3E">
        <w:rPr>
          <w:bCs w:val="0"/>
          <w:i w:val="0"/>
          <w:iCs w:val="0"/>
          <w:sz w:val="28"/>
          <w:szCs w:val="28"/>
        </w:rPr>
        <w:t>27.4</w:t>
      </w:r>
      <w:r w:rsidR="00C464F0">
        <w:rPr>
          <w:b w:val="0"/>
          <w:bCs w:val="0"/>
          <w:i w:val="0"/>
          <w:iCs w:val="0"/>
          <w:sz w:val="28"/>
          <w:szCs w:val="28"/>
        </w:rPr>
        <w:t>.</w:t>
      </w:r>
      <w:r w:rsidRPr="00447306">
        <w:rPr>
          <w:b w:val="0"/>
          <w:bCs w:val="0"/>
          <w:i w:val="0"/>
          <w:iCs w:val="0"/>
          <w:sz w:val="28"/>
          <w:szCs w:val="28"/>
        </w:rPr>
        <w:t xml:space="preserve"> A competência para aplicar a penalidade prevista no inciso IV dos sub</w:t>
      </w:r>
      <w:r w:rsidRPr="00447306">
        <w:rPr>
          <w:b w:val="0"/>
          <w:bCs w:val="0"/>
          <w:i w:val="0"/>
          <w:iCs w:val="0"/>
          <w:sz w:val="28"/>
          <w:szCs w:val="28"/>
        </w:rPr>
        <w:t>i</w:t>
      </w:r>
      <w:r w:rsidRPr="00447306">
        <w:rPr>
          <w:b w:val="0"/>
          <w:bCs w:val="0"/>
          <w:i w:val="0"/>
          <w:iCs w:val="0"/>
          <w:sz w:val="28"/>
          <w:szCs w:val="28"/>
        </w:rPr>
        <w:t>tens 25.2 e 26.2, inclusive quando cumulada com a pena de multa, pertence ao Governador do Estado do Paraná.</w:t>
      </w:r>
    </w:p>
    <w:p w:rsidR="00E51203" w:rsidRPr="002570A6" w:rsidRDefault="00E51203" w:rsidP="00342294">
      <w:pPr>
        <w:pStyle w:val="Ttulo2"/>
        <w:keepNext w:val="0"/>
        <w:ind w:right="-6"/>
        <w:jc w:val="both"/>
        <w:rPr>
          <w:b w:val="0"/>
          <w:bCs w:val="0"/>
          <w:i w:val="0"/>
          <w:iCs w:val="0"/>
          <w:color w:val="FF0000"/>
          <w:sz w:val="28"/>
          <w:szCs w:val="28"/>
        </w:rPr>
      </w:pPr>
      <w:r w:rsidRPr="006D1D3E">
        <w:rPr>
          <w:bCs w:val="0"/>
          <w:i w:val="0"/>
          <w:iCs w:val="0"/>
          <w:sz w:val="28"/>
          <w:szCs w:val="28"/>
        </w:rPr>
        <w:t>27.5</w:t>
      </w:r>
      <w:r w:rsidR="00C464F0">
        <w:rPr>
          <w:b w:val="0"/>
          <w:bCs w:val="0"/>
          <w:i w:val="0"/>
          <w:iCs w:val="0"/>
          <w:sz w:val="28"/>
          <w:szCs w:val="28"/>
        </w:rPr>
        <w:t>.</w:t>
      </w:r>
      <w:r w:rsidRPr="00447306">
        <w:rPr>
          <w:b w:val="0"/>
          <w:bCs w:val="0"/>
          <w:i w:val="0"/>
          <w:iCs w:val="0"/>
          <w:sz w:val="28"/>
          <w:szCs w:val="28"/>
        </w:rPr>
        <w:t xml:space="preserve"> Para as penalidades previstas nos incisos I, II e III dos subitens 25.2 e 26.2, a competência para autorizar a instauração do procedimento administrat</w:t>
      </w:r>
      <w:r w:rsidRPr="00447306">
        <w:rPr>
          <w:b w:val="0"/>
          <w:bCs w:val="0"/>
          <w:i w:val="0"/>
          <w:iCs w:val="0"/>
          <w:sz w:val="28"/>
          <w:szCs w:val="28"/>
        </w:rPr>
        <w:t>i</w:t>
      </w:r>
      <w:r w:rsidRPr="00447306">
        <w:rPr>
          <w:b w:val="0"/>
          <w:bCs w:val="0"/>
          <w:i w:val="0"/>
          <w:iCs w:val="0"/>
          <w:sz w:val="28"/>
          <w:szCs w:val="28"/>
        </w:rPr>
        <w:t xml:space="preserve">vo e aplicar a </w:t>
      </w:r>
      <w:r w:rsidRPr="001D699F">
        <w:rPr>
          <w:b w:val="0"/>
          <w:bCs w:val="0"/>
          <w:i w:val="0"/>
          <w:iCs w:val="0"/>
          <w:sz w:val="28"/>
          <w:szCs w:val="28"/>
        </w:rPr>
        <w:t>sanção é do Município de Dois Vizinhos.</w:t>
      </w:r>
      <w:r w:rsidRPr="002570A6">
        <w:rPr>
          <w:b w:val="0"/>
          <w:bCs w:val="0"/>
          <w:i w:val="0"/>
          <w:iCs w:val="0"/>
          <w:color w:val="FF0000"/>
          <w:sz w:val="28"/>
          <w:szCs w:val="28"/>
        </w:rPr>
        <w:t xml:space="preserve"> </w:t>
      </w:r>
    </w:p>
    <w:p w:rsidR="00E51203" w:rsidRPr="00447306" w:rsidRDefault="00E51203" w:rsidP="00342294">
      <w:pPr>
        <w:pStyle w:val="Ttulo2"/>
        <w:keepNext w:val="0"/>
        <w:ind w:right="-6"/>
        <w:jc w:val="both"/>
        <w:rPr>
          <w:b w:val="0"/>
          <w:bCs w:val="0"/>
          <w:i w:val="0"/>
          <w:iCs w:val="0"/>
          <w:sz w:val="28"/>
          <w:szCs w:val="28"/>
        </w:rPr>
      </w:pPr>
      <w:r w:rsidRPr="006D1D3E">
        <w:rPr>
          <w:bCs w:val="0"/>
          <w:i w:val="0"/>
          <w:iCs w:val="0"/>
          <w:sz w:val="28"/>
          <w:szCs w:val="28"/>
        </w:rPr>
        <w:t>27.6</w:t>
      </w:r>
      <w:r w:rsidR="00C464F0">
        <w:rPr>
          <w:b w:val="0"/>
          <w:bCs w:val="0"/>
          <w:i w:val="0"/>
          <w:iCs w:val="0"/>
          <w:sz w:val="28"/>
          <w:szCs w:val="28"/>
        </w:rPr>
        <w:t>.</w:t>
      </w:r>
      <w:r w:rsidRPr="00447306">
        <w:rPr>
          <w:b w:val="0"/>
          <w:bCs w:val="0"/>
          <w:i w:val="0"/>
          <w:iCs w:val="0"/>
          <w:sz w:val="28"/>
          <w:szCs w:val="28"/>
        </w:rPr>
        <w:t xml:space="preserve"> Os efeitos das sanções previstas nos incisos III e IV subitens 25.2 e 26.2 estendem-se: </w:t>
      </w:r>
    </w:p>
    <w:p w:rsidR="00E51203" w:rsidRPr="00447306" w:rsidRDefault="00E51203" w:rsidP="00342294">
      <w:pPr>
        <w:ind w:left="284" w:right="-6" w:hanging="284"/>
        <w:jc w:val="both"/>
        <w:rPr>
          <w:sz w:val="28"/>
          <w:szCs w:val="28"/>
        </w:rPr>
      </w:pPr>
      <w:r w:rsidRPr="00447306">
        <w:rPr>
          <w:sz w:val="28"/>
          <w:szCs w:val="28"/>
        </w:rPr>
        <w:t>a) aos sócios de pessoa jurídica incursa nas penalidades de suspensão temp</w:t>
      </w:r>
      <w:r w:rsidRPr="00447306">
        <w:rPr>
          <w:sz w:val="28"/>
          <w:szCs w:val="28"/>
        </w:rPr>
        <w:t>o</w:t>
      </w:r>
      <w:r w:rsidRPr="00447306">
        <w:rPr>
          <w:sz w:val="28"/>
          <w:szCs w:val="28"/>
        </w:rPr>
        <w:t xml:space="preserve">rária do direito de licitar e impedidas de contratar com o </w:t>
      </w:r>
      <w:r w:rsidR="006574B7">
        <w:rPr>
          <w:sz w:val="28"/>
          <w:szCs w:val="28"/>
        </w:rPr>
        <w:t xml:space="preserve">Município de Dois </w:t>
      </w:r>
      <w:r w:rsidR="006574B7">
        <w:rPr>
          <w:sz w:val="28"/>
          <w:szCs w:val="28"/>
        </w:rPr>
        <w:lastRenderedPageBreak/>
        <w:t>Vizinhos</w:t>
      </w:r>
      <w:r w:rsidRPr="00447306">
        <w:rPr>
          <w:sz w:val="28"/>
          <w:szCs w:val="28"/>
        </w:rPr>
        <w:t xml:space="preserve"> ou de declaração de inidoneidade, enquanto perdurar os efeitos das sanções;</w:t>
      </w:r>
    </w:p>
    <w:p w:rsidR="00E51203" w:rsidRDefault="00E51203" w:rsidP="00342294">
      <w:pPr>
        <w:ind w:right="-6"/>
        <w:jc w:val="both"/>
        <w:rPr>
          <w:sz w:val="28"/>
          <w:szCs w:val="28"/>
        </w:rPr>
      </w:pPr>
      <w:r w:rsidRPr="00447306">
        <w:rPr>
          <w:sz w:val="28"/>
          <w:szCs w:val="28"/>
        </w:rPr>
        <w:t xml:space="preserve">b) a pessoa jurídica que tenha como </w:t>
      </w:r>
      <w:proofErr w:type="gramStart"/>
      <w:r w:rsidRPr="00447306">
        <w:rPr>
          <w:sz w:val="28"/>
          <w:szCs w:val="28"/>
        </w:rPr>
        <w:t>sócio pessoa</w:t>
      </w:r>
      <w:proofErr w:type="gramEnd"/>
      <w:r w:rsidRPr="00447306">
        <w:rPr>
          <w:sz w:val="28"/>
          <w:szCs w:val="28"/>
        </w:rPr>
        <w:t xml:space="preserve"> física integrante de socied</w:t>
      </w:r>
      <w:r w:rsidRPr="00447306">
        <w:rPr>
          <w:sz w:val="28"/>
          <w:szCs w:val="28"/>
        </w:rPr>
        <w:t>a</w:t>
      </w:r>
      <w:r w:rsidRPr="00447306">
        <w:rPr>
          <w:sz w:val="28"/>
          <w:szCs w:val="28"/>
        </w:rPr>
        <w:t xml:space="preserve">de que está sob os efeitos das sanções de suspensão temporária do direito de licitar e impedida de contratar com o </w:t>
      </w:r>
      <w:r>
        <w:rPr>
          <w:sz w:val="28"/>
          <w:szCs w:val="28"/>
        </w:rPr>
        <w:t>Município de Dois Vizinhos</w:t>
      </w:r>
      <w:r w:rsidRPr="00447306">
        <w:rPr>
          <w:sz w:val="28"/>
          <w:szCs w:val="28"/>
        </w:rPr>
        <w:t xml:space="preserve"> ou de declar</w:t>
      </w:r>
      <w:r w:rsidRPr="00447306">
        <w:rPr>
          <w:sz w:val="28"/>
          <w:szCs w:val="28"/>
        </w:rPr>
        <w:t>a</w:t>
      </w:r>
      <w:r w:rsidRPr="00447306">
        <w:rPr>
          <w:sz w:val="28"/>
          <w:szCs w:val="28"/>
        </w:rPr>
        <w:t>ção de inidoneidade.</w:t>
      </w:r>
    </w:p>
    <w:p w:rsidR="00B3753F" w:rsidRDefault="00B3753F" w:rsidP="00342294">
      <w:pPr>
        <w:ind w:right="-6"/>
        <w:jc w:val="both"/>
        <w:rPr>
          <w:sz w:val="28"/>
          <w:szCs w:val="28"/>
        </w:rPr>
      </w:pPr>
    </w:p>
    <w:p w:rsidR="00E51203" w:rsidRPr="00447306" w:rsidRDefault="00E51203" w:rsidP="00342294">
      <w:pPr>
        <w:pStyle w:val="Ttulo2"/>
        <w:keepNext w:val="0"/>
        <w:ind w:right="-6"/>
        <w:jc w:val="both"/>
        <w:rPr>
          <w:b w:val="0"/>
          <w:bCs w:val="0"/>
          <w:i w:val="0"/>
          <w:iCs w:val="0"/>
          <w:sz w:val="28"/>
          <w:szCs w:val="28"/>
        </w:rPr>
      </w:pPr>
      <w:r w:rsidRPr="006D1D3E">
        <w:rPr>
          <w:bCs w:val="0"/>
          <w:i w:val="0"/>
          <w:iCs w:val="0"/>
          <w:sz w:val="28"/>
          <w:szCs w:val="28"/>
        </w:rPr>
        <w:t>27.7</w:t>
      </w:r>
      <w:r w:rsidR="00C464F0">
        <w:rPr>
          <w:b w:val="0"/>
          <w:bCs w:val="0"/>
          <w:i w:val="0"/>
          <w:iCs w:val="0"/>
          <w:sz w:val="28"/>
          <w:szCs w:val="28"/>
        </w:rPr>
        <w:t>.</w:t>
      </w:r>
      <w:r w:rsidRPr="00447306">
        <w:rPr>
          <w:b w:val="0"/>
          <w:bCs w:val="0"/>
          <w:i w:val="0"/>
          <w:iCs w:val="0"/>
          <w:sz w:val="28"/>
          <w:szCs w:val="28"/>
        </w:rPr>
        <w:t xml:space="preserve"> A multa aplicada, após regular processo administrativo, será descontada da garantia do contrato.</w:t>
      </w:r>
    </w:p>
    <w:p w:rsidR="00E51203" w:rsidRPr="00447306" w:rsidRDefault="00E51203" w:rsidP="00342294">
      <w:pPr>
        <w:pStyle w:val="Ttulo2"/>
        <w:keepNext w:val="0"/>
        <w:ind w:right="-6"/>
        <w:jc w:val="both"/>
        <w:rPr>
          <w:b w:val="0"/>
          <w:bCs w:val="0"/>
          <w:i w:val="0"/>
          <w:iCs w:val="0"/>
          <w:sz w:val="28"/>
          <w:szCs w:val="28"/>
        </w:rPr>
      </w:pPr>
      <w:r w:rsidRPr="006D1D3E">
        <w:rPr>
          <w:bCs w:val="0"/>
          <w:i w:val="0"/>
          <w:iCs w:val="0"/>
          <w:sz w:val="28"/>
          <w:szCs w:val="28"/>
        </w:rPr>
        <w:t>27.8</w:t>
      </w:r>
      <w:r w:rsidR="00C464F0">
        <w:rPr>
          <w:b w:val="0"/>
          <w:bCs w:val="0"/>
          <w:i w:val="0"/>
          <w:iCs w:val="0"/>
          <w:sz w:val="28"/>
          <w:szCs w:val="28"/>
        </w:rPr>
        <w:t>.</w:t>
      </w:r>
      <w:r w:rsidRPr="00447306">
        <w:rPr>
          <w:b w:val="0"/>
          <w:bCs w:val="0"/>
          <w:i w:val="0"/>
          <w:iCs w:val="0"/>
          <w:sz w:val="28"/>
          <w:szCs w:val="28"/>
        </w:rPr>
        <w:t xml:space="preserve"> Se a multa for de valor superior ao valor da garantia prestada, além da perda desta, responderá o contratado pela sua diferença, a qual será desco</w:t>
      </w:r>
      <w:r w:rsidRPr="00447306">
        <w:rPr>
          <w:b w:val="0"/>
          <w:bCs w:val="0"/>
          <w:i w:val="0"/>
          <w:iCs w:val="0"/>
          <w:sz w:val="28"/>
          <w:szCs w:val="28"/>
        </w:rPr>
        <w:t>n</w:t>
      </w:r>
      <w:r w:rsidRPr="00447306">
        <w:rPr>
          <w:b w:val="0"/>
          <w:bCs w:val="0"/>
          <w:i w:val="0"/>
          <w:iCs w:val="0"/>
          <w:sz w:val="28"/>
          <w:szCs w:val="28"/>
        </w:rPr>
        <w:t xml:space="preserve">tada dos pagamentos eventualmente devidos pelo </w:t>
      </w:r>
      <w:r>
        <w:rPr>
          <w:b w:val="0"/>
          <w:bCs w:val="0"/>
          <w:i w:val="0"/>
          <w:iCs w:val="0"/>
          <w:sz w:val="28"/>
          <w:szCs w:val="28"/>
        </w:rPr>
        <w:t xml:space="preserve">Município </w:t>
      </w:r>
      <w:r w:rsidRPr="00447306">
        <w:rPr>
          <w:b w:val="0"/>
          <w:bCs w:val="0"/>
          <w:i w:val="0"/>
          <w:iCs w:val="0"/>
          <w:sz w:val="28"/>
          <w:szCs w:val="28"/>
        </w:rPr>
        <w:t>ou ainda, se for o caso, cobrada judicialmente.</w:t>
      </w:r>
    </w:p>
    <w:p w:rsidR="00E51203" w:rsidRPr="00447306" w:rsidRDefault="00E51203" w:rsidP="00342294">
      <w:pPr>
        <w:pStyle w:val="Ttulo2"/>
        <w:keepNext w:val="0"/>
        <w:ind w:right="-6"/>
        <w:jc w:val="both"/>
        <w:rPr>
          <w:b w:val="0"/>
          <w:bCs w:val="0"/>
          <w:i w:val="0"/>
          <w:iCs w:val="0"/>
          <w:sz w:val="28"/>
          <w:szCs w:val="28"/>
        </w:rPr>
      </w:pPr>
      <w:r w:rsidRPr="006D1D3E">
        <w:rPr>
          <w:bCs w:val="0"/>
          <w:i w:val="0"/>
          <w:iCs w:val="0"/>
          <w:sz w:val="28"/>
          <w:szCs w:val="28"/>
        </w:rPr>
        <w:t>27.9</w:t>
      </w:r>
      <w:r w:rsidR="00C464F0">
        <w:rPr>
          <w:b w:val="0"/>
          <w:bCs w:val="0"/>
          <w:i w:val="0"/>
          <w:iCs w:val="0"/>
          <w:sz w:val="28"/>
          <w:szCs w:val="28"/>
        </w:rPr>
        <w:t>.</w:t>
      </w:r>
      <w:r w:rsidRPr="00447306">
        <w:rPr>
          <w:b w:val="0"/>
          <w:bCs w:val="0"/>
          <w:i w:val="0"/>
          <w:iCs w:val="0"/>
          <w:sz w:val="28"/>
          <w:szCs w:val="28"/>
        </w:rPr>
        <w:t xml:space="preserve"> Se para o pagamento da multa estipulada for utilizado no todo ou em pa</w:t>
      </w:r>
      <w:r w:rsidRPr="00447306">
        <w:rPr>
          <w:b w:val="0"/>
          <w:bCs w:val="0"/>
          <w:i w:val="0"/>
          <w:iCs w:val="0"/>
          <w:sz w:val="28"/>
          <w:szCs w:val="28"/>
        </w:rPr>
        <w:t>r</w:t>
      </w:r>
      <w:r w:rsidRPr="00447306">
        <w:rPr>
          <w:b w:val="0"/>
          <w:bCs w:val="0"/>
          <w:i w:val="0"/>
          <w:iCs w:val="0"/>
          <w:sz w:val="28"/>
          <w:szCs w:val="28"/>
        </w:rPr>
        <w:t>te o valor da garantia, a mesma deverá ser recomposta integralmente pela co</w:t>
      </w:r>
      <w:r w:rsidRPr="00447306">
        <w:rPr>
          <w:b w:val="0"/>
          <w:bCs w:val="0"/>
          <w:i w:val="0"/>
          <w:iCs w:val="0"/>
          <w:sz w:val="28"/>
          <w:szCs w:val="28"/>
        </w:rPr>
        <w:t>n</w:t>
      </w:r>
      <w:r w:rsidRPr="00447306">
        <w:rPr>
          <w:b w:val="0"/>
          <w:bCs w:val="0"/>
          <w:i w:val="0"/>
          <w:iCs w:val="0"/>
          <w:sz w:val="28"/>
          <w:szCs w:val="28"/>
        </w:rPr>
        <w:t xml:space="preserve">tratada, nos valores iniciais, no prazo de </w:t>
      </w:r>
      <w:proofErr w:type="gramStart"/>
      <w:r w:rsidRPr="00447306">
        <w:rPr>
          <w:b w:val="0"/>
          <w:bCs w:val="0"/>
          <w:i w:val="0"/>
          <w:iCs w:val="0"/>
          <w:sz w:val="28"/>
          <w:szCs w:val="28"/>
        </w:rPr>
        <w:t>5</w:t>
      </w:r>
      <w:proofErr w:type="gramEnd"/>
      <w:r w:rsidRPr="00447306">
        <w:rPr>
          <w:b w:val="0"/>
          <w:bCs w:val="0"/>
          <w:i w:val="0"/>
          <w:iCs w:val="0"/>
          <w:sz w:val="28"/>
          <w:szCs w:val="28"/>
        </w:rPr>
        <w:t xml:space="preserve"> (cinco) dias úteis.</w:t>
      </w:r>
    </w:p>
    <w:p w:rsidR="00E51203" w:rsidRPr="00447306" w:rsidRDefault="00E51203" w:rsidP="00342294">
      <w:pPr>
        <w:pStyle w:val="Ttulo2"/>
        <w:keepNext w:val="0"/>
        <w:ind w:right="-6"/>
        <w:jc w:val="both"/>
        <w:rPr>
          <w:b w:val="0"/>
          <w:bCs w:val="0"/>
          <w:i w:val="0"/>
          <w:iCs w:val="0"/>
          <w:sz w:val="28"/>
          <w:szCs w:val="28"/>
        </w:rPr>
      </w:pPr>
      <w:r w:rsidRPr="006D1D3E">
        <w:rPr>
          <w:bCs w:val="0"/>
          <w:i w:val="0"/>
          <w:iCs w:val="0"/>
          <w:sz w:val="28"/>
          <w:szCs w:val="28"/>
        </w:rPr>
        <w:t>27.10</w:t>
      </w:r>
      <w:r w:rsidR="00C464F0">
        <w:rPr>
          <w:b w:val="0"/>
          <w:bCs w:val="0"/>
          <w:i w:val="0"/>
          <w:iCs w:val="0"/>
          <w:sz w:val="28"/>
          <w:szCs w:val="28"/>
        </w:rPr>
        <w:t>.</w:t>
      </w:r>
      <w:r>
        <w:rPr>
          <w:b w:val="0"/>
          <w:bCs w:val="0"/>
          <w:i w:val="0"/>
          <w:iCs w:val="0"/>
          <w:sz w:val="28"/>
          <w:szCs w:val="28"/>
        </w:rPr>
        <w:t xml:space="preserve"> </w:t>
      </w:r>
      <w:r w:rsidRPr="00447306">
        <w:rPr>
          <w:b w:val="0"/>
          <w:bCs w:val="0"/>
          <w:i w:val="0"/>
          <w:iCs w:val="0"/>
          <w:sz w:val="28"/>
          <w:szCs w:val="28"/>
        </w:rPr>
        <w:t xml:space="preserve">Os prazos citados serão contados a partir do recebimento da notificação enviada pelo </w:t>
      </w:r>
      <w:r>
        <w:rPr>
          <w:b w:val="0"/>
          <w:bCs w:val="0"/>
          <w:i w:val="0"/>
          <w:iCs w:val="0"/>
          <w:sz w:val="28"/>
          <w:szCs w:val="28"/>
        </w:rPr>
        <w:t xml:space="preserve">CONTRATANTE </w:t>
      </w:r>
      <w:r w:rsidRPr="00447306">
        <w:rPr>
          <w:b w:val="0"/>
          <w:bCs w:val="0"/>
          <w:i w:val="0"/>
          <w:iCs w:val="0"/>
          <w:sz w:val="28"/>
          <w:szCs w:val="28"/>
        </w:rPr>
        <w:t>à Contratada.</w:t>
      </w:r>
    </w:p>
    <w:p w:rsidR="00E51203" w:rsidRPr="0018113E" w:rsidRDefault="00E51203" w:rsidP="00342294">
      <w:pPr>
        <w:pStyle w:val="Ttulo2"/>
        <w:tabs>
          <w:tab w:val="left" w:pos="426"/>
        </w:tabs>
        <w:ind w:right="-6"/>
        <w:jc w:val="both"/>
        <w:rPr>
          <w:b w:val="0"/>
          <w:bCs w:val="0"/>
          <w:i w:val="0"/>
          <w:iCs w:val="0"/>
          <w:sz w:val="28"/>
          <w:szCs w:val="28"/>
        </w:rPr>
      </w:pPr>
      <w:r w:rsidRPr="006D1D3E">
        <w:rPr>
          <w:bCs w:val="0"/>
          <w:i w:val="0"/>
          <w:iCs w:val="0"/>
          <w:sz w:val="28"/>
          <w:szCs w:val="28"/>
        </w:rPr>
        <w:t>27.11</w:t>
      </w:r>
      <w:r w:rsidR="00C464F0">
        <w:rPr>
          <w:b w:val="0"/>
          <w:bCs w:val="0"/>
          <w:i w:val="0"/>
          <w:iCs w:val="0"/>
          <w:sz w:val="28"/>
          <w:szCs w:val="28"/>
        </w:rPr>
        <w:t>.</w:t>
      </w:r>
      <w:r w:rsidRPr="0018113E">
        <w:rPr>
          <w:b w:val="0"/>
          <w:bCs w:val="0"/>
          <w:i w:val="0"/>
          <w:iCs w:val="0"/>
          <w:sz w:val="28"/>
          <w:szCs w:val="28"/>
        </w:rPr>
        <w:t xml:space="preserve"> A proibição de contratar com a Administração Pública pelo período de até </w:t>
      </w:r>
      <w:proofErr w:type="gramStart"/>
      <w:r w:rsidRPr="0018113E">
        <w:rPr>
          <w:b w:val="0"/>
          <w:bCs w:val="0"/>
          <w:i w:val="0"/>
          <w:iCs w:val="0"/>
          <w:sz w:val="28"/>
          <w:szCs w:val="28"/>
        </w:rPr>
        <w:t>3</w:t>
      </w:r>
      <w:proofErr w:type="gramEnd"/>
      <w:r w:rsidRPr="0018113E">
        <w:rPr>
          <w:b w:val="0"/>
          <w:bCs w:val="0"/>
          <w:i w:val="0"/>
          <w:iCs w:val="0"/>
          <w:sz w:val="28"/>
          <w:szCs w:val="28"/>
        </w:rPr>
        <w:t xml:space="preserve"> (três) anos, é sanção de competência exclusiva das autoridades ambie</w:t>
      </w:r>
      <w:r w:rsidRPr="0018113E">
        <w:rPr>
          <w:b w:val="0"/>
          <w:bCs w:val="0"/>
          <w:i w:val="0"/>
          <w:iCs w:val="0"/>
          <w:sz w:val="28"/>
          <w:szCs w:val="28"/>
        </w:rPr>
        <w:t>n</w:t>
      </w:r>
      <w:r w:rsidRPr="0018113E">
        <w:rPr>
          <w:b w:val="0"/>
          <w:bCs w:val="0"/>
          <w:i w:val="0"/>
          <w:iCs w:val="0"/>
          <w:sz w:val="28"/>
          <w:szCs w:val="28"/>
        </w:rPr>
        <w:t>tais integrantes do Sistema Nacional de Meio Ambiente – SISNAMA e da Cap</w:t>
      </w:r>
      <w:r w:rsidRPr="0018113E">
        <w:rPr>
          <w:b w:val="0"/>
          <w:bCs w:val="0"/>
          <w:i w:val="0"/>
          <w:iCs w:val="0"/>
          <w:sz w:val="28"/>
          <w:szCs w:val="28"/>
        </w:rPr>
        <w:t>i</w:t>
      </w:r>
      <w:r w:rsidRPr="0018113E">
        <w:rPr>
          <w:b w:val="0"/>
          <w:bCs w:val="0"/>
          <w:i w:val="0"/>
          <w:iCs w:val="0"/>
          <w:sz w:val="28"/>
          <w:szCs w:val="28"/>
        </w:rPr>
        <w:t>tania dos Portos, do Ministério da Marinha, processando-se conforme o estab</w:t>
      </w:r>
      <w:r w:rsidRPr="0018113E">
        <w:rPr>
          <w:b w:val="0"/>
          <w:bCs w:val="0"/>
          <w:i w:val="0"/>
          <w:iCs w:val="0"/>
          <w:sz w:val="28"/>
          <w:szCs w:val="28"/>
        </w:rPr>
        <w:t>e</w:t>
      </w:r>
      <w:r w:rsidRPr="0018113E">
        <w:rPr>
          <w:b w:val="0"/>
          <w:bCs w:val="0"/>
          <w:i w:val="0"/>
          <w:iCs w:val="0"/>
          <w:sz w:val="28"/>
          <w:szCs w:val="28"/>
        </w:rPr>
        <w:t>lecido na Lei Federal n.º 9.605, de 12 de fevereiro de 1998, e no Decreto nº 3.179, de 21 de setembro de 1999.</w:t>
      </w:r>
    </w:p>
    <w:p w:rsidR="00E51203" w:rsidRDefault="00E51203" w:rsidP="00342294">
      <w:pPr>
        <w:ind w:right="-6"/>
        <w:jc w:val="both"/>
      </w:pPr>
    </w:p>
    <w:p w:rsidR="00E51203" w:rsidRPr="00447306" w:rsidRDefault="00E51203" w:rsidP="00342294">
      <w:pPr>
        <w:pStyle w:val="Ttulo1"/>
        <w:keepNext w:val="0"/>
        <w:keepLines/>
        <w:numPr>
          <w:ilvl w:val="0"/>
          <w:numId w:val="32"/>
        </w:numPr>
        <w:tabs>
          <w:tab w:val="left" w:pos="284"/>
          <w:tab w:val="left" w:pos="567"/>
        </w:tabs>
        <w:ind w:right="-6" w:hanging="90"/>
      </w:pPr>
      <w:r w:rsidRPr="00447306">
        <w:t>RECEBIMENTO DOS SERVIÇOS</w:t>
      </w:r>
    </w:p>
    <w:p w:rsidR="00E51203" w:rsidRPr="00447306" w:rsidRDefault="00E51203" w:rsidP="00342294">
      <w:pPr>
        <w:pStyle w:val="Ttulo2"/>
        <w:keepNext w:val="0"/>
        <w:numPr>
          <w:ilvl w:val="1"/>
          <w:numId w:val="33"/>
        </w:numPr>
        <w:tabs>
          <w:tab w:val="left" w:pos="426"/>
        </w:tabs>
        <w:spacing w:before="120"/>
        <w:ind w:right="-6" w:hanging="181"/>
        <w:jc w:val="both"/>
        <w:rPr>
          <w:b w:val="0"/>
          <w:bCs w:val="0"/>
          <w:i w:val="0"/>
          <w:iCs w:val="0"/>
          <w:sz w:val="28"/>
          <w:szCs w:val="28"/>
        </w:rPr>
      </w:pPr>
      <w:r w:rsidRPr="00447306">
        <w:rPr>
          <w:b w:val="0"/>
          <w:bCs w:val="0"/>
          <w:i w:val="0"/>
          <w:iCs w:val="0"/>
          <w:sz w:val="28"/>
          <w:szCs w:val="28"/>
        </w:rPr>
        <w:t>Os serviços serão recebidos em duas etapas: provisória e definitiva.</w:t>
      </w:r>
    </w:p>
    <w:p w:rsidR="00E51203" w:rsidRPr="00447306" w:rsidRDefault="00E51203" w:rsidP="00342294">
      <w:pPr>
        <w:pStyle w:val="Ttulo2"/>
        <w:keepNext w:val="0"/>
        <w:numPr>
          <w:ilvl w:val="1"/>
          <w:numId w:val="33"/>
        </w:numPr>
        <w:tabs>
          <w:tab w:val="clear" w:pos="181"/>
          <w:tab w:val="num" w:pos="-426"/>
          <w:tab w:val="left" w:pos="426"/>
        </w:tabs>
        <w:spacing w:before="120"/>
        <w:ind w:left="0" w:right="-6" w:firstLine="0"/>
        <w:jc w:val="both"/>
        <w:rPr>
          <w:b w:val="0"/>
          <w:bCs w:val="0"/>
          <w:i w:val="0"/>
          <w:iCs w:val="0"/>
          <w:sz w:val="28"/>
          <w:szCs w:val="28"/>
        </w:rPr>
      </w:pPr>
      <w:r w:rsidRPr="00447306">
        <w:rPr>
          <w:b w:val="0"/>
          <w:bCs w:val="0"/>
          <w:i w:val="0"/>
          <w:iCs w:val="0"/>
          <w:sz w:val="28"/>
          <w:szCs w:val="28"/>
        </w:rPr>
        <w:t>Os serviços serão recebidos provisoriamente mediante termo circunsta</w:t>
      </w:r>
      <w:r w:rsidRPr="00447306">
        <w:rPr>
          <w:b w:val="0"/>
          <w:bCs w:val="0"/>
          <w:i w:val="0"/>
          <w:iCs w:val="0"/>
          <w:sz w:val="28"/>
          <w:szCs w:val="28"/>
        </w:rPr>
        <w:t>n</w:t>
      </w:r>
      <w:r w:rsidRPr="00447306">
        <w:rPr>
          <w:b w:val="0"/>
          <w:bCs w:val="0"/>
          <w:i w:val="0"/>
          <w:iCs w:val="0"/>
          <w:sz w:val="28"/>
          <w:szCs w:val="28"/>
        </w:rPr>
        <w:t>ciado, emitido pelo Gerente de Obras e Serviços após a conclusão do objeto contratual, em até 15 (quinze) dias da comunicação oficial feita pela Contrat</w:t>
      </w:r>
      <w:r w:rsidRPr="00447306">
        <w:rPr>
          <w:b w:val="0"/>
          <w:bCs w:val="0"/>
          <w:i w:val="0"/>
          <w:iCs w:val="0"/>
          <w:sz w:val="28"/>
          <w:szCs w:val="28"/>
        </w:rPr>
        <w:t>a</w:t>
      </w:r>
      <w:r w:rsidRPr="00447306">
        <w:rPr>
          <w:b w:val="0"/>
          <w:bCs w:val="0"/>
          <w:i w:val="0"/>
          <w:iCs w:val="0"/>
          <w:sz w:val="28"/>
          <w:szCs w:val="28"/>
        </w:rPr>
        <w:t>da.</w:t>
      </w:r>
    </w:p>
    <w:p w:rsidR="00E51203" w:rsidRPr="00447306" w:rsidRDefault="00E51203" w:rsidP="00342294">
      <w:pPr>
        <w:pStyle w:val="Ttulo2"/>
        <w:keepNext w:val="0"/>
        <w:numPr>
          <w:ilvl w:val="1"/>
          <w:numId w:val="33"/>
        </w:numPr>
        <w:tabs>
          <w:tab w:val="clear" w:pos="181"/>
          <w:tab w:val="left" w:pos="426"/>
        </w:tabs>
        <w:spacing w:before="120"/>
        <w:ind w:left="0" w:right="-6" w:firstLine="0"/>
        <w:jc w:val="both"/>
        <w:rPr>
          <w:b w:val="0"/>
          <w:bCs w:val="0"/>
          <w:i w:val="0"/>
          <w:iCs w:val="0"/>
          <w:sz w:val="28"/>
          <w:szCs w:val="28"/>
        </w:rPr>
      </w:pPr>
      <w:r w:rsidRPr="00447306">
        <w:rPr>
          <w:b w:val="0"/>
          <w:bCs w:val="0"/>
          <w:i w:val="0"/>
          <w:iCs w:val="0"/>
          <w:sz w:val="28"/>
          <w:szCs w:val="28"/>
        </w:rPr>
        <w:t xml:space="preserve">A Contratada deverá comunicar o término da execução dos serviços ao </w:t>
      </w:r>
      <w:r>
        <w:rPr>
          <w:b w:val="0"/>
          <w:bCs w:val="0"/>
          <w:i w:val="0"/>
          <w:iCs w:val="0"/>
          <w:sz w:val="28"/>
          <w:szCs w:val="28"/>
        </w:rPr>
        <w:t xml:space="preserve">Departamento de Engenharia </w:t>
      </w:r>
      <w:r w:rsidR="0012597A">
        <w:rPr>
          <w:b w:val="0"/>
          <w:bCs w:val="0"/>
          <w:i w:val="0"/>
          <w:iCs w:val="0"/>
          <w:sz w:val="28"/>
          <w:szCs w:val="28"/>
        </w:rPr>
        <w:t xml:space="preserve">e Arquitetura </w:t>
      </w:r>
      <w:r>
        <w:rPr>
          <w:b w:val="0"/>
          <w:bCs w:val="0"/>
          <w:i w:val="0"/>
          <w:iCs w:val="0"/>
          <w:sz w:val="28"/>
          <w:szCs w:val="28"/>
        </w:rPr>
        <w:t>do Município</w:t>
      </w:r>
      <w:r w:rsidRPr="00447306">
        <w:rPr>
          <w:b w:val="0"/>
          <w:bCs w:val="0"/>
          <w:i w:val="0"/>
          <w:iCs w:val="0"/>
          <w:sz w:val="28"/>
          <w:szCs w:val="28"/>
        </w:rPr>
        <w:t xml:space="preserve"> até a data limite pr</w:t>
      </w:r>
      <w:r w:rsidRPr="00447306">
        <w:rPr>
          <w:b w:val="0"/>
          <w:bCs w:val="0"/>
          <w:i w:val="0"/>
          <w:iCs w:val="0"/>
          <w:sz w:val="28"/>
          <w:szCs w:val="28"/>
        </w:rPr>
        <w:t>e</w:t>
      </w:r>
      <w:r w:rsidRPr="00447306">
        <w:rPr>
          <w:b w:val="0"/>
          <w:bCs w:val="0"/>
          <w:i w:val="0"/>
          <w:iCs w:val="0"/>
          <w:sz w:val="28"/>
          <w:szCs w:val="28"/>
        </w:rPr>
        <w:t>vista para o cumprimento do objeto contratual.</w:t>
      </w:r>
    </w:p>
    <w:p w:rsidR="00E51203" w:rsidRDefault="00E51203" w:rsidP="00342294">
      <w:pPr>
        <w:pStyle w:val="Ttulo2"/>
        <w:keepNext w:val="0"/>
        <w:numPr>
          <w:ilvl w:val="1"/>
          <w:numId w:val="33"/>
        </w:numPr>
        <w:tabs>
          <w:tab w:val="clear" w:pos="181"/>
          <w:tab w:val="left" w:pos="426"/>
        </w:tabs>
        <w:spacing w:before="120"/>
        <w:ind w:left="0" w:right="-6" w:firstLine="0"/>
        <w:jc w:val="both"/>
        <w:rPr>
          <w:b w:val="0"/>
          <w:bCs w:val="0"/>
          <w:i w:val="0"/>
          <w:iCs w:val="0"/>
          <w:sz w:val="28"/>
          <w:szCs w:val="28"/>
        </w:rPr>
      </w:pPr>
      <w:r w:rsidRPr="00447306">
        <w:rPr>
          <w:b w:val="0"/>
          <w:bCs w:val="0"/>
          <w:i w:val="0"/>
          <w:iCs w:val="0"/>
          <w:sz w:val="28"/>
          <w:szCs w:val="28"/>
        </w:rPr>
        <w:lastRenderedPageBreak/>
        <w:t xml:space="preserve">Os serviços serão recebidos definitivamente mediante termo de Entrega e Recebimento, assinado </w:t>
      </w:r>
      <w:r>
        <w:rPr>
          <w:b w:val="0"/>
          <w:bCs w:val="0"/>
          <w:i w:val="0"/>
          <w:iCs w:val="0"/>
          <w:sz w:val="28"/>
          <w:szCs w:val="28"/>
        </w:rPr>
        <w:t xml:space="preserve">por técnicos do Departamento de Engenharia </w:t>
      </w:r>
      <w:r w:rsidR="0012597A">
        <w:rPr>
          <w:b w:val="0"/>
          <w:bCs w:val="0"/>
          <w:i w:val="0"/>
          <w:iCs w:val="0"/>
          <w:sz w:val="28"/>
          <w:szCs w:val="28"/>
        </w:rPr>
        <w:t>e Arqu</w:t>
      </w:r>
      <w:r w:rsidR="0012597A">
        <w:rPr>
          <w:b w:val="0"/>
          <w:bCs w:val="0"/>
          <w:i w:val="0"/>
          <w:iCs w:val="0"/>
          <w:sz w:val="28"/>
          <w:szCs w:val="28"/>
        </w:rPr>
        <w:t>i</w:t>
      </w:r>
      <w:r w:rsidR="0012597A">
        <w:rPr>
          <w:b w:val="0"/>
          <w:bCs w:val="0"/>
          <w:i w:val="0"/>
          <w:iCs w:val="0"/>
          <w:sz w:val="28"/>
          <w:szCs w:val="28"/>
        </w:rPr>
        <w:t xml:space="preserve">tetura </w:t>
      </w:r>
      <w:r>
        <w:rPr>
          <w:b w:val="0"/>
          <w:bCs w:val="0"/>
          <w:i w:val="0"/>
          <w:iCs w:val="0"/>
          <w:sz w:val="28"/>
          <w:szCs w:val="28"/>
        </w:rPr>
        <w:t>da Prefeitura Municipal de Dois Vizinhos</w:t>
      </w:r>
      <w:r w:rsidRPr="00447306">
        <w:rPr>
          <w:b w:val="0"/>
          <w:bCs w:val="0"/>
          <w:i w:val="0"/>
          <w:iCs w:val="0"/>
          <w:sz w:val="28"/>
          <w:szCs w:val="28"/>
        </w:rPr>
        <w:t xml:space="preserve"> e pelo representante legal e técnico da Contratada, em até 90 (noventa) dias corridos, contados da emissão do recebimento provisório.</w:t>
      </w:r>
    </w:p>
    <w:p w:rsidR="009359EE" w:rsidRPr="009359EE" w:rsidRDefault="009359EE" w:rsidP="00342294"/>
    <w:p w:rsidR="00E51203" w:rsidRPr="00447306" w:rsidRDefault="00E51203" w:rsidP="00342294">
      <w:pPr>
        <w:pStyle w:val="Ttulo2"/>
        <w:keepNext w:val="0"/>
        <w:numPr>
          <w:ilvl w:val="1"/>
          <w:numId w:val="33"/>
        </w:numPr>
        <w:tabs>
          <w:tab w:val="clear" w:pos="181"/>
          <w:tab w:val="left" w:pos="426"/>
        </w:tabs>
        <w:spacing w:before="120"/>
        <w:ind w:left="0" w:right="-6" w:firstLine="0"/>
        <w:jc w:val="both"/>
        <w:rPr>
          <w:b w:val="0"/>
          <w:bCs w:val="0"/>
          <w:i w:val="0"/>
          <w:iCs w:val="0"/>
          <w:sz w:val="28"/>
          <w:szCs w:val="28"/>
        </w:rPr>
      </w:pPr>
      <w:r w:rsidRPr="00447306">
        <w:rPr>
          <w:b w:val="0"/>
          <w:bCs w:val="0"/>
          <w:i w:val="0"/>
          <w:iCs w:val="0"/>
          <w:sz w:val="28"/>
          <w:szCs w:val="28"/>
        </w:rPr>
        <w:t xml:space="preserve">No Termo de Entrega e Recebimento Definitivo o </w:t>
      </w:r>
      <w:r>
        <w:rPr>
          <w:b w:val="0"/>
          <w:bCs w:val="0"/>
          <w:i w:val="0"/>
          <w:iCs w:val="0"/>
          <w:sz w:val="28"/>
          <w:szCs w:val="28"/>
        </w:rPr>
        <w:t xml:space="preserve">CONTRATANTE </w:t>
      </w:r>
      <w:r w:rsidRPr="00447306">
        <w:rPr>
          <w:b w:val="0"/>
          <w:bCs w:val="0"/>
          <w:i w:val="0"/>
          <w:iCs w:val="0"/>
          <w:sz w:val="28"/>
          <w:szCs w:val="28"/>
        </w:rPr>
        <w:t>dev</w:t>
      </w:r>
      <w:r w:rsidRPr="00447306">
        <w:rPr>
          <w:b w:val="0"/>
          <w:bCs w:val="0"/>
          <w:i w:val="0"/>
          <w:iCs w:val="0"/>
          <w:sz w:val="28"/>
          <w:szCs w:val="28"/>
        </w:rPr>
        <w:t>e</w:t>
      </w:r>
      <w:r w:rsidRPr="00447306">
        <w:rPr>
          <w:b w:val="0"/>
          <w:bCs w:val="0"/>
          <w:i w:val="0"/>
          <w:iCs w:val="0"/>
          <w:sz w:val="28"/>
          <w:szCs w:val="28"/>
        </w:rPr>
        <w:t>rá ser representado pelo:</w:t>
      </w:r>
    </w:p>
    <w:p w:rsidR="00E51203" w:rsidRPr="001D699F" w:rsidRDefault="00E51203" w:rsidP="00342294">
      <w:pPr>
        <w:numPr>
          <w:ilvl w:val="0"/>
          <w:numId w:val="28"/>
        </w:numPr>
        <w:suppressAutoHyphens/>
        <w:ind w:left="0" w:right="-6" w:firstLine="0"/>
        <w:jc w:val="both"/>
        <w:outlineLvl w:val="1"/>
        <w:rPr>
          <w:sz w:val="28"/>
          <w:szCs w:val="28"/>
        </w:rPr>
      </w:pPr>
      <w:r w:rsidRPr="001D699F">
        <w:rPr>
          <w:sz w:val="28"/>
          <w:szCs w:val="28"/>
        </w:rPr>
        <w:t>Secretário de Viação, Obras e Serviços Urbanos;</w:t>
      </w:r>
    </w:p>
    <w:p w:rsidR="00E51203" w:rsidRPr="001D699F" w:rsidRDefault="00E51203" w:rsidP="00342294">
      <w:pPr>
        <w:numPr>
          <w:ilvl w:val="0"/>
          <w:numId w:val="28"/>
        </w:numPr>
        <w:suppressAutoHyphens/>
        <w:ind w:left="0" w:right="-6" w:firstLine="0"/>
        <w:jc w:val="both"/>
        <w:outlineLvl w:val="1"/>
        <w:rPr>
          <w:sz w:val="28"/>
          <w:szCs w:val="28"/>
        </w:rPr>
      </w:pPr>
      <w:r w:rsidRPr="001D699F">
        <w:rPr>
          <w:sz w:val="28"/>
          <w:szCs w:val="28"/>
        </w:rPr>
        <w:t>Diretor do Departamento de Engenharia e Arquitetura do Município;</w:t>
      </w:r>
    </w:p>
    <w:p w:rsidR="00E51203" w:rsidRPr="001D699F" w:rsidRDefault="00E51203" w:rsidP="00342294">
      <w:pPr>
        <w:numPr>
          <w:ilvl w:val="0"/>
          <w:numId w:val="28"/>
        </w:numPr>
        <w:suppressAutoHyphens/>
        <w:ind w:left="0" w:right="-6" w:firstLine="0"/>
        <w:jc w:val="both"/>
        <w:outlineLvl w:val="1"/>
        <w:rPr>
          <w:sz w:val="28"/>
          <w:szCs w:val="28"/>
        </w:rPr>
      </w:pPr>
      <w:r w:rsidRPr="001D699F">
        <w:rPr>
          <w:sz w:val="28"/>
          <w:szCs w:val="28"/>
        </w:rPr>
        <w:t xml:space="preserve">Diretor do Departamento de Serviços Urbanos; </w:t>
      </w:r>
    </w:p>
    <w:p w:rsidR="00E51203" w:rsidRPr="001D699F" w:rsidRDefault="00E51203" w:rsidP="00342294">
      <w:pPr>
        <w:numPr>
          <w:ilvl w:val="0"/>
          <w:numId w:val="28"/>
        </w:numPr>
        <w:suppressAutoHyphens/>
        <w:ind w:left="0" w:right="-6" w:firstLine="0"/>
        <w:jc w:val="both"/>
        <w:outlineLvl w:val="1"/>
        <w:rPr>
          <w:sz w:val="28"/>
          <w:szCs w:val="28"/>
        </w:rPr>
      </w:pPr>
      <w:r w:rsidRPr="001D699F">
        <w:rPr>
          <w:sz w:val="28"/>
          <w:szCs w:val="28"/>
        </w:rPr>
        <w:t>Diretor do Departamento de Obras;</w:t>
      </w:r>
    </w:p>
    <w:p w:rsidR="00E51203" w:rsidRPr="001D699F" w:rsidRDefault="00E51203" w:rsidP="00342294">
      <w:pPr>
        <w:numPr>
          <w:ilvl w:val="0"/>
          <w:numId w:val="28"/>
        </w:numPr>
        <w:suppressAutoHyphens/>
        <w:ind w:left="0" w:right="-6" w:firstLine="0"/>
        <w:jc w:val="both"/>
        <w:outlineLvl w:val="1"/>
        <w:rPr>
          <w:sz w:val="28"/>
          <w:szCs w:val="28"/>
        </w:rPr>
      </w:pPr>
      <w:r w:rsidRPr="001D699F">
        <w:rPr>
          <w:sz w:val="28"/>
          <w:szCs w:val="28"/>
        </w:rPr>
        <w:t xml:space="preserve">Diretor do Departamento de Interior. </w:t>
      </w:r>
    </w:p>
    <w:p w:rsidR="00E51203" w:rsidRDefault="00E51203" w:rsidP="00342294">
      <w:pPr>
        <w:ind w:right="-6"/>
        <w:jc w:val="both"/>
      </w:pPr>
    </w:p>
    <w:p w:rsidR="00E51203" w:rsidRPr="00447306" w:rsidRDefault="00E51203" w:rsidP="00342294">
      <w:pPr>
        <w:pStyle w:val="Ttulo3"/>
        <w:keepNext w:val="0"/>
        <w:ind w:right="-6"/>
        <w:jc w:val="both"/>
        <w:rPr>
          <w:b w:val="0"/>
          <w:bCs w:val="0"/>
          <w:sz w:val="28"/>
          <w:szCs w:val="28"/>
        </w:rPr>
      </w:pPr>
      <w:r w:rsidRPr="006D1D3E">
        <w:rPr>
          <w:bCs w:val="0"/>
          <w:sz w:val="28"/>
          <w:szCs w:val="28"/>
        </w:rPr>
        <w:t>28.5.1</w:t>
      </w:r>
      <w:r w:rsidRPr="00447306">
        <w:rPr>
          <w:b w:val="0"/>
          <w:bCs w:val="0"/>
          <w:sz w:val="28"/>
          <w:szCs w:val="28"/>
        </w:rPr>
        <w:t xml:space="preserve"> No Termo de Entrega e Recebimento Definitivo a Contratada deverá ser representada:</w:t>
      </w:r>
    </w:p>
    <w:p w:rsidR="00E51203" w:rsidRPr="00447306" w:rsidRDefault="00E51203" w:rsidP="00342294">
      <w:pPr>
        <w:numPr>
          <w:ilvl w:val="0"/>
          <w:numId w:val="29"/>
        </w:numPr>
        <w:suppressAutoHyphens/>
        <w:ind w:left="0" w:right="-6" w:firstLine="0"/>
        <w:jc w:val="both"/>
        <w:outlineLvl w:val="1"/>
        <w:rPr>
          <w:color w:val="000000"/>
          <w:sz w:val="28"/>
          <w:szCs w:val="28"/>
        </w:rPr>
      </w:pPr>
      <w:proofErr w:type="gramStart"/>
      <w:r w:rsidRPr="00447306">
        <w:rPr>
          <w:color w:val="000000"/>
          <w:sz w:val="28"/>
          <w:szCs w:val="28"/>
        </w:rPr>
        <w:t>por</w:t>
      </w:r>
      <w:proofErr w:type="gramEnd"/>
      <w:r w:rsidRPr="00447306">
        <w:rPr>
          <w:color w:val="000000"/>
          <w:sz w:val="28"/>
          <w:szCs w:val="28"/>
        </w:rPr>
        <w:t xml:space="preserve"> seu representante ou responsável legal e,</w:t>
      </w:r>
    </w:p>
    <w:p w:rsidR="00E51203" w:rsidRPr="00447306" w:rsidRDefault="00E51203" w:rsidP="00342294">
      <w:pPr>
        <w:numPr>
          <w:ilvl w:val="0"/>
          <w:numId w:val="29"/>
        </w:numPr>
        <w:suppressAutoHyphens/>
        <w:ind w:left="0" w:right="-6" w:firstLine="0"/>
        <w:jc w:val="both"/>
        <w:outlineLvl w:val="1"/>
        <w:rPr>
          <w:sz w:val="28"/>
          <w:szCs w:val="28"/>
        </w:rPr>
      </w:pPr>
      <w:proofErr w:type="gramStart"/>
      <w:r w:rsidRPr="00447306">
        <w:rPr>
          <w:color w:val="000000"/>
          <w:sz w:val="28"/>
          <w:szCs w:val="28"/>
        </w:rPr>
        <w:t>pelo</w:t>
      </w:r>
      <w:proofErr w:type="gramEnd"/>
      <w:r w:rsidRPr="00447306">
        <w:rPr>
          <w:color w:val="000000"/>
          <w:sz w:val="28"/>
          <w:szCs w:val="28"/>
        </w:rPr>
        <w:t xml:space="preserve"> </w:t>
      </w:r>
      <w:r>
        <w:rPr>
          <w:color w:val="000000"/>
          <w:sz w:val="28"/>
          <w:szCs w:val="28"/>
        </w:rPr>
        <w:t xml:space="preserve">engenheiro </w:t>
      </w:r>
      <w:r w:rsidRPr="00447306">
        <w:rPr>
          <w:color w:val="000000"/>
          <w:sz w:val="28"/>
          <w:szCs w:val="28"/>
        </w:rPr>
        <w:t>responsável técnico que atuou na execução dos serviços.</w:t>
      </w:r>
    </w:p>
    <w:p w:rsidR="00E51203" w:rsidRDefault="00E51203" w:rsidP="00342294">
      <w:pPr>
        <w:rPr>
          <w:i/>
          <w:iCs/>
        </w:rPr>
      </w:pPr>
    </w:p>
    <w:p w:rsidR="00E51203" w:rsidRPr="00447306" w:rsidRDefault="00E51203" w:rsidP="00342294">
      <w:pPr>
        <w:pStyle w:val="Ttulo1"/>
        <w:keepLines/>
        <w:numPr>
          <w:ilvl w:val="0"/>
          <w:numId w:val="32"/>
        </w:numPr>
        <w:tabs>
          <w:tab w:val="left" w:pos="284"/>
          <w:tab w:val="left" w:pos="567"/>
        </w:tabs>
        <w:ind w:right="-6" w:hanging="90"/>
      </w:pPr>
      <w:r w:rsidRPr="00447306">
        <w:t>DISPOSIÇÕES GERAIS</w:t>
      </w:r>
    </w:p>
    <w:p w:rsidR="00E51203" w:rsidRDefault="00E51203" w:rsidP="00342294">
      <w:pPr>
        <w:pStyle w:val="Ttulo2"/>
        <w:keepNext w:val="0"/>
        <w:numPr>
          <w:ilvl w:val="1"/>
          <w:numId w:val="35"/>
        </w:numPr>
        <w:tabs>
          <w:tab w:val="clear" w:pos="436"/>
          <w:tab w:val="num" w:pos="-426"/>
          <w:tab w:val="left" w:pos="426"/>
        </w:tabs>
        <w:spacing w:before="120"/>
        <w:ind w:left="0" w:right="-6" w:firstLine="0"/>
        <w:jc w:val="both"/>
        <w:rPr>
          <w:b w:val="0"/>
          <w:bCs w:val="0"/>
          <w:i w:val="0"/>
          <w:iCs w:val="0"/>
          <w:sz w:val="28"/>
          <w:szCs w:val="28"/>
        </w:rPr>
      </w:pPr>
      <w:r w:rsidRPr="00447306">
        <w:rPr>
          <w:b w:val="0"/>
          <w:bCs w:val="0"/>
          <w:i w:val="0"/>
          <w:iCs w:val="0"/>
          <w:sz w:val="28"/>
          <w:szCs w:val="28"/>
        </w:rPr>
        <w:t xml:space="preserve">O </w:t>
      </w:r>
      <w:r>
        <w:rPr>
          <w:b w:val="0"/>
          <w:bCs w:val="0"/>
          <w:i w:val="0"/>
          <w:iCs w:val="0"/>
          <w:sz w:val="28"/>
          <w:szCs w:val="28"/>
        </w:rPr>
        <w:t xml:space="preserve">Município de Dois Vizinhos </w:t>
      </w:r>
      <w:r w:rsidRPr="00447306">
        <w:rPr>
          <w:b w:val="0"/>
          <w:bCs w:val="0"/>
          <w:i w:val="0"/>
          <w:iCs w:val="0"/>
          <w:sz w:val="28"/>
          <w:szCs w:val="28"/>
        </w:rPr>
        <w:t>poderá revogar esta licitação por razões de interesse público, decorrente de fato superveniente</w:t>
      </w:r>
      <w:r w:rsidR="00D27676">
        <w:rPr>
          <w:b w:val="0"/>
          <w:bCs w:val="0"/>
          <w:i w:val="0"/>
          <w:iCs w:val="0"/>
          <w:sz w:val="28"/>
          <w:szCs w:val="28"/>
        </w:rPr>
        <w:t xml:space="preserve">, e os casos omissos serão resolvidos pela Comissão Permanente de Licitação. </w:t>
      </w:r>
    </w:p>
    <w:p w:rsidR="00B3753F" w:rsidRPr="00B3753F" w:rsidRDefault="00B3753F" w:rsidP="00342294"/>
    <w:p w:rsidR="00A805F5" w:rsidRDefault="00A805F5" w:rsidP="003422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531"/>
      </w:tblGrid>
      <w:tr w:rsidR="00A805F5">
        <w:tc>
          <w:tcPr>
            <w:tcW w:w="1526" w:type="dxa"/>
          </w:tcPr>
          <w:p w:rsidR="00A805F5" w:rsidRPr="005C3ED5" w:rsidRDefault="00A805F5" w:rsidP="00342294">
            <w:pPr>
              <w:jc w:val="center"/>
              <w:rPr>
                <w:b/>
              </w:rPr>
            </w:pPr>
            <w:r w:rsidRPr="005C3ED5">
              <w:rPr>
                <w:b/>
              </w:rPr>
              <w:t>ANEXO</w:t>
            </w:r>
          </w:p>
        </w:tc>
        <w:tc>
          <w:tcPr>
            <w:tcW w:w="8531" w:type="dxa"/>
          </w:tcPr>
          <w:p w:rsidR="00A805F5" w:rsidRPr="005C3ED5" w:rsidRDefault="00A805F5" w:rsidP="00342294">
            <w:pPr>
              <w:rPr>
                <w:b/>
              </w:rPr>
            </w:pPr>
            <w:r w:rsidRPr="005C3ED5">
              <w:rPr>
                <w:b/>
              </w:rPr>
              <w:t>DESCRIÇÃO</w:t>
            </w:r>
          </w:p>
        </w:tc>
      </w:tr>
      <w:tr w:rsidR="00A805F5">
        <w:tc>
          <w:tcPr>
            <w:tcW w:w="1526" w:type="dxa"/>
          </w:tcPr>
          <w:p w:rsidR="00A805F5" w:rsidRDefault="009747FB" w:rsidP="00342294">
            <w:pPr>
              <w:jc w:val="center"/>
            </w:pPr>
            <w:r>
              <w:t>01</w:t>
            </w:r>
          </w:p>
        </w:tc>
        <w:tc>
          <w:tcPr>
            <w:tcW w:w="8531" w:type="dxa"/>
          </w:tcPr>
          <w:p w:rsidR="00A805F5" w:rsidRPr="00AA53C9" w:rsidRDefault="006A19B0" w:rsidP="00342294">
            <w:r w:rsidRPr="005C3ED5">
              <w:rPr>
                <w:bCs/>
                <w:iCs/>
                <w:sz w:val="28"/>
                <w:szCs w:val="28"/>
              </w:rPr>
              <w:t>Termo de Referência</w:t>
            </w:r>
          </w:p>
        </w:tc>
      </w:tr>
      <w:tr w:rsidR="00A805F5">
        <w:tc>
          <w:tcPr>
            <w:tcW w:w="1526" w:type="dxa"/>
          </w:tcPr>
          <w:p w:rsidR="00A805F5" w:rsidRDefault="009747FB" w:rsidP="00342294">
            <w:pPr>
              <w:jc w:val="center"/>
            </w:pPr>
            <w:r>
              <w:t>02</w:t>
            </w:r>
          </w:p>
        </w:tc>
        <w:tc>
          <w:tcPr>
            <w:tcW w:w="8531" w:type="dxa"/>
          </w:tcPr>
          <w:p w:rsidR="00A805F5" w:rsidRPr="00AA53C9" w:rsidRDefault="006A19B0" w:rsidP="00342294">
            <w:r w:rsidRPr="005C3ED5">
              <w:rPr>
                <w:bCs/>
                <w:iCs/>
                <w:sz w:val="28"/>
                <w:szCs w:val="28"/>
              </w:rPr>
              <w:t>Instruções Mobilização e Desmobilização</w:t>
            </w:r>
          </w:p>
        </w:tc>
      </w:tr>
      <w:tr w:rsidR="00A805F5">
        <w:tc>
          <w:tcPr>
            <w:tcW w:w="1526" w:type="dxa"/>
          </w:tcPr>
          <w:p w:rsidR="00A805F5" w:rsidRDefault="009747FB" w:rsidP="00342294">
            <w:pPr>
              <w:jc w:val="center"/>
            </w:pPr>
            <w:r>
              <w:t>03</w:t>
            </w:r>
          </w:p>
        </w:tc>
        <w:tc>
          <w:tcPr>
            <w:tcW w:w="8531" w:type="dxa"/>
          </w:tcPr>
          <w:p w:rsidR="00A805F5" w:rsidRPr="005C3ED5" w:rsidRDefault="006A19B0" w:rsidP="00342294">
            <w:pPr>
              <w:pStyle w:val="Ttulo2"/>
              <w:keepNext w:val="0"/>
              <w:keepLines/>
              <w:spacing w:before="40" w:after="40"/>
              <w:ind w:right="-709"/>
              <w:jc w:val="both"/>
              <w:rPr>
                <w:b w:val="0"/>
                <w:i w:val="0"/>
              </w:rPr>
            </w:pPr>
            <w:r w:rsidRPr="005C3ED5">
              <w:rPr>
                <w:b w:val="0"/>
                <w:bCs w:val="0"/>
                <w:i w:val="0"/>
                <w:iCs w:val="0"/>
                <w:sz w:val="28"/>
                <w:szCs w:val="28"/>
              </w:rPr>
              <w:t>Carta Credencial;</w:t>
            </w:r>
          </w:p>
        </w:tc>
      </w:tr>
      <w:tr w:rsidR="00A805F5">
        <w:tc>
          <w:tcPr>
            <w:tcW w:w="1526" w:type="dxa"/>
          </w:tcPr>
          <w:p w:rsidR="00A805F5" w:rsidRDefault="009747FB" w:rsidP="00342294">
            <w:pPr>
              <w:jc w:val="center"/>
            </w:pPr>
            <w:r>
              <w:t>04</w:t>
            </w:r>
          </w:p>
        </w:tc>
        <w:tc>
          <w:tcPr>
            <w:tcW w:w="8531" w:type="dxa"/>
          </w:tcPr>
          <w:p w:rsidR="00A805F5" w:rsidRPr="005C3ED5" w:rsidRDefault="006A19B0" w:rsidP="00342294">
            <w:pPr>
              <w:pStyle w:val="Ttulo2"/>
              <w:keepNext w:val="0"/>
              <w:keepLines/>
              <w:spacing w:before="40" w:after="40"/>
              <w:ind w:right="-709"/>
              <w:jc w:val="both"/>
              <w:rPr>
                <w:b w:val="0"/>
                <w:i w:val="0"/>
              </w:rPr>
            </w:pPr>
            <w:r w:rsidRPr="005C3ED5">
              <w:rPr>
                <w:b w:val="0"/>
                <w:bCs w:val="0"/>
                <w:i w:val="0"/>
                <w:iCs w:val="0"/>
                <w:sz w:val="28"/>
                <w:szCs w:val="28"/>
              </w:rPr>
              <w:t>Declaração de Aceitação de Edital;</w:t>
            </w:r>
          </w:p>
        </w:tc>
      </w:tr>
      <w:tr w:rsidR="00A805F5">
        <w:tc>
          <w:tcPr>
            <w:tcW w:w="1526" w:type="dxa"/>
          </w:tcPr>
          <w:p w:rsidR="00A805F5" w:rsidRDefault="009747FB" w:rsidP="00342294">
            <w:pPr>
              <w:jc w:val="center"/>
            </w:pPr>
            <w:r>
              <w:t>05</w:t>
            </w:r>
          </w:p>
        </w:tc>
        <w:tc>
          <w:tcPr>
            <w:tcW w:w="8531" w:type="dxa"/>
          </w:tcPr>
          <w:p w:rsidR="00A805F5" w:rsidRDefault="006A19B0" w:rsidP="00342294">
            <w:pPr>
              <w:pStyle w:val="Ttulo2"/>
              <w:keepNext w:val="0"/>
              <w:keepLines/>
              <w:spacing w:before="40" w:after="40"/>
              <w:ind w:right="-709"/>
              <w:jc w:val="both"/>
            </w:pPr>
            <w:r w:rsidRPr="005C3ED5">
              <w:rPr>
                <w:b w:val="0"/>
                <w:bCs w:val="0"/>
                <w:i w:val="0"/>
                <w:iCs w:val="0"/>
                <w:sz w:val="28"/>
                <w:szCs w:val="28"/>
              </w:rPr>
              <w:t>Declaração que não emprega menores de 18 anos;</w:t>
            </w:r>
          </w:p>
        </w:tc>
      </w:tr>
      <w:tr w:rsidR="006A19B0">
        <w:tc>
          <w:tcPr>
            <w:tcW w:w="1526" w:type="dxa"/>
          </w:tcPr>
          <w:p w:rsidR="006A19B0" w:rsidRDefault="006A19B0" w:rsidP="00342294">
            <w:pPr>
              <w:jc w:val="center"/>
            </w:pPr>
            <w:r>
              <w:t>06</w:t>
            </w:r>
          </w:p>
        </w:tc>
        <w:tc>
          <w:tcPr>
            <w:tcW w:w="8531" w:type="dxa"/>
          </w:tcPr>
          <w:p w:rsidR="006A19B0" w:rsidRDefault="006A19B0" w:rsidP="00342294">
            <w:pPr>
              <w:pStyle w:val="Ttulo2"/>
              <w:keepNext w:val="0"/>
              <w:keepLines/>
              <w:spacing w:before="40" w:after="40"/>
              <w:ind w:right="-709"/>
              <w:jc w:val="both"/>
            </w:pPr>
            <w:r w:rsidRPr="005C3ED5">
              <w:rPr>
                <w:b w:val="0"/>
                <w:bCs w:val="0"/>
                <w:i w:val="0"/>
                <w:iCs w:val="0"/>
                <w:sz w:val="28"/>
                <w:szCs w:val="28"/>
              </w:rPr>
              <w:t>Carta Proposta;</w:t>
            </w:r>
          </w:p>
        </w:tc>
      </w:tr>
      <w:tr w:rsidR="006A19B0">
        <w:tc>
          <w:tcPr>
            <w:tcW w:w="1526" w:type="dxa"/>
          </w:tcPr>
          <w:p w:rsidR="006A19B0" w:rsidRDefault="006A19B0" w:rsidP="00342294">
            <w:pPr>
              <w:jc w:val="center"/>
            </w:pPr>
            <w:r>
              <w:t>07</w:t>
            </w:r>
          </w:p>
        </w:tc>
        <w:tc>
          <w:tcPr>
            <w:tcW w:w="8531" w:type="dxa"/>
          </w:tcPr>
          <w:p w:rsidR="006A19B0" w:rsidRDefault="006A19B0" w:rsidP="00342294">
            <w:pPr>
              <w:pStyle w:val="Ttulo2"/>
              <w:keepNext w:val="0"/>
              <w:keepLines/>
              <w:spacing w:before="40" w:after="40"/>
              <w:ind w:right="-6"/>
              <w:jc w:val="both"/>
            </w:pPr>
            <w:r w:rsidRPr="005C3ED5">
              <w:rPr>
                <w:b w:val="0"/>
                <w:bCs w:val="0"/>
                <w:i w:val="0"/>
                <w:iCs w:val="0"/>
                <w:sz w:val="28"/>
                <w:szCs w:val="28"/>
              </w:rPr>
              <w:t xml:space="preserve">Declaração de indicação de profissionais conforme item 13.10.7. </w:t>
            </w:r>
            <w:proofErr w:type="gramStart"/>
            <w:r w:rsidRPr="005C3ED5">
              <w:rPr>
                <w:b w:val="0"/>
                <w:bCs w:val="0"/>
                <w:i w:val="0"/>
                <w:iCs w:val="0"/>
                <w:sz w:val="28"/>
                <w:szCs w:val="28"/>
              </w:rPr>
              <w:t>do</w:t>
            </w:r>
            <w:proofErr w:type="gramEnd"/>
            <w:r w:rsidRPr="005C3ED5">
              <w:rPr>
                <w:b w:val="0"/>
                <w:bCs w:val="0"/>
                <w:i w:val="0"/>
                <w:iCs w:val="0"/>
                <w:sz w:val="28"/>
                <w:szCs w:val="28"/>
              </w:rPr>
              <w:t xml:space="preserve"> edital;</w:t>
            </w:r>
          </w:p>
        </w:tc>
      </w:tr>
      <w:tr w:rsidR="006A19B0">
        <w:tc>
          <w:tcPr>
            <w:tcW w:w="1526" w:type="dxa"/>
          </w:tcPr>
          <w:p w:rsidR="006A19B0" w:rsidRDefault="006A19B0" w:rsidP="00342294">
            <w:pPr>
              <w:jc w:val="center"/>
            </w:pPr>
            <w:r>
              <w:t>08</w:t>
            </w:r>
          </w:p>
        </w:tc>
        <w:tc>
          <w:tcPr>
            <w:tcW w:w="8531" w:type="dxa"/>
          </w:tcPr>
          <w:p w:rsidR="006A19B0" w:rsidRDefault="006A19B0" w:rsidP="00342294">
            <w:pPr>
              <w:pStyle w:val="Ttulo2"/>
              <w:keepNext w:val="0"/>
              <w:keepLines/>
              <w:spacing w:before="40" w:after="40"/>
              <w:ind w:right="-709"/>
              <w:jc w:val="both"/>
            </w:pPr>
            <w:r w:rsidRPr="005C3ED5">
              <w:rPr>
                <w:b w:val="0"/>
                <w:bCs w:val="0"/>
                <w:i w:val="0"/>
                <w:iCs w:val="0"/>
                <w:sz w:val="28"/>
                <w:szCs w:val="28"/>
              </w:rPr>
              <w:t>Declaração de inclusão de engenheiro responsável;</w:t>
            </w:r>
          </w:p>
        </w:tc>
      </w:tr>
      <w:tr w:rsidR="006A19B0">
        <w:tc>
          <w:tcPr>
            <w:tcW w:w="1526" w:type="dxa"/>
          </w:tcPr>
          <w:p w:rsidR="006A19B0" w:rsidRDefault="006A19B0" w:rsidP="00342294">
            <w:pPr>
              <w:jc w:val="center"/>
            </w:pPr>
            <w:r>
              <w:t>09</w:t>
            </w:r>
          </w:p>
        </w:tc>
        <w:tc>
          <w:tcPr>
            <w:tcW w:w="8531" w:type="dxa"/>
          </w:tcPr>
          <w:p w:rsidR="006A19B0" w:rsidRDefault="006A19B0" w:rsidP="00342294">
            <w:pPr>
              <w:pStyle w:val="Ttulo2"/>
              <w:keepNext w:val="0"/>
              <w:keepLines/>
              <w:spacing w:before="40" w:after="40"/>
              <w:ind w:right="-709"/>
              <w:jc w:val="both"/>
            </w:pPr>
            <w:r w:rsidRPr="005C3ED5">
              <w:rPr>
                <w:b w:val="0"/>
                <w:bCs w:val="0"/>
                <w:i w:val="0"/>
                <w:iCs w:val="0"/>
                <w:sz w:val="28"/>
                <w:szCs w:val="28"/>
              </w:rPr>
              <w:t>Declaração de engenheiro preposto;</w:t>
            </w:r>
          </w:p>
        </w:tc>
      </w:tr>
      <w:tr w:rsidR="006A19B0">
        <w:tc>
          <w:tcPr>
            <w:tcW w:w="1526" w:type="dxa"/>
          </w:tcPr>
          <w:p w:rsidR="006A19B0" w:rsidRDefault="006A19B0" w:rsidP="00342294">
            <w:pPr>
              <w:jc w:val="center"/>
            </w:pPr>
            <w:r>
              <w:lastRenderedPageBreak/>
              <w:t>10</w:t>
            </w:r>
          </w:p>
        </w:tc>
        <w:tc>
          <w:tcPr>
            <w:tcW w:w="8531" w:type="dxa"/>
          </w:tcPr>
          <w:p w:rsidR="006A19B0" w:rsidRDefault="006A19B0" w:rsidP="00342294">
            <w:pPr>
              <w:pStyle w:val="Ttulo2"/>
              <w:keepNext w:val="0"/>
              <w:keepLines/>
              <w:spacing w:before="40" w:after="40"/>
              <w:ind w:right="-709"/>
              <w:jc w:val="both"/>
            </w:pPr>
            <w:r w:rsidRPr="005C3ED5">
              <w:rPr>
                <w:b w:val="0"/>
                <w:bCs w:val="0"/>
                <w:i w:val="0"/>
                <w:iCs w:val="0"/>
                <w:sz w:val="28"/>
                <w:szCs w:val="28"/>
              </w:rPr>
              <w:t>Quadro Resumo de Preços;</w:t>
            </w:r>
          </w:p>
        </w:tc>
      </w:tr>
      <w:tr w:rsidR="006A19B0">
        <w:tc>
          <w:tcPr>
            <w:tcW w:w="1526" w:type="dxa"/>
          </w:tcPr>
          <w:p w:rsidR="006A19B0" w:rsidRDefault="006A19B0" w:rsidP="00342294">
            <w:pPr>
              <w:jc w:val="center"/>
            </w:pPr>
            <w:r>
              <w:t>11</w:t>
            </w:r>
          </w:p>
        </w:tc>
        <w:tc>
          <w:tcPr>
            <w:tcW w:w="8531" w:type="dxa"/>
          </w:tcPr>
          <w:p w:rsidR="006A19B0" w:rsidRDefault="006A19B0" w:rsidP="00342294">
            <w:pPr>
              <w:pStyle w:val="Ttulo2"/>
              <w:keepNext w:val="0"/>
              <w:keepLines/>
              <w:spacing w:before="40" w:after="40"/>
              <w:ind w:right="-709"/>
              <w:jc w:val="both"/>
            </w:pPr>
            <w:r w:rsidRPr="005C3ED5">
              <w:rPr>
                <w:b w:val="0"/>
                <w:bCs w:val="0"/>
                <w:i w:val="0"/>
                <w:iCs w:val="0"/>
                <w:sz w:val="28"/>
                <w:szCs w:val="28"/>
              </w:rPr>
              <w:t>Quadro de Quantidade e Preços Unitários;</w:t>
            </w:r>
          </w:p>
        </w:tc>
      </w:tr>
      <w:tr w:rsidR="006A19B0">
        <w:tc>
          <w:tcPr>
            <w:tcW w:w="1526" w:type="dxa"/>
          </w:tcPr>
          <w:p w:rsidR="006A19B0" w:rsidRDefault="006A19B0" w:rsidP="00342294">
            <w:pPr>
              <w:jc w:val="center"/>
            </w:pPr>
            <w:r>
              <w:t>12</w:t>
            </w:r>
          </w:p>
        </w:tc>
        <w:tc>
          <w:tcPr>
            <w:tcW w:w="8531" w:type="dxa"/>
          </w:tcPr>
          <w:p w:rsidR="006A19B0" w:rsidRDefault="006A19B0" w:rsidP="00342294">
            <w:pPr>
              <w:pStyle w:val="Ttulo2"/>
              <w:keepNext w:val="0"/>
              <w:keepLines/>
              <w:spacing w:before="40" w:after="40"/>
              <w:ind w:right="-709"/>
              <w:jc w:val="both"/>
            </w:pPr>
            <w:r w:rsidRPr="005C3ED5">
              <w:rPr>
                <w:b w:val="0"/>
                <w:bCs w:val="0"/>
                <w:i w:val="0"/>
                <w:iCs w:val="0"/>
                <w:sz w:val="28"/>
                <w:szCs w:val="28"/>
              </w:rPr>
              <w:t>Valor Residual dos Contratos;</w:t>
            </w:r>
          </w:p>
        </w:tc>
      </w:tr>
      <w:tr w:rsidR="006A19B0">
        <w:tc>
          <w:tcPr>
            <w:tcW w:w="1526" w:type="dxa"/>
          </w:tcPr>
          <w:p w:rsidR="006A19B0" w:rsidRDefault="006A19B0" w:rsidP="00342294">
            <w:pPr>
              <w:jc w:val="center"/>
            </w:pPr>
            <w:r>
              <w:t>13</w:t>
            </w:r>
          </w:p>
        </w:tc>
        <w:tc>
          <w:tcPr>
            <w:tcW w:w="8531" w:type="dxa"/>
          </w:tcPr>
          <w:p w:rsidR="006A19B0" w:rsidRDefault="006A19B0" w:rsidP="00342294">
            <w:pPr>
              <w:pStyle w:val="Ttulo2"/>
              <w:keepNext w:val="0"/>
              <w:keepLines/>
              <w:spacing w:before="40" w:after="40"/>
              <w:ind w:right="-709"/>
              <w:jc w:val="both"/>
            </w:pPr>
            <w:r w:rsidRPr="005C3ED5">
              <w:rPr>
                <w:b w:val="0"/>
                <w:bCs w:val="0"/>
                <w:i w:val="0"/>
                <w:iCs w:val="0"/>
                <w:sz w:val="28"/>
                <w:szCs w:val="28"/>
              </w:rPr>
              <w:t>Cronograma de Desembolso;</w:t>
            </w:r>
          </w:p>
        </w:tc>
      </w:tr>
      <w:tr w:rsidR="006A19B0" w:rsidRPr="005C3ED5">
        <w:tc>
          <w:tcPr>
            <w:tcW w:w="1526" w:type="dxa"/>
          </w:tcPr>
          <w:p w:rsidR="006A19B0" w:rsidRDefault="006A19B0" w:rsidP="00342294">
            <w:pPr>
              <w:jc w:val="center"/>
            </w:pPr>
            <w:r>
              <w:t>14</w:t>
            </w:r>
          </w:p>
        </w:tc>
        <w:tc>
          <w:tcPr>
            <w:tcW w:w="8531" w:type="dxa"/>
          </w:tcPr>
          <w:p w:rsidR="006A19B0" w:rsidRPr="005C3ED5" w:rsidRDefault="006A19B0" w:rsidP="00342294">
            <w:pPr>
              <w:pStyle w:val="Ttulo2"/>
              <w:keepNext w:val="0"/>
              <w:keepLines/>
              <w:spacing w:before="40" w:after="40"/>
              <w:ind w:right="-709"/>
              <w:jc w:val="both"/>
              <w:rPr>
                <w:b w:val="0"/>
                <w:bCs w:val="0"/>
                <w:i w:val="0"/>
                <w:iCs w:val="0"/>
                <w:sz w:val="28"/>
                <w:szCs w:val="28"/>
              </w:rPr>
            </w:pPr>
            <w:r w:rsidRPr="005C3ED5">
              <w:rPr>
                <w:b w:val="0"/>
                <w:bCs w:val="0"/>
                <w:i w:val="0"/>
                <w:iCs w:val="0"/>
                <w:sz w:val="28"/>
                <w:szCs w:val="28"/>
              </w:rPr>
              <w:t>Declaração de utilização de produtos e subprodutos de madeira de or</w:t>
            </w:r>
            <w:r w:rsidRPr="005C3ED5">
              <w:rPr>
                <w:b w:val="0"/>
                <w:bCs w:val="0"/>
                <w:i w:val="0"/>
                <w:iCs w:val="0"/>
                <w:sz w:val="28"/>
                <w:szCs w:val="28"/>
              </w:rPr>
              <w:t>i</w:t>
            </w:r>
            <w:r w:rsidRPr="005C3ED5">
              <w:rPr>
                <w:b w:val="0"/>
                <w:bCs w:val="0"/>
                <w:i w:val="0"/>
                <w:iCs w:val="0"/>
                <w:sz w:val="28"/>
                <w:szCs w:val="28"/>
              </w:rPr>
              <w:t>gem exótica ou nativa;</w:t>
            </w:r>
          </w:p>
        </w:tc>
      </w:tr>
      <w:tr w:rsidR="00AA53C9">
        <w:tc>
          <w:tcPr>
            <w:tcW w:w="1526" w:type="dxa"/>
          </w:tcPr>
          <w:p w:rsidR="00AA53C9" w:rsidRDefault="00AA53C9" w:rsidP="00342294">
            <w:pPr>
              <w:jc w:val="center"/>
            </w:pPr>
          </w:p>
        </w:tc>
        <w:tc>
          <w:tcPr>
            <w:tcW w:w="8531" w:type="dxa"/>
          </w:tcPr>
          <w:p w:rsidR="00AA53C9" w:rsidRPr="005C3ED5" w:rsidRDefault="00AA53C9" w:rsidP="00342294">
            <w:pPr>
              <w:pStyle w:val="ParagraphStyle"/>
              <w:rPr>
                <w:b/>
                <w:bCs/>
                <w:i/>
                <w:iCs/>
                <w:sz w:val="28"/>
                <w:szCs w:val="28"/>
              </w:rPr>
            </w:pPr>
          </w:p>
        </w:tc>
      </w:tr>
    </w:tbl>
    <w:p w:rsidR="00A805F5" w:rsidRDefault="00A805F5" w:rsidP="00342294"/>
    <w:p w:rsidR="00845985" w:rsidRDefault="00E51203" w:rsidP="00845985">
      <w:pPr>
        <w:keepLines/>
        <w:rPr>
          <w:sz w:val="28"/>
          <w:szCs w:val="28"/>
        </w:rPr>
      </w:pPr>
      <w:r>
        <w:rPr>
          <w:sz w:val="28"/>
          <w:szCs w:val="28"/>
        </w:rPr>
        <w:t xml:space="preserve">Dois Vizinhos, </w:t>
      </w:r>
      <w:r w:rsidR="00D26888">
        <w:rPr>
          <w:sz w:val="28"/>
          <w:szCs w:val="28"/>
        </w:rPr>
        <w:t>17 de Janeiro de 2014</w:t>
      </w:r>
      <w:r w:rsidR="0049291F">
        <w:rPr>
          <w:sz w:val="28"/>
          <w:szCs w:val="28"/>
        </w:rPr>
        <w:t>.</w:t>
      </w:r>
    </w:p>
    <w:p w:rsidR="00845985" w:rsidRDefault="00845985" w:rsidP="00845985">
      <w:pPr>
        <w:keepLines/>
        <w:rPr>
          <w:sz w:val="28"/>
          <w:szCs w:val="28"/>
        </w:rPr>
      </w:pPr>
    </w:p>
    <w:p w:rsidR="00845985" w:rsidRDefault="00845985" w:rsidP="00845985">
      <w:pPr>
        <w:keepLines/>
        <w:rPr>
          <w:sz w:val="28"/>
          <w:szCs w:val="28"/>
        </w:rPr>
      </w:pPr>
    </w:p>
    <w:p w:rsidR="00E51203" w:rsidRPr="001405BC" w:rsidRDefault="00D26888" w:rsidP="00845985">
      <w:pPr>
        <w:keepLines/>
        <w:jc w:val="center"/>
        <w:rPr>
          <w:b/>
          <w:sz w:val="28"/>
          <w:szCs w:val="28"/>
        </w:rPr>
      </w:pPr>
      <w:r>
        <w:rPr>
          <w:b/>
          <w:sz w:val="28"/>
          <w:szCs w:val="28"/>
        </w:rPr>
        <w:t>RAUL CAMILO ISOTTON</w:t>
      </w:r>
    </w:p>
    <w:p w:rsidR="00E51203" w:rsidRPr="001405BC" w:rsidRDefault="00E51203" w:rsidP="00342294">
      <w:pPr>
        <w:keepLines/>
        <w:jc w:val="center"/>
        <w:rPr>
          <w:b/>
          <w:sz w:val="28"/>
          <w:szCs w:val="28"/>
        </w:rPr>
      </w:pPr>
      <w:r w:rsidRPr="001405BC">
        <w:rPr>
          <w:b/>
          <w:sz w:val="28"/>
          <w:szCs w:val="28"/>
        </w:rPr>
        <w:t>Prefeito</w:t>
      </w:r>
    </w:p>
    <w:p w:rsidR="00E51203" w:rsidRDefault="00E51203" w:rsidP="00342294">
      <w:pPr>
        <w:keepLines/>
        <w:jc w:val="center"/>
        <w:rPr>
          <w:b/>
          <w:sz w:val="28"/>
          <w:szCs w:val="28"/>
        </w:rPr>
      </w:pPr>
    </w:p>
    <w:p w:rsidR="009359EE" w:rsidRDefault="009359EE" w:rsidP="00342294">
      <w:pPr>
        <w:keepLines/>
        <w:jc w:val="center"/>
        <w:rPr>
          <w:b/>
          <w:sz w:val="28"/>
          <w:szCs w:val="28"/>
        </w:rPr>
      </w:pPr>
    </w:p>
    <w:p w:rsidR="00E51203" w:rsidRPr="001405BC" w:rsidRDefault="00E51203" w:rsidP="00342294">
      <w:pPr>
        <w:keepLines/>
        <w:jc w:val="center"/>
        <w:rPr>
          <w:b/>
          <w:sz w:val="28"/>
          <w:szCs w:val="28"/>
        </w:rPr>
      </w:pPr>
    </w:p>
    <w:p w:rsidR="00E51203" w:rsidRPr="001405BC" w:rsidRDefault="00E51203" w:rsidP="00342294">
      <w:pPr>
        <w:keepLines/>
        <w:jc w:val="center"/>
        <w:rPr>
          <w:b/>
          <w:sz w:val="28"/>
          <w:szCs w:val="28"/>
        </w:rPr>
      </w:pPr>
      <w:r w:rsidRPr="001405BC">
        <w:rPr>
          <w:b/>
          <w:sz w:val="28"/>
          <w:szCs w:val="28"/>
        </w:rPr>
        <w:t>Presidente da Comissão de Licitações</w:t>
      </w:r>
    </w:p>
    <w:p w:rsidR="00E51203" w:rsidRPr="00447306" w:rsidRDefault="00E51203" w:rsidP="00342294">
      <w:pPr>
        <w:keepLines/>
        <w:jc w:val="center"/>
        <w:rPr>
          <w:sz w:val="28"/>
          <w:szCs w:val="28"/>
        </w:rPr>
      </w:pPr>
    </w:p>
    <w:p w:rsidR="00E51203" w:rsidRDefault="00E51203" w:rsidP="00342294">
      <w:pPr>
        <w:keepLines/>
        <w:jc w:val="center"/>
        <w:rPr>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853D97" w:rsidRDefault="00853D97"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r w:rsidRPr="00904DF1">
        <w:rPr>
          <w:b/>
          <w:bCs/>
          <w:sz w:val="28"/>
          <w:szCs w:val="28"/>
        </w:rPr>
        <w:lastRenderedPageBreak/>
        <w:t>CONCORRÊNCIA n</w:t>
      </w:r>
      <w:r w:rsidR="00D26888">
        <w:rPr>
          <w:b/>
          <w:bCs/>
          <w:sz w:val="28"/>
          <w:szCs w:val="28"/>
        </w:rPr>
        <w:t>.</w:t>
      </w:r>
      <w:r w:rsidRPr="00904DF1">
        <w:rPr>
          <w:b/>
          <w:bCs/>
          <w:sz w:val="28"/>
          <w:szCs w:val="28"/>
        </w:rPr>
        <w:t xml:space="preserve">º </w:t>
      </w:r>
      <w:r w:rsidR="00B3753F">
        <w:rPr>
          <w:b/>
          <w:bCs/>
          <w:sz w:val="28"/>
          <w:szCs w:val="28"/>
        </w:rPr>
        <w:t>001/201</w:t>
      </w:r>
      <w:r w:rsidR="00F65385">
        <w:rPr>
          <w:b/>
          <w:bCs/>
          <w:sz w:val="28"/>
          <w:szCs w:val="28"/>
        </w:rPr>
        <w:t>4</w:t>
      </w: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b/>
          <w:bCs/>
          <w:sz w:val="28"/>
          <w:szCs w:val="28"/>
        </w:rPr>
      </w:pPr>
      <w:r>
        <w:rPr>
          <w:b/>
          <w:bCs/>
          <w:sz w:val="28"/>
          <w:szCs w:val="28"/>
        </w:rPr>
        <w:t>ANEXO 01</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center"/>
        <w:rPr>
          <w:sz w:val="28"/>
          <w:szCs w:val="28"/>
        </w:rPr>
      </w:pPr>
      <w:r>
        <w:rPr>
          <w:b/>
          <w:bCs/>
          <w:sz w:val="28"/>
          <w:szCs w:val="28"/>
        </w:rPr>
        <w:t xml:space="preserve">(modelo) </w:t>
      </w: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p>
    <w:p w:rsidR="00E51203" w:rsidRPr="00904DF1" w:rsidRDefault="00E51203" w:rsidP="00342294">
      <w:pPr>
        <w:pStyle w:val="Ttulo4"/>
        <w:suppressAutoHyphens/>
        <w:ind w:right="-6"/>
        <w:jc w:val="center"/>
        <w:rPr>
          <w:i w:val="0"/>
          <w:iCs w:val="0"/>
          <w:sz w:val="28"/>
          <w:szCs w:val="28"/>
        </w:rPr>
      </w:pPr>
      <w:r w:rsidRPr="00904DF1">
        <w:rPr>
          <w:i w:val="0"/>
          <w:iCs w:val="0"/>
          <w:sz w:val="28"/>
          <w:szCs w:val="28"/>
        </w:rPr>
        <w:t>TERMO DE REFERÊNCIA</w:t>
      </w:r>
    </w:p>
    <w:p w:rsidR="00E51203" w:rsidRPr="00904DF1" w:rsidRDefault="00E51203" w:rsidP="00342294">
      <w:pPr>
        <w:suppressAutoHyphens/>
        <w:ind w:right="-6"/>
        <w:jc w:val="both"/>
        <w:outlineLvl w:val="0"/>
        <w:rPr>
          <w:sz w:val="28"/>
          <w:szCs w:val="28"/>
        </w:rPr>
      </w:pPr>
    </w:p>
    <w:p w:rsidR="00E51203" w:rsidRPr="0049291F" w:rsidRDefault="00E51203" w:rsidP="00342294">
      <w:pPr>
        <w:pStyle w:val="PT"/>
        <w:numPr>
          <w:ilvl w:val="0"/>
          <w:numId w:val="15"/>
        </w:numPr>
        <w:tabs>
          <w:tab w:val="clear" w:pos="360"/>
          <w:tab w:val="left" w:pos="284"/>
        </w:tabs>
        <w:suppressAutoHyphens/>
        <w:overflowPunct/>
        <w:autoSpaceDE/>
        <w:autoSpaceDN/>
        <w:adjustRightInd/>
        <w:spacing w:line="240" w:lineRule="auto"/>
        <w:ind w:right="-6"/>
        <w:textAlignment w:val="auto"/>
        <w:outlineLvl w:val="0"/>
        <w:rPr>
          <w:spacing w:val="0"/>
          <w:sz w:val="28"/>
          <w:szCs w:val="28"/>
        </w:rPr>
      </w:pPr>
      <w:r w:rsidRPr="0049291F">
        <w:rPr>
          <w:spacing w:val="0"/>
          <w:sz w:val="28"/>
          <w:szCs w:val="28"/>
        </w:rPr>
        <w:t xml:space="preserve">DAS DEFINIÇÕES </w:t>
      </w:r>
    </w:p>
    <w:p w:rsidR="00E51203" w:rsidRPr="0049291F" w:rsidRDefault="00E51203" w:rsidP="00342294">
      <w:pPr>
        <w:suppressAutoHyphens/>
        <w:ind w:right="-6"/>
        <w:jc w:val="both"/>
        <w:outlineLvl w:val="1"/>
        <w:rPr>
          <w:sz w:val="28"/>
          <w:szCs w:val="28"/>
        </w:rPr>
      </w:pPr>
    </w:p>
    <w:p w:rsidR="00E51203" w:rsidRPr="0049291F" w:rsidRDefault="00E51203" w:rsidP="00342294">
      <w:pPr>
        <w:pStyle w:val="Recuodecorpodetexto"/>
        <w:suppressAutoHyphens/>
        <w:ind w:right="-6" w:firstLine="709"/>
        <w:rPr>
          <w:sz w:val="28"/>
          <w:szCs w:val="28"/>
        </w:rPr>
      </w:pPr>
      <w:r w:rsidRPr="0049291F">
        <w:rPr>
          <w:sz w:val="28"/>
          <w:szCs w:val="28"/>
        </w:rPr>
        <w:t>Para os efeitos deste Termo de Referência, são adotadas as definições constantes nos subitens 1.1 ao 1.</w:t>
      </w:r>
      <w:r w:rsidR="001405BC" w:rsidRPr="0049291F">
        <w:rPr>
          <w:sz w:val="28"/>
          <w:szCs w:val="28"/>
        </w:rPr>
        <w:t>1</w:t>
      </w:r>
      <w:r w:rsidR="009A41D6" w:rsidRPr="0049291F">
        <w:rPr>
          <w:sz w:val="28"/>
          <w:szCs w:val="28"/>
        </w:rPr>
        <w:t>3</w:t>
      </w:r>
      <w:r w:rsidRPr="0049291F">
        <w:rPr>
          <w:sz w:val="28"/>
          <w:szCs w:val="28"/>
        </w:rPr>
        <w:t>, a seguir:</w:t>
      </w:r>
    </w:p>
    <w:p w:rsidR="00E51203" w:rsidRPr="00032076" w:rsidRDefault="00E51203" w:rsidP="00342294">
      <w:pPr>
        <w:suppressAutoHyphens/>
        <w:ind w:right="-6" w:firstLine="851"/>
        <w:jc w:val="both"/>
        <w:outlineLvl w:val="0"/>
        <w:rPr>
          <w:color w:val="FF0000"/>
          <w:sz w:val="28"/>
          <w:szCs w:val="28"/>
        </w:rPr>
      </w:pPr>
    </w:p>
    <w:p w:rsidR="00E51203" w:rsidRPr="006D1D3E" w:rsidRDefault="00E51203" w:rsidP="00342294">
      <w:pPr>
        <w:pStyle w:val="PargrafodaLista"/>
        <w:numPr>
          <w:ilvl w:val="1"/>
          <w:numId w:val="49"/>
        </w:numPr>
        <w:tabs>
          <w:tab w:val="left" w:pos="426"/>
        </w:tabs>
        <w:suppressAutoHyphens/>
        <w:ind w:left="0" w:right="-6" w:firstLine="0"/>
        <w:jc w:val="both"/>
        <w:outlineLvl w:val="1"/>
        <w:rPr>
          <w:sz w:val="28"/>
          <w:szCs w:val="28"/>
        </w:rPr>
      </w:pPr>
      <w:r w:rsidRPr="006D1D3E">
        <w:rPr>
          <w:b/>
          <w:bCs/>
          <w:sz w:val="28"/>
          <w:szCs w:val="28"/>
        </w:rPr>
        <w:t>Secretaria de Administração e Finanças e Secretaria de Viação, Obras e Serviços Urbanos</w:t>
      </w:r>
      <w:r w:rsidR="00C45030" w:rsidRPr="006D1D3E">
        <w:rPr>
          <w:b/>
          <w:bCs/>
          <w:sz w:val="28"/>
          <w:szCs w:val="28"/>
        </w:rPr>
        <w:t xml:space="preserve">: </w:t>
      </w:r>
      <w:r w:rsidRPr="006D1D3E">
        <w:rPr>
          <w:sz w:val="28"/>
          <w:szCs w:val="28"/>
        </w:rPr>
        <w:t>unidade</w:t>
      </w:r>
      <w:r w:rsidR="00BC5B29" w:rsidRPr="006D1D3E">
        <w:rPr>
          <w:sz w:val="28"/>
          <w:szCs w:val="28"/>
        </w:rPr>
        <w:t>s</w:t>
      </w:r>
      <w:r w:rsidRPr="006D1D3E">
        <w:rPr>
          <w:sz w:val="28"/>
          <w:szCs w:val="28"/>
        </w:rPr>
        <w:t xml:space="preserve"> administrativa</w:t>
      </w:r>
      <w:r w:rsidR="00BC5B29" w:rsidRPr="006D1D3E">
        <w:rPr>
          <w:sz w:val="28"/>
          <w:szCs w:val="28"/>
        </w:rPr>
        <w:t>s</w:t>
      </w:r>
      <w:r w:rsidRPr="006D1D3E">
        <w:rPr>
          <w:sz w:val="28"/>
          <w:szCs w:val="28"/>
        </w:rPr>
        <w:t xml:space="preserve"> responsáve</w:t>
      </w:r>
      <w:r w:rsidR="00BC5B29" w:rsidRPr="006D1D3E">
        <w:rPr>
          <w:sz w:val="28"/>
          <w:szCs w:val="28"/>
        </w:rPr>
        <w:t xml:space="preserve">is </w:t>
      </w:r>
      <w:r w:rsidRPr="006D1D3E">
        <w:rPr>
          <w:sz w:val="28"/>
          <w:szCs w:val="28"/>
        </w:rPr>
        <w:t>pelo monitoramento do gerenciamento e da fiscalização</w:t>
      </w:r>
      <w:r w:rsidR="00B0213F" w:rsidRPr="006D1D3E">
        <w:rPr>
          <w:sz w:val="28"/>
          <w:szCs w:val="28"/>
        </w:rPr>
        <w:t xml:space="preserve"> da obra e dos </w:t>
      </w:r>
      <w:r w:rsidRPr="006D1D3E">
        <w:rPr>
          <w:sz w:val="28"/>
          <w:szCs w:val="28"/>
        </w:rPr>
        <w:t>contratos.</w:t>
      </w:r>
    </w:p>
    <w:p w:rsidR="00E51203" w:rsidRPr="000C3624" w:rsidRDefault="00E51203" w:rsidP="00342294">
      <w:pPr>
        <w:pStyle w:val="Jurdico"/>
        <w:keepNext w:val="0"/>
        <w:keepLines w:val="0"/>
        <w:tabs>
          <w:tab w:val="clear" w:pos="1134"/>
        </w:tabs>
        <w:suppressAutoHyphens/>
        <w:spacing w:before="0"/>
        <w:ind w:right="-6"/>
        <w:outlineLvl w:val="1"/>
        <w:rPr>
          <w:rFonts w:ascii="Arial" w:hAnsi="Arial" w:cs="Arial"/>
          <w:sz w:val="28"/>
          <w:szCs w:val="28"/>
        </w:rPr>
      </w:pPr>
    </w:p>
    <w:p w:rsidR="00E51203" w:rsidRPr="00D730CA" w:rsidRDefault="00E51203" w:rsidP="00342294">
      <w:pPr>
        <w:pStyle w:val="PargrafodaLista"/>
        <w:numPr>
          <w:ilvl w:val="1"/>
          <w:numId w:val="49"/>
        </w:numPr>
        <w:tabs>
          <w:tab w:val="left" w:pos="426"/>
        </w:tabs>
        <w:suppressAutoHyphens/>
        <w:ind w:left="0" w:right="-6" w:firstLine="0"/>
        <w:jc w:val="both"/>
        <w:outlineLvl w:val="1"/>
        <w:rPr>
          <w:sz w:val="28"/>
          <w:szCs w:val="28"/>
        </w:rPr>
      </w:pPr>
      <w:r w:rsidRPr="00D730CA">
        <w:rPr>
          <w:b/>
          <w:bCs/>
          <w:sz w:val="28"/>
          <w:szCs w:val="28"/>
        </w:rPr>
        <w:t>Gerente de Obras e Serviços:</w:t>
      </w:r>
      <w:r w:rsidRPr="00D730CA">
        <w:rPr>
          <w:sz w:val="28"/>
          <w:szCs w:val="28"/>
        </w:rPr>
        <w:t xml:space="preserve"> equipe técnica do Departamento de Engenharia e Arquitetura da Prefeitura Municipal de Dois </w:t>
      </w:r>
      <w:proofErr w:type="gramStart"/>
      <w:r w:rsidRPr="00D730CA">
        <w:rPr>
          <w:sz w:val="28"/>
          <w:szCs w:val="28"/>
        </w:rPr>
        <w:t>Vizinhos legalmente habilitado</w:t>
      </w:r>
      <w:proofErr w:type="gramEnd"/>
      <w:r w:rsidRPr="00D730CA">
        <w:rPr>
          <w:sz w:val="28"/>
          <w:szCs w:val="28"/>
        </w:rPr>
        <w:t xml:space="preserve"> para verificar o cumprimento das disposições contratuais.</w:t>
      </w:r>
    </w:p>
    <w:p w:rsidR="00E51203" w:rsidRDefault="00E51203" w:rsidP="00342294">
      <w:pPr>
        <w:suppressAutoHyphens/>
        <w:ind w:right="-6"/>
        <w:jc w:val="both"/>
        <w:outlineLvl w:val="1"/>
        <w:rPr>
          <w:sz w:val="28"/>
          <w:szCs w:val="28"/>
        </w:rPr>
      </w:pPr>
    </w:p>
    <w:p w:rsidR="00A850F1" w:rsidRDefault="00E51203" w:rsidP="00342294">
      <w:pPr>
        <w:numPr>
          <w:ilvl w:val="2"/>
          <w:numId w:val="49"/>
        </w:numPr>
        <w:tabs>
          <w:tab w:val="left" w:pos="426"/>
        </w:tabs>
        <w:suppressAutoHyphens/>
        <w:ind w:left="0" w:right="-6" w:firstLine="0"/>
        <w:jc w:val="both"/>
        <w:outlineLvl w:val="1"/>
        <w:rPr>
          <w:sz w:val="28"/>
          <w:szCs w:val="28"/>
        </w:rPr>
      </w:pPr>
      <w:r w:rsidRPr="00A850F1">
        <w:rPr>
          <w:b/>
          <w:bCs/>
          <w:sz w:val="28"/>
          <w:szCs w:val="28"/>
        </w:rPr>
        <w:t>Fiscalização:</w:t>
      </w:r>
      <w:r w:rsidR="00A850F1" w:rsidRPr="00A850F1">
        <w:rPr>
          <w:b/>
          <w:bCs/>
          <w:sz w:val="28"/>
          <w:szCs w:val="28"/>
        </w:rPr>
        <w:t xml:space="preserve"> </w:t>
      </w:r>
      <w:r w:rsidR="00A850F1" w:rsidRPr="00A850F1">
        <w:rPr>
          <w:sz w:val="28"/>
          <w:szCs w:val="28"/>
        </w:rPr>
        <w:t>equipe composta pelo Gerente de Obras e Serviços do Município e do DER/PR, com função de supervisionar e fiscalizar a boa execução da obra, sendo responsável pela quantificação dos serviços e avaliação por amostragem do controle tecnológico, em conformidade com as normas, especificações e recomendações definidas no projeto básico e nas demais condições técnicas estabelecidas no Edital e no contrato</w:t>
      </w:r>
      <w:r w:rsidR="002A1C0B">
        <w:rPr>
          <w:sz w:val="28"/>
          <w:szCs w:val="28"/>
        </w:rPr>
        <w:t xml:space="preserve">. </w:t>
      </w:r>
    </w:p>
    <w:p w:rsidR="00E51203" w:rsidRDefault="00E51203" w:rsidP="00342294">
      <w:pPr>
        <w:suppressAutoHyphens/>
        <w:ind w:right="-6"/>
        <w:jc w:val="both"/>
        <w:outlineLvl w:val="1"/>
        <w:rPr>
          <w:color w:val="FF0000"/>
          <w:sz w:val="28"/>
          <w:szCs w:val="28"/>
        </w:rPr>
      </w:pPr>
    </w:p>
    <w:p w:rsidR="00E51203" w:rsidRDefault="00E51203" w:rsidP="00342294">
      <w:pPr>
        <w:pStyle w:val="PT"/>
        <w:numPr>
          <w:ilvl w:val="1"/>
          <w:numId w:val="49"/>
        </w:numPr>
        <w:tabs>
          <w:tab w:val="left" w:pos="426"/>
          <w:tab w:val="left" w:pos="567"/>
        </w:tabs>
        <w:suppressAutoHyphens/>
        <w:overflowPunct/>
        <w:autoSpaceDE/>
        <w:autoSpaceDN/>
        <w:adjustRightInd/>
        <w:spacing w:line="240" w:lineRule="auto"/>
        <w:ind w:left="0" w:right="-6" w:firstLine="0"/>
        <w:textAlignment w:val="auto"/>
        <w:outlineLvl w:val="1"/>
        <w:rPr>
          <w:b w:val="0"/>
          <w:bCs w:val="0"/>
          <w:spacing w:val="0"/>
          <w:sz w:val="28"/>
          <w:szCs w:val="28"/>
        </w:rPr>
      </w:pPr>
      <w:r w:rsidRPr="00904DF1">
        <w:rPr>
          <w:b w:val="0"/>
          <w:bCs w:val="0"/>
          <w:spacing w:val="0"/>
          <w:sz w:val="28"/>
          <w:szCs w:val="28"/>
        </w:rPr>
        <w:t xml:space="preserve"> </w:t>
      </w:r>
      <w:r w:rsidRPr="00904DF1">
        <w:rPr>
          <w:spacing w:val="0"/>
          <w:sz w:val="28"/>
          <w:szCs w:val="28"/>
        </w:rPr>
        <w:t>Produto de madeira de origem nativa:</w:t>
      </w:r>
      <w:r w:rsidRPr="00904DF1">
        <w:rPr>
          <w:b w:val="0"/>
          <w:bCs w:val="0"/>
          <w:spacing w:val="0"/>
          <w:sz w:val="28"/>
          <w:szCs w:val="28"/>
        </w:rPr>
        <w:t xml:space="preserve"> madeira nativa em toras, </w:t>
      </w:r>
      <w:proofErr w:type="spellStart"/>
      <w:r w:rsidRPr="00904DF1">
        <w:rPr>
          <w:b w:val="0"/>
          <w:bCs w:val="0"/>
          <w:spacing w:val="0"/>
          <w:sz w:val="28"/>
          <w:szCs w:val="28"/>
        </w:rPr>
        <w:t>toretes</w:t>
      </w:r>
      <w:proofErr w:type="spellEnd"/>
      <w:r w:rsidRPr="00904DF1">
        <w:rPr>
          <w:b w:val="0"/>
          <w:bCs w:val="0"/>
          <w:spacing w:val="0"/>
          <w:sz w:val="28"/>
          <w:szCs w:val="28"/>
        </w:rPr>
        <w:t>, postes, escoramentos, palanques roliços, dormentes, mourões, achas, lascas e lenha.</w:t>
      </w:r>
    </w:p>
    <w:p w:rsidR="00E51203" w:rsidRPr="00904DF1" w:rsidRDefault="00E51203" w:rsidP="00342294">
      <w:pPr>
        <w:pStyle w:val="PT"/>
        <w:tabs>
          <w:tab w:val="left" w:pos="426"/>
        </w:tabs>
        <w:suppressAutoHyphens/>
        <w:overflowPunct/>
        <w:autoSpaceDE/>
        <w:autoSpaceDN/>
        <w:adjustRightInd/>
        <w:spacing w:line="240" w:lineRule="auto"/>
        <w:ind w:right="-6"/>
        <w:textAlignment w:val="auto"/>
        <w:outlineLvl w:val="1"/>
        <w:rPr>
          <w:b w:val="0"/>
          <w:bCs w:val="0"/>
          <w:spacing w:val="0"/>
          <w:sz w:val="28"/>
          <w:szCs w:val="28"/>
        </w:rPr>
      </w:pPr>
    </w:p>
    <w:p w:rsidR="00E51203" w:rsidRPr="00904DF1" w:rsidRDefault="00E51203" w:rsidP="00342294">
      <w:pPr>
        <w:numPr>
          <w:ilvl w:val="1"/>
          <w:numId w:val="49"/>
        </w:numPr>
        <w:tabs>
          <w:tab w:val="left" w:pos="426"/>
          <w:tab w:val="left" w:pos="567"/>
        </w:tabs>
        <w:suppressAutoHyphens/>
        <w:ind w:left="0" w:firstLine="0"/>
        <w:jc w:val="both"/>
        <w:outlineLvl w:val="1"/>
        <w:rPr>
          <w:sz w:val="28"/>
          <w:szCs w:val="28"/>
        </w:rPr>
      </w:pPr>
      <w:r>
        <w:rPr>
          <w:b/>
          <w:bCs/>
          <w:sz w:val="28"/>
          <w:szCs w:val="28"/>
        </w:rPr>
        <w:t xml:space="preserve"> </w:t>
      </w:r>
      <w:r w:rsidRPr="00904DF1">
        <w:rPr>
          <w:b/>
          <w:bCs/>
          <w:sz w:val="28"/>
          <w:szCs w:val="28"/>
        </w:rPr>
        <w:t>Subproduto de madeira de origem nativa:</w:t>
      </w:r>
      <w:r w:rsidRPr="00904DF1">
        <w:rPr>
          <w:sz w:val="28"/>
          <w:szCs w:val="28"/>
        </w:rPr>
        <w:t xml:space="preserve"> madeira nativa serrada sob qualquer forma, laminada, aglomerada, prensada, compensada, chapas de fibra desfolhada, </w:t>
      </w:r>
      <w:proofErr w:type="spellStart"/>
      <w:r w:rsidRPr="00904DF1">
        <w:rPr>
          <w:sz w:val="28"/>
          <w:szCs w:val="28"/>
        </w:rPr>
        <w:t>faqueada</w:t>
      </w:r>
      <w:proofErr w:type="spellEnd"/>
      <w:r w:rsidRPr="00904DF1">
        <w:rPr>
          <w:sz w:val="28"/>
          <w:szCs w:val="28"/>
        </w:rPr>
        <w:t xml:space="preserve"> e contraplaca.</w:t>
      </w:r>
    </w:p>
    <w:p w:rsidR="00E51203" w:rsidRPr="00904DF1" w:rsidRDefault="00E51203" w:rsidP="00342294">
      <w:pPr>
        <w:tabs>
          <w:tab w:val="left" w:pos="426"/>
        </w:tabs>
        <w:suppressAutoHyphens/>
        <w:jc w:val="both"/>
        <w:outlineLvl w:val="1"/>
        <w:rPr>
          <w:sz w:val="28"/>
          <w:szCs w:val="28"/>
        </w:rPr>
      </w:pPr>
    </w:p>
    <w:p w:rsidR="00E51203" w:rsidRPr="00904DF1" w:rsidRDefault="00E51203" w:rsidP="00342294">
      <w:pPr>
        <w:numPr>
          <w:ilvl w:val="1"/>
          <w:numId w:val="49"/>
        </w:numPr>
        <w:tabs>
          <w:tab w:val="left" w:pos="426"/>
          <w:tab w:val="left" w:pos="567"/>
        </w:tabs>
        <w:suppressAutoHyphens/>
        <w:ind w:left="0" w:firstLine="0"/>
        <w:jc w:val="both"/>
        <w:outlineLvl w:val="1"/>
        <w:rPr>
          <w:sz w:val="28"/>
          <w:szCs w:val="28"/>
        </w:rPr>
      </w:pPr>
      <w:r w:rsidRPr="00904DF1">
        <w:rPr>
          <w:sz w:val="28"/>
          <w:szCs w:val="28"/>
        </w:rPr>
        <w:t xml:space="preserve"> </w:t>
      </w:r>
      <w:r w:rsidRPr="00904DF1">
        <w:rPr>
          <w:b/>
          <w:bCs/>
          <w:sz w:val="28"/>
          <w:szCs w:val="28"/>
        </w:rPr>
        <w:t>Procedência legal:</w:t>
      </w:r>
      <w:r w:rsidRPr="00904DF1">
        <w:rPr>
          <w:sz w:val="28"/>
          <w:szCs w:val="28"/>
        </w:rPr>
        <w:t xml:space="preserve"> produtos e subprodutos de madeira de origem nativa, decorrentes de desmatamento autorizado ou de manejo florestal aprovados por órgão ambiental competente, integrante do Sistema Nacional do Meio </w:t>
      </w:r>
      <w:r w:rsidRPr="00904DF1">
        <w:rPr>
          <w:sz w:val="28"/>
          <w:szCs w:val="28"/>
        </w:rPr>
        <w:lastRenderedPageBreak/>
        <w:t xml:space="preserve">Ambiente – SISNAMA, com autorização de transporte expedida pelo Instituto Brasileiro Meio Ambiente e dos Recursos Naturais Renováveis – IBAMA. </w:t>
      </w:r>
    </w:p>
    <w:p w:rsidR="00E51203" w:rsidRPr="00904DF1" w:rsidRDefault="00E51203" w:rsidP="00342294">
      <w:pPr>
        <w:tabs>
          <w:tab w:val="left" w:pos="426"/>
          <w:tab w:val="left" w:pos="567"/>
        </w:tabs>
        <w:suppressAutoHyphens/>
        <w:jc w:val="both"/>
        <w:outlineLvl w:val="1"/>
        <w:rPr>
          <w:sz w:val="28"/>
          <w:szCs w:val="28"/>
        </w:rPr>
      </w:pPr>
    </w:p>
    <w:p w:rsidR="00E51203" w:rsidRPr="00904DF1" w:rsidRDefault="00E51203" w:rsidP="00342294">
      <w:pPr>
        <w:numPr>
          <w:ilvl w:val="1"/>
          <w:numId w:val="49"/>
        </w:numPr>
        <w:tabs>
          <w:tab w:val="left" w:pos="567"/>
        </w:tabs>
        <w:suppressAutoHyphens/>
        <w:ind w:left="0" w:firstLine="0"/>
        <w:jc w:val="both"/>
        <w:outlineLvl w:val="1"/>
        <w:rPr>
          <w:sz w:val="28"/>
          <w:szCs w:val="28"/>
        </w:rPr>
      </w:pPr>
      <w:r w:rsidRPr="00904DF1">
        <w:rPr>
          <w:b/>
          <w:bCs/>
          <w:sz w:val="28"/>
          <w:szCs w:val="28"/>
        </w:rPr>
        <w:t>Serviços auxiliares de drenagem, proteção ambiental ou de melhorias ambientais:</w:t>
      </w:r>
      <w:r w:rsidRPr="00904DF1">
        <w:rPr>
          <w:sz w:val="28"/>
          <w:szCs w:val="28"/>
        </w:rPr>
        <w:t xml:space="preserve"> consiste na execução de serviços de reparação, reconstrução ou implantação de dispositivos de drenagem, com a função de assegurar adequado escoamento das águas superficiais e/ou subsuperficiais, de forma a preservar as características de desempenho do pavimento existente, bem como corrigir ou evitar impactos ambientais negativos, obedecendo às especificações de serviços do </w:t>
      </w:r>
      <w:r>
        <w:rPr>
          <w:sz w:val="28"/>
          <w:szCs w:val="28"/>
        </w:rPr>
        <w:t xml:space="preserve">Município. </w:t>
      </w:r>
    </w:p>
    <w:p w:rsidR="00E51203" w:rsidRPr="00904DF1" w:rsidRDefault="00E51203" w:rsidP="00342294">
      <w:pPr>
        <w:suppressAutoHyphens/>
        <w:jc w:val="both"/>
        <w:outlineLvl w:val="1"/>
        <w:rPr>
          <w:sz w:val="28"/>
          <w:szCs w:val="28"/>
        </w:rPr>
      </w:pPr>
    </w:p>
    <w:p w:rsidR="00E51203" w:rsidRPr="00904DF1" w:rsidRDefault="00E51203" w:rsidP="00342294">
      <w:pPr>
        <w:numPr>
          <w:ilvl w:val="1"/>
          <w:numId w:val="49"/>
        </w:numPr>
        <w:tabs>
          <w:tab w:val="left" w:pos="426"/>
        </w:tabs>
        <w:suppressAutoHyphens/>
        <w:ind w:left="0" w:firstLine="0"/>
        <w:jc w:val="both"/>
        <w:outlineLvl w:val="1"/>
        <w:rPr>
          <w:sz w:val="28"/>
          <w:szCs w:val="28"/>
        </w:rPr>
      </w:pPr>
      <w:r w:rsidRPr="00904DF1">
        <w:rPr>
          <w:b/>
          <w:bCs/>
          <w:sz w:val="28"/>
          <w:szCs w:val="28"/>
        </w:rPr>
        <w:t>Ordem de Serviço:</w:t>
      </w:r>
      <w:r w:rsidRPr="00904DF1">
        <w:rPr>
          <w:sz w:val="28"/>
          <w:szCs w:val="28"/>
        </w:rPr>
        <w:t xml:space="preserve"> é o instrumento emitido pelo contratante autorizando a contratada a executar os serviços, indicando objeto, prazo, valor e outras considerações necessárias à perfeita caracterização do objeto contratual.</w:t>
      </w:r>
    </w:p>
    <w:p w:rsidR="00E51203" w:rsidRPr="00904DF1" w:rsidRDefault="00E51203" w:rsidP="00342294">
      <w:pPr>
        <w:suppressAutoHyphens/>
        <w:jc w:val="both"/>
        <w:outlineLvl w:val="1"/>
        <w:rPr>
          <w:sz w:val="28"/>
          <w:szCs w:val="28"/>
        </w:rPr>
      </w:pPr>
    </w:p>
    <w:p w:rsidR="00E51203" w:rsidRPr="00904DF1" w:rsidRDefault="00E51203" w:rsidP="00342294">
      <w:pPr>
        <w:numPr>
          <w:ilvl w:val="1"/>
          <w:numId w:val="49"/>
        </w:numPr>
        <w:tabs>
          <w:tab w:val="left" w:pos="426"/>
        </w:tabs>
        <w:suppressAutoHyphens/>
        <w:ind w:left="0" w:firstLine="0"/>
        <w:jc w:val="both"/>
        <w:outlineLvl w:val="1"/>
        <w:rPr>
          <w:sz w:val="28"/>
          <w:szCs w:val="28"/>
        </w:rPr>
      </w:pPr>
      <w:r w:rsidRPr="00904DF1">
        <w:rPr>
          <w:b/>
          <w:bCs/>
          <w:sz w:val="28"/>
          <w:szCs w:val="28"/>
        </w:rPr>
        <w:t>Nota de Serviço:</w:t>
      </w:r>
      <w:r w:rsidRPr="00904DF1">
        <w:rPr>
          <w:sz w:val="28"/>
          <w:szCs w:val="28"/>
        </w:rPr>
        <w:t xml:space="preserve"> documento emitido pelo Gerente de Obras e Serviços, que consiste em instruções escritas, definindo e detalhando a execução do objeto contratual ou parcela deste. </w:t>
      </w:r>
    </w:p>
    <w:p w:rsidR="00E51203" w:rsidRPr="00904DF1" w:rsidRDefault="00E51203" w:rsidP="00342294">
      <w:pPr>
        <w:suppressAutoHyphens/>
        <w:jc w:val="both"/>
        <w:outlineLvl w:val="1"/>
        <w:rPr>
          <w:sz w:val="28"/>
          <w:szCs w:val="28"/>
        </w:rPr>
      </w:pPr>
    </w:p>
    <w:p w:rsidR="00E51203" w:rsidRPr="00904DF1" w:rsidRDefault="00E51203" w:rsidP="00342294">
      <w:pPr>
        <w:numPr>
          <w:ilvl w:val="1"/>
          <w:numId w:val="49"/>
        </w:numPr>
        <w:suppressAutoHyphens/>
        <w:ind w:left="0" w:firstLine="0"/>
        <w:jc w:val="both"/>
        <w:outlineLvl w:val="1"/>
        <w:rPr>
          <w:sz w:val="28"/>
          <w:szCs w:val="28"/>
        </w:rPr>
      </w:pPr>
      <w:r w:rsidRPr="00904DF1">
        <w:rPr>
          <w:b/>
          <w:bCs/>
          <w:sz w:val="28"/>
          <w:szCs w:val="28"/>
        </w:rPr>
        <w:t>Plano de trabalho:</w:t>
      </w:r>
      <w:r w:rsidRPr="00904DF1">
        <w:rPr>
          <w:sz w:val="28"/>
          <w:szCs w:val="28"/>
        </w:rPr>
        <w:t xml:space="preserve"> documento emitido pela contratada, compatível com o cronograma de desembolso contido no Edital, que informa o local, rodovia ou segmento da rodovia onde as atividades devem ser desenvolvidas, por mês considerado, além de conter o memorial descritivo das atividades e os serviços a serem realizados, o cronograma de execução e os principais profissionais e equipamentos envolvidos na realização dos serviços. </w:t>
      </w:r>
    </w:p>
    <w:p w:rsidR="00E51203" w:rsidRPr="00904DF1" w:rsidRDefault="00E51203" w:rsidP="00342294">
      <w:pPr>
        <w:suppressAutoHyphens/>
        <w:jc w:val="both"/>
        <w:outlineLvl w:val="1"/>
        <w:rPr>
          <w:sz w:val="28"/>
          <w:szCs w:val="28"/>
        </w:rPr>
      </w:pPr>
    </w:p>
    <w:p w:rsidR="00E51203" w:rsidRPr="00904DF1" w:rsidRDefault="00E51203" w:rsidP="00342294">
      <w:pPr>
        <w:numPr>
          <w:ilvl w:val="1"/>
          <w:numId w:val="49"/>
        </w:numPr>
        <w:suppressAutoHyphens/>
        <w:ind w:left="0" w:firstLine="0"/>
        <w:jc w:val="both"/>
        <w:outlineLvl w:val="1"/>
        <w:rPr>
          <w:sz w:val="28"/>
          <w:szCs w:val="28"/>
        </w:rPr>
      </w:pPr>
      <w:r w:rsidRPr="00904DF1">
        <w:rPr>
          <w:b/>
          <w:bCs/>
          <w:sz w:val="28"/>
          <w:szCs w:val="28"/>
        </w:rPr>
        <w:t>Livro de Registro de Ocorrências:</w:t>
      </w:r>
      <w:r w:rsidRPr="00904DF1">
        <w:rPr>
          <w:sz w:val="28"/>
          <w:szCs w:val="28"/>
        </w:rPr>
        <w:t xml:space="preserve"> tem por objetivo o registro por qualquer das partes, contratante ou contratada, dos fatos, observações e anotações pertinentes que, de forma direta ou indireta, tenham a ver com a execução dos serviços.</w:t>
      </w:r>
    </w:p>
    <w:p w:rsidR="00E51203" w:rsidRPr="00904DF1" w:rsidRDefault="00E51203" w:rsidP="00342294">
      <w:pPr>
        <w:pStyle w:val="PT"/>
        <w:suppressAutoHyphens/>
        <w:overflowPunct/>
        <w:autoSpaceDE/>
        <w:autoSpaceDN/>
        <w:adjustRightInd/>
        <w:spacing w:line="240" w:lineRule="auto"/>
        <w:textAlignment w:val="auto"/>
        <w:outlineLvl w:val="1"/>
        <w:rPr>
          <w:b w:val="0"/>
          <w:bCs w:val="0"/>
          <w:spacing w:val="0"/>
          <w:sz w:val="28"/>
          <w:szCs w:val="28"/>
        </w:rPr>
      </w:pPr>
    </w:p>
    <w:p w:rsidR="00E51203" w:rsidRPr="00904DF1" w:rsidRDefault="00E51203" w:rsidP="00342294">
      <w:pPr>
        <w:numPr>
          <w:ilvl w:val="1"/>
          <w:numId w:val="49"/>
        </w:numPr>
        <w:suppressAutoHyphens/>
        <w:ind w:left="0" w:firstLine="0"/>
        <w:jc w:val="both"/>
        <w:outlineLvl w:val="1"/>
        <w:rPr>
          <w:sz w:val="28"/>
          <w:szCs w:val="28"/>
        </w:rPr>
      </w:pPr>
      <w:r w:rsidRPr="00904DF1">
        <w:rPr>
          <w:b/>
          <w:bCs/>
          <w:sz w:val="28"/>
          <w:szCs w:val="28"/>
        </w:rPr>
        <w:t>Controle tecnológico:</w:t>
      </w:r>
      <w:r w:rsidRPr="00904DF1">
        <w:rPr>
          <w:sz w:val="28"/>
          <w:szCs w:val="28"/>
        </w:rPr>
        <w:t xml:space="preserve"> controle interno de responsabilidade da contratada, que consiste na verificação dos materiais aplicados e serviços executados, para satisfazer as especificações ou normas técnicas correspondentes.</w:t>
      </w:r>
    </w:p>
    <w:p w:rsidR="00E51203" w:rsidRDefault="00E51203" w:rsidP="00342294">
      <w:pPr>
        <w:suppressAutoHyphens/>
        <w:jc w:val="both"/>
        <w:outlineLvl w:val="1"/>
        <w:rPr>
          <w:sz w:val="28"/>
          <w:szCs w:val="28"/>
        </w:rPr>
      </w:pPr>
    </w:p>
    <w:p w:rsidR="002A1C0B" w:rsidRDefault="002A1C0B" w:rsidP="00342294">
      <w:pPr>
        <w:suppressAutoHyphens/>
        <w:jc w:val="both"/>
        <w:outlineLvl w:val="1"/>
        <w:rPr>
          <w:sz w:val="28"/>
          <w:szCs w:val="28"/>
        </w:rPr>
      </w:pPr>
    </w:p>
    <w:p w:rsidR="002A1C0B" w:rsidRPr="00904DF1" w:rsidRDefault="002A1C0B" w:rsidP="00342294">
      <w:pPr>
        <w:suppressAutoHyphens/>
        <w:jc w:val="both"/>
        <w:outlineLvl w:val="1"/>
        <w:rPr>
          <w:sz w:val="28"/>
          <w:szCs w:val="28"/>
        </w:rPr>
      </w:pPr>
    </w:p>
    <w:p w:rsidR="00E51203" w:rsidRPr="00904DF1" w:rsidRDefault="00E51203" w:rsidP="00342294">
      <w:pPr>
        <w:suppressAutoHyphens/>
        <w:jc w:val="both"/>
        <w:outlineLvl w:val="1"/>
        <w:rPr>
          <w:sz w:val="28"/>
          <w:szCs w:val="28"/>
        </w:rPr>
      </w:pPr>
    </w:p>
    <w:p w:rsidR="00E51203" w:rsidRPr="00904DF1" w:rsidRDefault="00E51203" w:rsidP="00342294">
      <w:pPr>
        <w:numPr>
          <w:ilvl w:val="1"/>
          <w:numId w:val="49"/>
        </w:numPr>
        <w:suppressAutoHyphens/>
        <w:ind w:left="0" w:firstLine="0"/>
        <w:jc w:val="both"/>
        <w:outlineLvl w:val="1"/>
        <w:rPr>
          <w:sz w:val="28"/>
          <w:szCs w:val="28"/>
        </w:rPr>
      </w:pPr>
      <w:r w:rsidRPr="002A72D2">
        <w:rPr>
          <w:b/>
          <w:bCs/>
          <w:sz w:val="28"/>
          <w:szCs w:val="28"/>
        </w:rPr>
        <w:lastRenderedPageBreak/>
        <w:t>Atesto dos serviços:</w:t>
      </w:r>
      <w:r w:rsidRPr="002A72D2">
        <w:rPr>
          <w:b/>
          <w:sz w:val="28"/>
          <w:szCs w:val="28"/>
        </w:rPr>
        <w:t xml:space="preserve"> ato de certificar, por escrito, que no período de</w:t>
      </w:r>
      <w:r w:rsidRPr="00904DF1">
        <w:rPr>
          <w:sz w:val="28"/>
          <w:szCs w:val="28"/>
        </w:rPr>
        <w:t xml:space="preserve"> referência da medição, os serviços foram executados em conformidade com as normas, especificações e recomendações definidas no projeto básico e nas demais condições técnicas estabelecidas no Edital e no contrato, e que estão corretamente quantificados. </w:t>
      </w:r>
    </w:p>
    <w:p w:rsidR="00E51203" w:rsidRPr="00DB3676" w:rsidRDefault="00E51203" w:rsidP="00342294">
      <w:pPr>
        <w:suppressAutoHyphens/>
        <w:jc w:val="both"/>
        <w:outlineLvl w:val="1"/>
        <w:rPr>
          <w:color w:val="FF0000"/>
          <w:sz w:val="28"/>
          <w:szCs w:val="28"/>
        </w:rPr>
      </w:pPr>
    </w:p>
    <w:p w:rsidR="00E51203" w:rsidRPr="00904DF1" w:rsidRDefault="00E51203" w:rsidP="00342294">
      <w:pPr>
        <w:numPr>
          <w:ilvl w:val="1"/>
          <w:numId w:val="49"/>
        </w:numPr>
        <w:suppressAutoHyphens/>
        <w:ind w:left="0" w:firstLine="0"/>
        <w:jc w:val="both"/>
        <w:outlineLvl w:val="1"/>
        <w:rPr>
          <w:sz w:val="28"/>
          <w:szCs w:val="28"/>
        </w:rPr>
      </w:pPr>
      <w:r w:rsidRPr="00904DF1">
        <w:rPr>
          <w:b/>
          <w:bCs/>
          <w:sz w:val="28"/>
          <w:szCs w:val="28"/>
        </w:rPr>
        <w:t>Serviços de sinalização:</w:t>
      </w:r>
      <w:r w:rsidRPr="00904DF1">
        <w:rPr>
          <w:sz w:val="28"/>
          <w:szCs w:val="28"/>
        </w:rPr>
        <w:t xml:space="preserve"> consiste na </w:t>
      </w:r>
      <w:proofErr w:type="gramStart"/>
      <w:r w:rsidRPr="00904DF1">
        <w:rPr>
          <w:sz w:val="28"/>
          <w:szCs w:val="28"/>
        </w:rPr>
        <w:t>implementação</w:t>
      </w:r>
      <w:proofErr w:type="gramEnd"/>
      <w:r w:rsidRPr="00904DF1">
        <w:rPr>
          <w:sz w:val="28"/>
          <w:szCs w:val="28"/>
        </w:rPr>
        <w:t xml:space="preserve"> total de sinalização horizontal e</w:t>
      </w:r>
      <w:r w:rsidR="00257889">
        <w:rPr>
          <w:sz w:val="28"/>
          <w:szCs w:val="28"/>
        </w:rPr>
        <w:t xml:space="preserve"> vertical, </w:t>
      </w:r>
      <w:r w:rsidRPr="00904DF1">
        <w:rPr>
          <w:sz w:val="28"/>
          <w:szCs w:val="28"/>
        </w:rPr>
        <w:t xml:space="preserve">obedecendo respectivamente às especificações de serviços </w:t>
      </w:r>
      <w:r>
        <w:rPr>
          <w:sz w:val="28"/>
          <w:szCs w:val="28"/>
        </w:rPr>
        <w:t xml:space="preserve">do Município. </w:t>
      </w:r>
      <w:r w:rsidRPr="00904DF1">
        <w:rPr>
          <w:sz w:val="28"/>
          <w:szCs w:val="28"/>
        </w:rPr>
        <w:t xml:space="preserve"> </w:t>
      </w:r>
    </w:p>
    <w:p w:rsidR="00E51203" w:rsidRPr="00904DF1" w:rsidRDefault="00E51203" w:rsidP="00342294">
      <w:pPr>
        <w:suppressAutoHyphens/>
        <w:jc w:val="both"/>
        <w:outlineLvl w:val="1"/>
        <w:rPr>
          <w:sz w:val="28"/>
          <w:szCs w:val="28"/>
        </w:rPr>
      </w:pPr>
    </w:p>
    <w:p w:rsidR="00E51203" w:rsidRDefault="00E51203" w:rsidP="00342294">
      <w:pPr>
        <w:pStyle w:val="Jurdico"/>
        <w:keepNext w:val="0"/>
        <w:keepLines w:val="0"/>
        <w:tabs>
          <w:tab w:val="clear" w:pos="1134"/>
        </w:tabs>
        <w:suppressAutoHyphens/>
        <w:spacing w:before="0"/>
        <w:jc w:val="center"/>
        <w:outlineLvl w:val="1"/>
        <w:rPr>
          <w:rFonts w:ascii="Arial" w:hAnsi="Arial" w:cs="Arial"/>
          <w:b/>
          <w:bCs/>
          <w:sz w:val="28"/>
          <w:szCs w:val="28"/>
        </w:rPr>
      </w:pPr>
      <w:r w:rsidRPr="00904DF1">
        <w:rPr>
          <w:rFonts w:ascii="Arial" w:hAnsi="Arial" w:cs="Arial"/>
          <w:sz w:val="28"/>
          <w:szCs w:val="28"/>
        </w:rPr>
        <w:br w:type="page"/>
      </w:r>
      <w:r w:rsidRPr="00904DF1">
        <w:rPr>
          <w:rFonts w:ascii="Arial" w:hAnsi="Arial" w:cs="Arial"/>
          <w:b/>
          <w:bCs/>
          <w:sz w:val="28"/>
          <w:szCs w:val="28"/>
        </w:rPr>
        <w:lastRenderedPageBreak/>
        <w:t>ESPECIFICAÇÕES COMPLEMENTARES</w:t>
      </w:r>
    </w:p>
    <w:p w:rsidR="00AF4305" w:rsidRPr="00904DF1" w:rsidRDefault="00AF4305" w:rsidP="00342294">
      <w:pPr>
        <w:pStyle w:val="Jurdico"/>
        <w:keepNext w:val="0"/>
        <w:keepLines w:val="0"/>
        <w:tabs>
          <w:tab w:val="clear" w:pos="1134"/>
        </w:tabs>
        <w:suppressAutoHyphens/>
        <w:spacing w:before="0"/>
        <w:jc w:val="center"/>
        <w:outlineLvl w:val="1"/>
        <w:rPr>
          <w:rFonts w:ascii="Arial" w:hAnsi="Arial" w:cs="Arial"/>
          <w:b/>
          <w:bCs/>
          <w:sz w:val="28"/>
          <w:szCs w:val="28"/>
        </w:rPr>
      </w:pPr>
    </w:p>
    <w:p w:rsidR="00E51203" w:rsidRPr="00904DF1" w:rsidRDefault="00E51203" w:rsidP="00342294">
      <w:pPr>
        <w:pStyle w:val="Ttulo1"/>
        <w:jc w:val="both"/>
      </w:pPr>
      <w:r>
        <w:t xml:space="preserve">1. </w:t>
      </w:r>
      <w:r w:rsidRPr="00904DF1">
        <w:t>MELHORIAS AMBIENTAIS:</w:t>
      </w:r>
    </w:p>
    <w:p w:rsidR="00E51203" w:rsidRPr="00904DF1" w:rsidRDefault="00E51203" w:rsidP="00342294">
      <w:pPr>
        <w:rPr>
          <w:sz w:val="28"/>
          <w:szCs w:val="28"/>
        </w:rPr>
      </w:pPr>
    </w:p>
    <w:p w:rsidR="00E51203" w:rsidRDefault="00E51203" w:rsidP="00342294">
      <w:pPr>
        <w:ind w:firstLine="1134"/>
        <w:jc w:val="both"/>
        <w:rPr>
          <w:sz w:val="28"/>
          <w:szCs w:val="28"/>
        </w:rPr>
      </w:pPr>
      <w:r w:rsidRPr="00904DF1">
        <w:rPr>
          <w:sz w:val="28"/>
          <w:szCs w:val="28"/>
        </w:rPr>
        <w:t xml:space="preserve">Conforme vem sendo indicado pelos Órgãos Ambientais e também pelas Comissões de Solo Municipais, EMATER, Secretaria da Agricultura e </w:t>
      </w:r>
      <w:r w:rsidRPr="00904DF1">
        <w:rPr>
          <w:sz w:val="28"/>
          <w:szCs w:val="28"/>
        </w:rPr>
        <w:t>A</w:t>
      </w:r>
      <w:r w:rsidRPr="00904DF1">
        <w:rPr>
          <w:sz w:val="28"/>
          <w:szCs w:val="28"/>
        </w:rPr>
        <w:t xml:space="preserve">gricultores </w:t>
      </w:r>
      <w:proofErr w:type="spellStart"/>
      <w:r w:rsidRPr="00904DF1">
        <w:rPr>
          <w:sz w:val="28"/>
          <w:szCs w:val="28"/>
        </w:rPr>
        <w:t>lindeiros</w:t>
      </w:r>
      <w:proofErr w:type="spellEnd"/>
      <w:r w:rsidRPr="00904DF1">
        <w:rPr>
          <w:sz w:val="28"/>
          <w:szCs w:val="28"/>
        </w:rPr>
        <w:t xml:space="preserve"> a faixa de domínio, estão previstos serviços de Melhorias Ambientais.</w:t>
      </w:r>
    </w:p>
    <w:p w:rsidR="00E51203" w:rsidRPr="00904DF1" w:rsidRDefault="00E51203" w:rsidP="00342294">
      <w:pPr>
        <w:ind w:firstLine="1134"/>
        <w:jc w:val="both"/>
        <w:rPr>
          <w:sz w:val="28"/>
          <w:szCs w:val="28"/>
        </w:rPr>
      </w:pPr>
    </w:p>
    <w:p w:rsidR="00E51203" w:rsidRDefault="00E51203" w:rsidP="00342294">
      <w:pPr>
        <w:ind w:firstLine="1134"/>
        <w:jc w:val="both"/>
        <w:rPr>
          <w:sz w:val="28"/>
          <w:szCs w:val="28"/>
        </w:rPr>
      </w:pPr>
      <w:proofErr w:type="gramStart"/>
      <w:r w:rsidRPr="00904DF1">
        <w:rPr>
          <w:sz w:val="28"/>
          <w:szCs w:val="28"/>
        </w:rPr>
        <w:t>Visam</w:t>
      </w:r>
      <w:proofErr w:type="gramEnd"/>
      <w:r w:rsidRPr="00904DF1">
        <w:rPr>
          <w:sz w:val="28"/>
          <w:szCs w:val="28"/>
        </w:rPr>
        <w:t xml:space="preserve"> tais procedimentos evitar os processos erosivos e conduzir s</w:t>
      </w:r>
      <w:r w:rsidRPr="00904DF1">
        <w:rPr>
          <w:sz w:val="28"/>
          <w:szCs w:val="28"/>
        </w:rPr>
        <w:t>a</w:t>
      </w:r>
      <w:r w:rsidRPr="00904DF1">
        <w:rPr>
          <w:sz w:val="28"/>
          <w:szCs w:val="28"/>
        </w:rPr>
        <w:t xml:space="preserve">tisfatoriamente as águas superficiais integrando a rodovia às áreas </w:t>
      </w:r>
      <w:proofErr w:type="spellStart"/>
      <w:r w:rsidRPr="00904DF1">
        <w:rPr>
          <w:sz w:val="28"/>
          <w:szCs w:val="28"/>
        </w:rPr>
        <w:t>lindeiras</w:t>
      </w:r>
      <w:proofErr w:type="spellEnd"/>
      <w:r w:rsidRPr="00904DF1">
        <w:rPr>
          <w:sz w:val="28"/>
          <w:szCs w:val="28"/>
        </w:rPr>
        <w:t>.</w:t>
      </w:r>
    </w:p>
    <w:p w:rsidR="00E51203" w:rsidRPr="00904DF1" w:rsidRDefault="00E51203" w:rsidP="00342294">
      <w:pPr>
        <w:ind w:firstLine="1134"/>
        <w:jc w:val="both"/>
        <w:rPr>
          <w:sz w:val="28"/>
          <w:szCs w:val="28"/>
        </w:rPr>
      </w:pPr>
    </w:p>
    <w:p w:rsidR="00E51203" w:rsidRPr="000033E9" w:rsidRDefault="00E51203" w:rsidP="00342294">
      <w:pPr>
        <w:ind w:firstLine="1134"/>
        <w:jc w:val="both"/>
        <w:rPr>
          <w:sz w:val="28"/>
          <w:szCs w:val="28"/>
        </w:rPr>
      </w:pPr>
      <w:r w:rsidRPr="000033E9">
        <w:rPr>
          <w:sz w:val="28"/>
          <w:szCs w:val="28"/>
        </w:rPr>
        <w:t>Compete ao Departamento de Meio Ambiente e Departamento de E</w:t>
      </w:r>
      <w:r w:rsidRPr="000033E9">
        <w:rPr>
          <w:sz w:val="28"/>
          <w:szCs w:val="28"/>
        </w:rPr>
        <w:t>n</w:t>
      </w:r>
      <w:r w:rsidRPr="000033E9">
        <w:rPr>
          <w:sz w:val="28"/>
          <w:szCs w:val="28"/>
        </w:rPr>
        <w:t>genharia e Arquitetura, definir quais os dispositivos mais adequados para tal proteção, fornecendo os projetos e locais de intervenção, conforme Manual de Instruções Ambientais para Obras Rodoviárias</w:t>
      </w:r>
      <w:r w:rsidR="00DD4650">
        <w:rPr>
          <w:sz w:val="28"/>
          <w:szCs w:val="28"/>
        </w:rPr>
        <w:t xml:space="preserve">. </w:t>
      </w:r>
    </w:p>
    <w:p w:rsidR="00E51203" w:rsidRPr="000033E9" w:rsidRDefault="00E51203" w:rsidP="00342294">
      <w:pPr>
        <w:pStyle w:val="Rodap"/>
        <w:tabs>
          <w:tab w:val="clear" w:pos="4419"/>
          <w:tab w:val="clear" w:pos="8838"/>
        </w:tabs>
        <w:rPr>
          <w:sz w:val="28"/>
          <w:szCs w:val="28"/>
        </w:rPr>
      </w:pPr>
    </w:p>
    <w:p w:rsidR="00E51203" w:rsidRPr="00904DF1" w:rsidRDefault="00E51203" w:rsidP="00342294">
      <w:pPr>
        <w:pStyle w:val="Rodap"/>
        <w:tabs>
          <w:tab w:val="clear" w:pos="4419"/>
          <w:tab w:val="clear" w:pos="8838"/>
        </w:tabs>
        <w:rPr>
          <w:sz w:val="28"/>
          <w:szCs w:val="28"/>
        </w:rPr>
      </w:pPr>
    </w:p>
    <w:p w:rsidR="00E51203" w:rsidRPr="00904DF1" w:rsidRDefault="00E51203" w:rsidP="00342294">
      <w:pPr>
        <w:pStyle w:val="PN"/>
        <w:tabs>
          <w:tab w:val="right" w:pos="8845"/>
        </w:tabs>
        <w:spacing w:line="240" w:lineRule="auto"/>
        <w:rPr>
          <w:b/>
          <w:bCs/>
          <w:smallCaps/>
          <w:sz w:val="28"/>
          <w:szCs w:val="28"/>
        </w:rPr>
      </w:pPr>
      <w:r w:rsidRPr="00904DF1">
        <w:rPr>
          <w:b/>
          <w:bCs/>
          <w:smallCaps/>
          <w:sz w:val="28"/>
          <w:szCs w:val="28"/>
        </w:rPr>
        <w:t>2</w:t>
      </w:r>
      <w:r>
        <w:rPr>
          <w:b/>
          <w:bCs/>
          <w:smallCaps/>
          <w:sz w:val="28"/>
          <w:szCs w:val="28"/>
        </w:rPr>
        <w:t xml:space="preserve">. </w:t>
      </w:r>
      <w:r w:rsidRPr="00904DF1">
        <w:rPr>
          <w:b/>
          <w:bCs/>
          <w:smallCaps/>
          <w:sz w:val="28"/>
          <w:szCs w:val="28"/>
        </w:rPr>
        <w:t>MATERIAL BRITADO:</w:t>
      </w:r>
    </w:p>
    <w:p w:rsidR="00E51203" w:rsidRPr="00904DF1" w:rsidRDefault="00E51203" w:rsidP="00342294">
      <w:pPr>
        <w:pStyle w:val="PN"/>
        <w:tabs>
          <w:tab w:val="right" w:pos="8845"/>
        </w:tabs>
        <w:spacing w:line="240" w:lineRule="auto"/>
        <w:rPr>
          <w:smallCaps/>
          <w:sz w:val="28"/>
          <w:szCs w:val="28"/>
        </w:rPr>
      </w:pPr>
    </w:p>
    <w:p w:rsidR="00E51203" w:rsidRPr="00904DF1" w:rsidRDefault="00E51203" w:rsidP="00342294">
      <w:pPr>
        <w:pStyle w:val="Recuodecorpodetexto2"/>
        <w:rPr>
          <w:sz w:val="28"/>
          <w:szCs w:val="28"/>
        </w:rPr>
      </w:pPr>
      <w:r w:rsidRPr="00904DF1">
        <w:rPr>
          <w:sz w:val="28"/>
          <w:szCs w:val="28"/>
        </w:rPr>
        <w:t xml:space="preserve">O conjunto de </w:t>
      </w:r>
      <w:proofErr w:type="spellStart"/>
      <w:r w:rsidRPr="00904DF1">
        <w:rPr>
          <w:sz w:val="28"/>
          <w:szCs w:val="28"/>
        </w:rPr>
        <w:t>britagem</w:t>
      </w:r>
      <w:proofErr w:type="spellEnd"/>
      <w:r w:rsidRPr="00904DF1">
        <w:rPr>
          <w:sz w:val="28"/>
          <w:szCs w:val="28"/>
        </w:rPr>
        <w:t xml:space="preserve"> deverá fornecer materiais adequados </w:t>
      </w:r>
      <w:proofErr w:type="gramStart"/>
      <w:r w:rsidRPr="00904DF1">
        <w:rPr>
          <w:sz w:val="28"/>
          <w:szCs w:val="28"/>
        </w:rPr>
        <w:t>as</w:t>
      </w:r>
      <w:proofErr w:type="gramEnd"/>
      <w:r w:rsidRPr="00904DF1">
        <w:rPr>
          <w:sz w:val="28"/>
          <w:szCs w:val="28"/>
        </w:rPr>
        <w:t xml:space="preserve"> mi</w:t>
      </w:r>
      <w:r w:rsidRPr="00904DF1">
        <w:rPr>
          <w:sz w:val="28"/>
          <w:szCs w:val="28"/>
        </w:rPr>
        <w:t>s</w:t>
      </w:r>
      <w:r w:rsidRPr="00904DF1">
        <w:rPr>
          <w:sz w:val="28"/>
          <w:szCs w:val="28"/>
        </w:rPr>
        <w:t xml:space="preserve">turas previstas em projeto inclusive quanto aos valores especificados de </w:t>
      </w:r>
      <w:proofErr w:type="spellStart"/>
      <w:r w:rsidRPr="00904DF1">
        <w:rPr>
          <w:sz w:val="28"/>
          <w:szCs w:val="28"/>
        </w:rPr>
        <w:t>lam</w:t>
      </w:r>
      <w:r w:rsidRPr="00904DF1">
        <w:rPr>
          <w:sz w:val="28"/>
          <w:szCs w:val="28"/>
        </w:rPr>
        <w:t>e</w:t>
      </w:r>
      <w:r w:rsidRPr="00904DF1">
        <w:rPr>
          <w:sz w:val="28"/>
          <w:szCs w:val="28"/>
        </w:rPr>
        <w:t>laridade</w:t>
      </w:r>
      <w:proofErr w:type="spellEnd"/>
      <w:r w:rsidR="006E337F">
        <w:rPr>
          <w:sz w:val="28"/>
          <w:szCs w:val="28"/>
        </w:rPr>
        <w:t xml:space="preserve">. </w:t>
      </w:r>
    </w:p>
    <w:p w:rsidR="00E51203" w:rsidRPr="00904DF1" w:rsidRDefault="00E51203" w:rsidP="00342294">
      <w:pPr>
        <w:pStyle w:val="PN"/>
        <w:tabs>
          <w:tab w:val="right" w:pos="8845"/>
        </w:tabs>
        <w:spacing w:line="240" w:lineRule="auto"/>
        <w:ind w:firstLine="284"/>
        <w:rPr>
          <w:smallCaps/>
          <w:sz w:val="28"/>
          <w:szCs w:val="28"/>
          <w:u w:val="single"/>
        </w:rPr>
      </w:pPr>
    </w:p>
    <w:p w:rsidR="00E51203" w:rsidRPr="001405BC" w:rsidRDefault="00E51203" w:rsidP="00342294">
      <w:pPr>
        <w:pStyle w:val="PN"/>
        <w:tabs>
          <w:tab w:val="right" w:pos="8845"/>
        </w:tabs>
        <w:spacing w:line="240" w:lineRule="auto"/>
        <w:rPr>
          <w:b/>
          <w:bCs/>
          <w:smallCaps/>
          <w:sz w:val="28"/>
          <w:szCs w:val="28"/>
        </w:rPr>
      </w:pPr>
      <w:r w:rsidRPr="001405BC">
        <w:rPr>
          <w:b/>
          <w:bCs/>
          <w:smallCaps/>
          <w:sz w:val="28"/>
          <w:szCs w:val="28"/>
        </w:rPr>
        <w:t xml:space="preserve">3. </w:t>
      </w:r>
      <w:proofErr w:type="gramStart"/>
      <w:r w:rsidRPr="001405BC">
        <w:rPr>
          <w:b/>
          <w:bCs/>
          <w:smallCaps/>
          <w:sz w:val="28"/>
          <w:szCs w:val="28"/>
        </w:rPr>
        <w:t>SUB BASE</w:t>
      </w:r>
      <w:proofErr w:type="gramEnd"/>
      <w:r w:rsidRPr="001405BC">
        <w:rPr>
          <w:b/>
          <w:bCs/>
          <w:smallCaps/>
          <w:sz w:val="28"/>
          <w:szCs w:val="28"/>
        </w:rPr>
        <w:t xml:space="preserve"> E BASE DE BRITA GRADUADA:  </w:t>
      </w:r>
    </w:p>
    <w:p w:rsidR="00E51203" w:rsidRPr="00B81D27" w:rsidRDefault="00E51203" w:rsidP="00342294">
      <w:pPr>
        <w:ind w:firstLine="1134"/>
        <w:jc w:val="both"/>
        <w:rPr>
          <w:sz w:val="28"/>
          <w:szCs w:val="28"/>
        </w:rPr>
      </w:pPr>
      <w:r w:rsidRPr="00B81D27">
        <w:rPr>
          <w:sz w:val="28"/>
          <w:szCs w:val="28"/>
        </w:rPr>
        <w:t xml:space="preserve">São válidas as disposições contidas na Especificação de Serviço do Município, com as alterações e complementações a seguir: </w:t>
      </w:r>
    </w:p>
    <w:p w:rsidR="00E51203" w:rsidRPr="00B81D27" w:rsidRDefault="00E51203" w:rsidP="00342294">
      <w:pPr>
        <w:ind w:firstLine="1134"/>
        <w:jc w:val="both"/>
        <w:rPr>
          <w:sz w:val="28"/>
          <w:szCs w:val="28"/>
        </w:rPr>
      </w:pPr>
    </w:p>
    <w:p w:rsidR="00E51203" w:rsidRPr="00904DF1" w:rsidRDefault="00E51203" w:rsidP="00342294">
      <w:pPr>
        <w:pStyle w:val="PN"/>
        <w:spacing w:line="240" w:lineRule="auto"/>
        <w:ind w:firstLine="284"/>
        <w:rPr>
          <w:sz w:val="28"/>
          <w:szCs w:val="28"/>
        </w:rPr>
      </w:pPr>
    </w:p>
    <w:p w:rsidR="00E51203" w:rsidRPr="00904DF1" w:rsidRDefault="00E51203" w:rsidP="00342294">
      <w:pPr>
        <w:pStyle w:val="PT"/>
        <w:overflowPunct/>
        <w:autoSpaceDE/>
        <w:autoSpaceDN/>
        <w:adjustRightInd/>
        <w:spacing w:line="240" w:lineRule="auto"/>
        <w:textAlignment w:val="auto"/>
        <w:rPr>
          <w:smallCaps/>
          <w:spacing w:val="0"/>
          <w:sz w:val="28"/>
          <w:szCs w:val="28"/>
        </w:rPr>
      </w:pPr>
      <w:r w:rsidRPr="00904DF1">
        <w:rPr>
          <w:smallCaps/>
          <w:spacing w:val="0"/>
          <w:sz w:val="28"/>
          <w:szCs w:val="28"/>
        </w:rPr>
        <w:t>3.1</w:t>
      </w:r>
      <w:r>
        <w:rPr>
          <w:smallCaps/>
          <w:spacing w:val="0"/>
          <w:sz w:val="28"/>
          <w:szCs w:val="28"/>
        </w:rPr>
        <w:t xml:space="preserve">. </w:t>
      </w:r>
      <w:r w:rsidRPr="00904DF1">
        <w:rPr>
          <w:smallCaps/>
          <w:spacing w:val="0"/>
          <w:sz w:val="28"/>
          <w:szCs w:val="28"/>
        </w:rPr>
        <w:t>CONDIÇÕES ESPECÍFICAS:</w:t>
      </w:r>
    </w:p>
    <w:p w:rsidR="00E51203" w:rsidRPr="00904DF1" w:rsidRDefault="00E51203" w:rsidP="00342294">
      <w:pPr>
        <w:jc w:val="both"/>
        <w:rPr>
          <w:sz w:val="28"/>
          <w:szCs w:val="28"/>
        </w:rPr>
      </w:pPr>
    </w:p>
    <w:p w:rsidR="00E51203" w:rsidRPr="00904DF1" w:rsidRDefault="00E51203" w:rsidP="00342294">
      <w:pPr>
        <w:pStyle w:val="PT"/>
        <w:overflowPunct/>
        <w:autoSpaceDE/>
        <w:autoSpaceDN/>
        <w:adjustRightInd/>
        <w:spacing w:line="240" w:lineRule="auto"/>
        <w:textAlignment w:val="auto"/>
        <w:rPr>
          <w:smallCaps/>
          <w:spacing w:val="0"/>
          <w:sz w:val="28"/>
          <w:szCs w:val="28"/>
        </w:rPr>
      </w:pPr>
      <w:r w:rsidRPr="00904DF1">
        <w:rPr>
          <w:smallCaps/>
          <w:spacing w:val="0"/>
          <w:sz w:val="28"/>
          <w:szCs w:val="28"/>
        </w:rPr>
        <w:t>3.1.1 -</w:t>
      </w:r>
      <w:proofErr w:type="gramStart"/>
      <w:r w:rsidRPr="00904DF1">
        <w:rPr>
          <w:smallCaps/>
          <w:spacing w:val="0"/>
          <w:sz w:val="28"/>
          <w:szCs w:val="28"/>
        </w:rPr>
        <w:t xml:space="preserve">  </w:t>
      </w:r>
      <w:proofErr w:type="gramEnd"/>
      <w:r>
        <w:rPr>
          <w:smallCaps/>
          <w:spacing w:val="0"/>
          <w:sz w:val="28"/>
          <w:szCs w:val="28"/>
        </w:rPr>
        <w:t>Materiais</w:t>
      </w:r>
      <w:r w:rsidRPr="00904DF1">
        <w:rPr>
          <w:smallCaps/>
          <w:spacing w:val="0"/>
          <w:sz w:val="28"/>
          <w:szCs w:val="28"/>
        </w:rPr>
        <w:t>:</w:t>
      </w:r>
    </w:p>
    <w:p w:rsidR="00E51203" w:rsidRPr="00904DF1" w:rsidRDefault="00E51203" w:rsidP="00342294">
      <w:pPr>
        <w:pStyle w:val="Jurdico"/>
        <w:keepNext w:val="0"/>
        <w:keepLines w:val="0"/>
        <w:tabs>
          <w:tab w:val="clear" w:pos="1134"/>
          <w:tab w:val="left" w:pos="6521"/>
        </w:tabs>
        <w:spacing w:before="0"/>
        <w:rPr>
          <w:rFonts w:ascii="Arial" w:hAnsi="Arial" w:cs="Arial"/>
          <w:sz w:val="28"/>
          <w:szCs w:val="28"/>
        </w:rPr>
      </w:pPr>
      <w:r w:rsidRPr="00904DF1">
        <w:rPr>
          <w:rFonts w:ascii="Arial" w:hAnsi="Arial" w:cs="Arial"/>
          <w:sz w:val="28"/>
          <w:szCs w:val="28"/>
        </w:rPr>
        <w:t>Acrescentar os itens:</w:t>
      </w:r>
    </w:p>
    <w:p w:rsidR="00E51203" w:rsidRDefault="00E51203" w:rsidP="00342294">
      <w:pPr>
        <w:numPr>
          <w:ilvl w:val="0"/>
          <w:numId w:val="13"/>
        </w:numPr>
        <w:jc w:val="both"/>
        <w:rPr>
          <w:sz w:val="28"/>
          <w:szCs w:val="28"/>
        </w:rPr>
      </w:pPr>
      <w:r w:rsidRPr="00904DF1">
        <w:rPr>
          <w:sz w:val="28"/>
          <w:szCs w:val="28"/>
        </w:rPr>
        <w:t>A fração que passa na peneira n.º 40 deverá apresentar limite de liquidez inferior ou igual a 25% e índice de plasticidade inferior ou igual a 6%. O equivalente de areia deverá ser maior que 50</w:t>
      </w:r>
      <w:proofErr w:type="gramStart"/>
      <w:r w:rsidRPr="00904DF1">
        <w:rPr>
          <w:sz w:val="28"/>
          <w:szCs w:val="28"/>
        </w:rPr>
        <w:t>%.”</w:t>
      </w:r>
      <w:proofErr w:type="gramEnd"/>
    </w:p>
    <w:p w:rsidR="00E51203" w:rsidRPr="00904DF1" w:rsidRDefault="00E51203" w:rsidP="00342294">
      <w:pPr>
        <w:ind w:left="360"/>
        <w:jc w:val="both"/>
        <w:rPr>
          <w:sz w:val="28"/>
          <w:szCs w:val="28"/>
        </w:rPr>
      </w:pPr>
    </w:p>
    <w:p w:rsidR="00E51203" w:rsidRPr="00AF4305" w:rsidRDefault="00E51203" w:rsidP="00342294">
      <w:pPr>
        <w:numPr>
          <w:ilvl w:val="0"/>
          <w:numId w:val="13"/>
        </w:numPr>
        <w:jc w:val="both"/>
        <w:rPr>
          <w:sz w:val="28"/>
          <w:szCs w:val="28"/>
        </w:rPr>
      </w:pPr>
      <w:r w:rsidRPr="00AF4305">
        <w:rPr>
          <w:sz w:val="28"/>
          <w:szCs w:val="28"/>
        </w:rPr>
        <w:t>O projeto da mistura deverá ser elaborado e proposto pela Executante, conforme modelo do projeto de apresentação a ser fornecido pelo Depa</w:t>
      </w:r>
      <w:r w:rsidRPr="00AF4305">
        <w:rPr>
          <w:sz w:val="28"/>
          <w:szCs w:val="28"/>
        </w:rPr>
        <w:t>r</w:t>
      </w:r>
      <w:r w:rsidRPr="00AF4305">
        <w:rPr>
          <w:sz w:val="28"/>
          <w:szCs w:val="28"/>
        </w:rPr>
        <w:lastRenderedPageBreak/>
        <w:t>tamento de Engenharia</w:t>
      </w:r>
      <w:r w:rsidR="00C956BE" w:rsidRPr="00AF4305">
        <w:rPr>
          <w:sz w:val="28"/>
          <w:szCs w:val="28"/>
        </w:rPr>
        <w:t xml:space="preserve"> e Arquitetura</w:t>
      </w:r>
      <w:r w:rsidR="00283F74" w:rsidRPr="00AF4305">
        <w:rPr>
          <w:sz w:val="28"/>
          <w:szCs w:val="28"/>
        </w:rPr>
        <w:t xml:space="preserve">. A </w:t>
      </w:r>
      <w:r w:rsidRPr="00AF4305">
        <w:rPr>
          <w:sz w:val="28"/>
          <w:szCs w:val="28"/>
        </w:rPr>
        <w:t>Contratada deverá encaminhar</w:t>
      </w:r>
      <w:proofErr w:type="gramStart"/>
      <w:r w:rsidRPr="00AF4305">
        <w:rPr>
          <w:sz w:val="28"/>
          <w:szCs w:val="28"/>
        </w:rPr>
        <w:t xml:space="preserve">  </w:t>
      </w:r>
      <w:proofErr w:type="gramEnd"/>
      <w:r w:rsidRPr="00AF4305">
        <w:rPr>
          <w:sz w:val="28"/>
          <w:szCs w:val="28"/>
        </w:rPr>
        <w:t>mediante oficio 1(uma via) do projeto devidamente encadernado e 1(um) CD  que contenha o mesmo a</w:t>
      </w:r>
      <w:r w:rsidR="00DD4650" w:rsidRPr="00AF4305">
        <w:rPr>
          <w:sz w:val="28"/>
          <w:szCs w:val="28"/>
        </w:rPr>
        <w:t xml:space="preserve"> equipe técnica </w:t>
      </w:r>
      <w:r w:rsidRPr="00AF4305">
        <w:rPr>
          <w:sz w:val="28"/>
          <w:szCs w:val="28"/>
        </w:rPr>
        <w:t>e este mediante memora</w:t>
      </w:r>
      <w:r w:rsidRPr="00AF4305">
        <w:rPr>
          <w:sz w:val="28"/>
          <w:szCs w:val="28"/>
        </w:rPr>
        <w:t>n</w:t>
      </w:r>
      <w:r w:rsidRPr="00AF4305">
        <w:rPr>
          <w:sz w:val="28"/>
          <w:szCs w:val="28"/>
        </w:rPr>
        <w:t>do reencaminhará a</w:t>
      </w:r>
      <w:r w:rsidR="00DD4650" w:rsidRPr="00AF4305">
        <w:rPr>
          <w:sz w:val="28"/>
          <w:szCs w:val="28"/>
        </w:rPr>
        <w:t xml:space="preserve"> equipe técnica do Departamento de Engenharia e Arquitetura do Município, </w:t>
      </w:r>
      <w:r w:rsidRPr="00AF4305">
        <w:rPr>
          <w:sz w:val="28"/>
          <w:szCs w:val="28"/>
        </w:rPr>
        <w:t>que o analisará num prazo máximo de 7(sete) dias úteis; caso não haja nenhuma correção a equipe do Laboratório da Empreiteira coletará todos os agregados componentes individ</w:t>
      </w:r>
      <w:r w:rsidRPr="00AF4305">
        <w:rPr>
          <w:sz w:val="28"/>
          <w:szCs w:val="28"/>
        </w:rPr>
        <w:t>u</w:t>
      </w:r>
      <w:r w:rsidRPr="00AF4305">
        <w:rPr>
          <w:sz w:val="28"/>
          <w:szCs w:val="28"/>
        </w:rPr>
        <w:t>ais(40quilos por amostra) da mistura projetada corresponde ao projeto do traço e após 7(Dias) a mesma informará a</w:t>
      </w:r>
      <w:r w:rsidR="00BC2092" w:rsidRPr="00AF4305">
        <w:rPr>
          <w:sz w:val="28"/>
          <w:szCs w:val="28"/>
        </w:rPr>
        <w:t xml:space="preserve"> equipe técnica do Depart</w:t>
      </w:r>
      <w:r w:rsidR="00BC2092" w:rsidRPr="00AF4305">
        <w:rPr>
          <w:sz w:val="28"/>
          <w:szCs w:val="28"/>
        </w:rPr>
        <w:t>a</w:t>
      </w:r>
      <w:r w:rsidR="00BC2092" w:rsidRPr="00AF4305">
        <w:rPr>
          <w:sz w:val="28"/>
          <w:szCs w:val="28"/>
        </w:rPr>
        <w:t xml:space="preserve">mento de Engenharia e Arquitetura </w:t>
      </w:r>
      <w:r w:rsidRPr="00AF4305">
        <w:rPr>
          <w:sz w:val="28"/>
          <w:szCs w:val="28"/>
        </w:rPr>
        <w:t xml:space="preserve">sobre os resultados obtidos. </w:t>
      </w:r>
    </w:p>
    <w:p w:rsidR="00E51203" w:rsidRPr="007B36B6" w:rsidRDefault="00E51203" w:rsidP="00342294">
      <w:pPr>
        <w:jc w:val="both"/>
        <w:rPr>
          <w:color w:val="00B0F0"/>
          <w:sz w:val="28"/>
          <w:szCs w:val="28"/>
        </w:rPr>
      </w:pPr>
    </w:p>
    <w:p w:rsidR="00E51203" w:rsidRPr="00B81D27" w:rsidRDefault="00E51203" w:rsidP="00342294">
      <w:pPr>
        <w:ind w:left="360"/>
        <w:jc w:val="both"/>
        <w:rPr>
          <w:sz w:val="28"/>
          <w:szCs w:val="28"/>
        </w:rPr>
      </w:pPr>
    </w:p>
    <w:p w:rsidR="00E51203" w:rsidRPr="00B81D27" w:rsidRDefault="00E51203" w:rsidP="00342294">
      <w:pPr>
        <w:ind w:left="709" w:hanging="283"/>
        <w:jc w:val="both"/>
        <w:rPr>
          <w:sz w:val="28"/>
          <w:szCs w:val="28"/>
        </w:rPr>
      </w:pPr>
      <w:r w:rsidRPr="00B81D27">
        <w:rPr>
          <w:sz w:val="28"/>
          <w:szCs w:val="28"/>
        </w:rPr>
        <w:t xml:space="preserve">b) Os serviços somente poderão ser iniciados após competente aprovação do traço. O maior diâmetro usado deve ser o máximo além do qual os problemas de segregação se fazem surtir. </w:t>
      </w:r>
      <w:proofErr w:type="gramStart"/>
      <w:r w:rsidRPr="00B81D27">
        <w:rPr>
          <w:sz w:val="28"/>
          <w:szCs w:val="28"/>
        </w:rPr>
        <w:t>A experiência tem demonstr</w:t>
      </w:r>
      <w:r w:rsidRPr="00B81D27">
        <w:rPr>
          <w:sz w:val="28"/>
          <w:szCs w:val="28"/>
        </w:rPr>
        <w:t>a</w:t>
      </w:r>
      <w:r w:rsidRPr="00B81D27">
        <w:rPr>
          <w:sz w:val="28"/>
          <w:szCs w:val="28"/>
        </w:rPr>
        <w:t>do que o diâmetro máximo em questão se situa entre 11/2”</w:t>
      </w:r>
      <w:proofErr w:type="gramEnd"/>
      <w:r w:rsidRPr="00B81D27">
        <w:rPr>
          <w:sz w:val="28"/>
          <w:szCs w:val="28"/>
        </w:rPr>
        <w:t xml:space="preserve"> e 2".” (Faixa I do Município).</w:t>
      </w:r>
    </w:p>
    <w:p w:rsidR="00E51203" w:rsidRPr="00904DF1" w:rsidRDefault="00E51203" w:rsidP="00342294">
      <w:pPr>
        <w:ind w:left="709" w:hanging="283"/>
        <w:jc w:val="both"/>
        <w:rPr>
          <w:sz w:val="28"/>
          <w:szCs w:val="28"/>
        </w:rPr>
      </w:pPr>
    </w:p>
    <w:p w:rsidR="00E51203" w:rsidRPr="00904DF1" w:rsidRDefault="00E51203" w:rsidP="00342294">
      <w:pPr>
        <w:tabs>
          <w:tab w:val="left" w:pos="709"/>
          <w:tab w:val="left" w:pos="851"/>
        </w:tabs>
        <w:ind w:left="709" w:hanging="283"/>
        <w:jc w:val="both"/>
        <w:rPr>
          <w:sz w:val="28"/>
          <w:szCs w:val="28"/>
        </w:rPr>
      </w:pPr>
      <w:r w:rsidRPr="00904DF1">
        <w:rPr>
          <w:sz w:val="28"/>
          <w:szCs w:val="28"/>
        </w:rPr>
        <w:t xml:space="preserve">c) </w:t>
      </w:r>
      <w:r w:rsidRPr="00904DF1">
        <w:rPr>
          <w:sz w:val="28"/>
          <w:szCs w:val="28"/>
        </w:rPr>
        <w:tab/>
        <w:t xml:space="preserve">O agregado deverá ter graduação que atenda a Equação de </w:t>
      </w:r>
      <w:proofErr w:type="spellStart"/>
      <w:r w:rsidRPr="00904DF1">
        <w:rPr>
          <w:sz w:val="28"/>
          <w:szCs w:val="28"/>
        </w:rPr>
        <w:t>Füller</w:t>
      </w:r>
      <w:proofErr w:type="spellEnd"/>
      <w:r w:rsidRPr="00904DF1">
        <w:rPr>
          <w:sz w:val="28"/>
          <w:szCs w:val="28"/>
        </w:rPr>
        <w:t>:</w:t>
      </w:r>
    </w:p>
    <w:p w:rsidR="00E51203" w:rsidRPr="00904DF1" w:rsidRDefault="00E51203" w:rsidP="00342294">
      <w:pPr>
        <w:tabs>
          <w:tab w:val="num" w:pos="567"/>
        </w:tabs>
        <w:ind w:left="567" w:hanging="283"/>
        <w:jc w:val="both"/>
        <w:rPr>
          <w:sz w:val="28"/>
          <w:szCs w:val="28"/>
        </w:rPr>
      </w:pPr>
      <w:r w:rsidRPr="00904DF1">
        <w:rPr>
          <w:sz w:val="28"/>
          <w:szCs w:val="28"/>
        </w:rPr>
        <w:tab/>
      </w:r>
      <w:r w:rsidRPr="00904DF1">
        <w:rPr>
          <w:sz w:val="28"/>
          <w:szCs w:val="28"/>
        </w:rPr>
        <w:tab/>
      </w:r>
      <w:r w:rsidRPr="00904DF1">
        <w:rPr>
          <w:sz w:val="28"/>
          <w:szCs w:val="28"/>
        </w:rPr>
        <w:tab/>
      </w:r>
    </w:p>
    <w:p w:rsidR="00E51203" w:rsidRPr="00904DF1" w:rsidRDefault="00E51203" w:rsidP="00342294">
      <w:pPr>
        <w:tabs>
          <w:tab w:val="num" w:pos="567"/>
        </w:tabs>
        <w:ind w:left="567" w:hanging="283"/>
        <w:jc w:val="center"/>
        <w:rPr>
          <w:sz w:val="28"/>
          <w:szCs w:val="28"/>
          <w:vertAlign w:val="superscript"/>
        </w:rPr>
      </w:pPr>
      <w:r w:rsidRPr="00904DF1">
        <w:rPr>
          <w:sz w:val="28"/>
          <w:szCs w:val="28"/>
        </w:rPr>
        <w:t>P = 100x(</w:t>
      </w:r>
      <w:proofErr w:type="spellStart"/>
      <w:proofErr w:type="gramStart"/>
      <w:r w:rsidRPr="00904DF1">
        <w:rPr>
          <w:sz w:val="28"/>
          <w:szCs w:val="28"/>
        </w:rPr>
        <w:t>d/D</w:t>
      </w:r>
      <w:proofErr w:type="spellEnd"/>
      <w:proofErr w:type="gramEnd"/>
      <w:r w:rsidRPr="00904DF1">
        <w:rPr>
          <w:sz w:val="28"/>
          <w:szCs w:val="28"/>
        </w:rPr>
        <w:t>)</w:t>
      </w:r>
      <w:r w:rsidRPr="00904DF1">
        <w:rPr>
          <w:sz w:val="28"/>
          <w:szCs w:val="28"/>
          <w:vertAlign w:val="superscript"/>
        </w:rPr>
        <w:t>0,5</w:t>
      </w:r>
    </w:p>
    <w:p w:rsidR="00E51203" w:rsidRDefault="00E51203" w:rsidP="00342294">
      <w:pPr>
        <w:tabs>
          <w:tab w:val="num" w:pos="567"/>
        </w:tabs>
        <w:ind w:left="567" w:hanging="283"/>
        <w:jc w:val="both"/>
        <w:rPr>
          <w:sz w:val="28"/>
          <w:szCs w:val="28"/>
        </w:rPr>
      </w:pPr>
    </w:p>
    <w:p w:rsidR="00E51203" w:rsidRPr="00904DF1" w:rsidRDefault="00E51203" w:rsidP="00342294">
      <w:pPr>
        <w:tabs>
          <w:tab w:val="num" w:pos="567"/>
        </w:tabs>
        <w:ind w:left="567" w:hanging="283"/>
        <w:jc w:val="both"/>
        <w:rPr>
          <w:sz w:val="28"/>
          <w:szCs w:val="28"/>
        </w:rPr>
      </w:pPr>
      <w:proofErr w:type="gramStart"/>
      <w:r w:rsidRPr="00904DF1">
        <w:rPr>
          <w:sz w:val="28"/>
          <w:szCs w:val="28"/>
        </w:rPr>
        <w:t>onde</w:t>
      </w:r>
      <w:proofErr w:type="gramEnd"/>
      <w:r w:rsidRPr="00904DF1">
        <w:rPr>
          <w:sz w:val="28"/>
          <w:szCs w:val="28"/>
        </w:rPr>
        <w:t>:</w:t>
      </w:r>
    </w:p>
    <w:p w:rsidR="00E51203" w:rsidRPr="00904DF1" w:rsidRDefault="00E51203" w:rsidP="00342294">
      <w:pPr>
        <w:tabs>
          <w:tab w:val="num" w:pos="567"/>
        </w:tabs>
        <w:ind w:left="567" w:hanging="283"/>
        <w:jc w:val="both"/>
        <w:rPr>
          <w:sz w:val="28"/>
          <w:szCs w:val="28"/>
        </w:rPr>
      </w:pPr>
    </w:p>
    <w:p w:rsidR="00E51203" w:rsidRPr="00904DF1" w:rsidRDefault="00E51203" w:rsidP="00342294">
      <w:pPr>
        <w:tabs>
          <w:tab w:val="num" w:pos="567"/>
        </w:tabs>
        <w:ind w:left="567" w:hanging="283"/>
        <w:jc w:val="both"/>
        <w:rPr>
          <w:sz w:val="28"/>
          <w:szCs w:val="28"/>
        </w:rPr>
      </w:pPr>
      <w:r w:rsidRPr="00904DF1">
        <w:rPr>
          <w:sz w:val="28"/>
          <w:szCs w:val="28"/>
        </w:rPr>
        <w:t>•</w:t>
      </w:r>
      <w:proofErr w:type="gramStart"/>
      <w:r w:rsidRPr="00904DF1">
        <w:rPr>
          <w:sz w:val="28"/>
          <w:szCs w:val="28"/>
        </w:rPr>
        <w:t xml:space="preserve">  </w:t>
      </w:r>
      <w:proofErr w:type="gramEnd"/>
      <w:r w:rsidRPr="00904DF1">
        <w:rPr>
          <w:sz w:val="28"/>
          <w:szCs w:val="28"/>
        </w:rPr>
        <w:t>P  = porcentagem em peso que passa na peneira de abertura d;</w:t>
      </w:r>
    </w:p>
    <w:p w:rsidR="00E51203" w:rsidRPr="00904DF1" w:rsidRDefault="00E51203" w:rsidP="00342294">
      <w:pPr>
        <w:tabs>
          <w:tab w:val="num" w:pos="567"/>
        </w:tabs>
        <w:ind w:left="567" w:hanging="283"/>
        <w:jc w:val="both"/>
        <w:rPr>
          <w:sz w:val="28"/>
          <w:szCs w:val="28"/>
        </w:rPr>
      </w:pPr>
    </w:p>
    <w:p w:rsidR="00E51203" w:rsidRDefault="00E51203" w:rsidP="00342294">
      <w:pPr>
        <w:tabs>
          <w:tab w:val="num" w:pos="567"/>
        </w:tabs>
        <w:ind w:left="567" w:hanging="283"/>
        <w:jc w:val="both"/>
        <w:rPr>
          <w:sz w:val="28"/>
          <w:szCs w:val="28"/>
        </w:rPr>
      </w:pPr>
      <w:r w:rsidRPr="00904DF1">
        <w:rPr>
          <w:sz w:val="28"/>
          <w:szCs w:val="28"/>
        </w:rPr>
        <w:t>• D = Diâmetro máximo do agregado (abertura de malha da peneira à qual corresponde uma porcentagem acumulada igual ou imediatamente inferior a 5</w:t>
      </w:r>
      <w:proofErr w:type="gramStart"/>
      <w:r w:rsidRPr="00904DF1">
        <w:rPr>
          <w:sz w:val="28"/>
          <w:szCs w:val="28"/>
        </w:rPr>
        <w:t>% em peso do agregado.”</w:t>
      </w:r>
      <w:proofErr w:type="gramEnd"/>
    </w:p>
    <w:p w:rsidR="00AF4305" w:rsidRPr="00904DF1" w:rsidRDefault="00AF4305" w:rsidP="00342294">
      <w:pPr>
        <w:tabs>
          <w:tab w:val="num" w:pos="567"/>
        </w:tabs>
        <w:ind w:left="567" w:hanging="283"/>
        <w:jc w:val="both"/>
        <w:rPr>
          <w:sz w:val="28"/>
          <w:szCs w:val="28"/>
        </w:rPr>
      </w:pPr>
    </w:p>
    <w:p w:rsidR="00E51203" w:rsidRPr="00904DF1" w:rsidRDefault="00E51203" w:rsidP="00342294">
      <w:pPr>
        <w:tabs>
          <w:tab w:val="num" w:pos="567"/>
        </w:tabs>
        <w:ind w:left="567" w:hanging="283"/>
        <w:jc w:val="both"/>
        <w:rPr>
          <w:sz w:val="28"/>
          <w:szCs w:val="28"/>
        </w:rPr>
      </w:pPr>
    </w:p>
    <w:p w:rsidR="00E51203" w:rsidRPr="006F0096" w:rsidRDefault="00E51203" w:rsidP="00342294">
      <w:pPr>
        <w:pStyle w:val="PT"/>
        <w:overflowPunct/>
        <w:autoSpaceDE/>
        <w:autoSpaceDN/>
        <w:adjustRightInd/>
        <w:spacing w:line="240" w:lineRule="auto"/>
        <w:textAlignment w:val="auto"/>
        <w:rPr>
          <w:smallCaps/>
          <w:spacing w:val="0"/>
          <w:sz w:val="28"/>
          <w:szCs w:val="28"/>
        </w:rPr>
      </w:pPr>
      <w:r w:rsidRPr="00904DF1">
        <w:rPr>
          <w:smallCaps/>
          <w:spacing w:val="0"/>
          <w:sz w:val="28"/>
          <w:szCs w:val="28"/>
        </w:rPr>
        <w:t>3.1.2</w:t>
      </w:r>
      <w:r>
        <w:rPr>
          <w:smallCaps/>
          <w:spacing w:val="0"/>
          <w:sz w:val="28"/>
          <w:szCs w:val="28"/>
        </w:rPr>
        <w:t xml:space="preserve">. </w:t>
      </w:r>
      <w:r w:rsidRPr="006F0096">
        <w:rPr>
          <w:smallCaps/>
          <w:spacing w:val="0"/>
          <w:sz w:val="28"/>
          <w:szCs w:val="28"/>
        </w:rPr>
        <w:t>Execução:</w:t>
      </w:r>
    </w:p>
    <w:p w:rsidR="00E51203" w:rsidRPr="00904DF1" w:rsidRDefault="00E51203" w:rsidP="00342294">
      <w:pPr>
        <w:pStyle w:val="PT"/>
        <w:overflowPunct/>
        <w:autoSpaceDE/>
        <w:autoSpaceDN/>
        <w:adjustRightInd/>
        <w:spacing w:line="240" w:lineRule="auto"/>
        <w:textAlignment w:val="auto"/>
        <w:rPr>
          <w:b w:val="0"/>
          <w:bCs w:val="0"/>
          <w:smallCaps/>
          <w:spacing w:val="0"/>
          <w:sz w:val="28"/>
          <w:szCs w:val="28"/>
        </w:rPr>
      </w:pPr>
    </w:p>
    <w:p w:rsidR="00E51203" w:rsidRDefault="00E51203" w:rsidP="00342294">
      <w:pPr>
        <w:pStyle w:val="Recuodecorpodetexto2"/>
        <w:rPr>
          <w:sz w:val="28"/>
          <w:szCs w:val="28"/>
        </w:rPr>
      </w:pPr>
      <w:r w:rsidRPr="00904DF1">
        <w:rPr>
          <w:sz w:val="28"/>
          <w:szCs w:val="28"/>
        </w:rPr>
        <w:t xml:space="preserve">Somente após a completa remoção do estéril, sem ônus para o </w:t>
      </w:r>
      <w:r>
        <w:rPr>
          <w:sz w:val="28"/>
          <w:szCs w:val="28"/>
        </w:rPr>
        <w:t>Mun</w:t>
      </w:r>
      <w:r>
        <w:rPr>
          <w:sz w:val="28"/>
          <w:szCs w:val="28"/>
        </w:rPr>
        <w:t>i</w:t>
      </w:r>
      <w:r>
        <w:rPr>
          <w:sz w:val="28"/>
          <w:szCs w:val="28"/>
        </w:rPr>
        <w:t xml:space="preserve">cípio </w:t>
      </w:r>
      <w:r w:rsidRPr="00904DF1">
        <w:rPr>
          <w:sz w:val="28"/>
          <w:szCs w:val="28"/>
        </w:rPr>
        <w:t>e com autorização da Fiscalização, poderá ser iniciada a extração da p</w:t>
      </w:r>
      <w:r w:rsidRPr="00904DF1">
        <w:rPr>
          <w:sz w:val="28"/>
          <w:szCs w:val="28"/>
        </w:rPr>
        <w:t>e</w:t>
      </w:r>
      <w:r w:rsidRPr="00904DF1">
        <w:rPr>
          <w:sz w:val="28"/>
          <w:szCs w:val="28"/>
        </w:rPr>
        <w:t xml:space="preserve">dra para </w:t>
      </w:r>
      <w:proofErr w:type="spellStart"/>
      <w:r w:rsidRPr="00904DF1">
        <w:rPr>
          <w:sz w:val="28"/>
          <w:szCs w:val="28"/>
        </w:rPr>
        <w:t>britagem</w:t>
      </w:r>
      <w:proofErr w:type="spellEnd"/>
      <w:r w:rsidRPr="00904DF1">
        <w:rPr>
          <w:sz w:val="28"/>
          <w:szCs w:val="28"/>
        </w:rPr>
        <w:t>.</w:t>
      </w:r>
    </w:p>
    <w:p w:rsidR="00E51203" w:rsidRPr="00904DF1" w:rsidRDefault="00E51203" w:rsidP="00342294">
      <w:pPr>
        <w:pStyle w:val="Recuodecorpodetexto2"/>
        <w:rPr>
          <w:sz w:val="28"/>
          <w:szCs w:val="28"/>
        </w:rPr>
      </w:pPr>
    </w:p>
    <w:p w:rsidR="00E51203" w:rsidRDefault="00E51203" w:rsidP="00342294">
      <w:pPr>
        <w:ind w:firstLine="1134"/>
        <w:jc w:val="both"/>
        <w:rPr>
          <w:sz w:val="28"/>
          <w:szCs w:val="28"/>
        </w:rPr>
      </w:pPr>
      <w:r w:rsidRPr="00904DF1">
        <w:rPr>
          <w:sz w:val="28"/>
          <w:szCs w:val="28"/>
        </w:rPr>
        <w:t xml:space="preserve">As instalações de </w:t>
      </w:r>
      <w:proofErr w:type="spellStart"/>
      <w:r w:rsidRPr="00904DF1">
        <w:rPr>
          <w:sz w:val="28"/>
          <w:szCs w:val="28"/>
        </w:rPr>
        <w:t>britagem</w:t>
      </w:r>
      <w:proofErr w:type="spellEnd"/>
      <w:r w:rsidRPr="00904DF1">
        <w:rPr>
          <w:sz w:val="28"/>
          <w:szCs w:val="28"/>
        </w:rPr>
        <w:t xml:space="preserve"> deverão ter capacidade que assegure a produção necessária para o atendimento dos prazos constantes do cronogr</w:t>
      </w:r>
      <w:r w:rsidRPr="00904DF1">
        <w:rPr>
          <w:sz w:val="28"/>
          <w:szCs w:val="28"/>
        </w:rPr>
        <w:t>a</w:t>
      </w:r>
      <w:r w:rsidRPr="00904DF1">
        <w:rPr>
          <w:sz w:val="28"/>
          <w:szCs w:val="28"/>
        </w:rPr>
        <w:t>ma da obra.</w:t>
      </w:r>
    </w:p>
    <w:p w:rsidR="00E51203" w:rsidRPr="00904DF1" w:rsidRDefault="00E51203" w:rsidP="00342294">
      <w:pPr>
        <w:ind w:firstLine="1134"/>
        <w:jc w:val="both"/>
        <w:rPr>
          <w:sz w:val="28"/>
          <w:szCs w:val="28"/>
        </w:rPr>
      </w:pPr>
    </w:p>
    <w:p w:rsidR="00E51203" w:rsidRDefault="00E51203" w:rsidP="00342294">
      <w:pPr>
        <w:ind w:firstLine="1134"/>
        <w:jc w:val="both"/>
        <w:rPr>
          <w:sz w:val="28"/>
          <w:szCs w:val="28"/>
        </w:rPr>
      </w:pPr>
      <w:r w:rsidRPr="00904DF1">
        <w:rPr>
          <w:sz w:val="28"/>
          <w:szCs w:val="28"/>
        </w:rPr>
        <w:t xml:space="preserve">O material proveniente da </w:t>
      </w:r>
      <w:proofErr w:type="spellStart"/>
      <w:r w:rsidRPr="00904DF1">
        <w:rPr>
          <w:sz w:val="28"/>
          <w:szCs w:val="28"/>
        </w:rPr>
        <w:t>britagem</w:t>
      </w:r>
      <w:proofErr w:type="spellEnd"/>
      <w:r w:rsidRPr="00904DF1">
        <w:rPr>
          <w:sz w:val="28"/>
          <w:szCs w:val="28"/>
        </w:rPr>
        <w:t xml:space="preserve"> deverá ser separado em, pelo menos, três frações, para o caso da brita graduada:</w:t>
      </w:r>
    </w:p>
    <w:p w:rsidR="00E51203" w:rsidRPr="00904DF1" w:rsidRDefault="00E51203" w:rsidP="00342294">
      <w:pPr>
        <w:ind w:firstLine="1134"/>
        <w:jc w:val="both"/>
        <w:rPr>
          <w:sz w:val="28"/>
          <w:szCs w:val="28"/>
        </w:rPr>
      </w:pPr>
    </w:p>
    <w:p w:rsidR="00E51203" w:rsidRDefault="00E51203" w:rsidP="00342294">
      <w:pPr>
        <w:pStyle w:val="Commarcadores"/>
        <w:ind w:left="0" w:firstLine="0"/>
        <w:rPr>
          <w:sz w:val="28"/>
          <w:szCs w:val="28"/>
        </w:rPr>
      </w:pPr>
      <w:proofErr w:type="gramStart"/>
      <w:r w:rsidRPr="00904DF1">
        <w:rPr>
          <w:sz w:val="28"/>
          <w:szCs w:val="28"/>
        </w:rPr>
        <w:t>do</w:t>
      </w:r>
      <w:proofErr w:type="gramEnd"/>
      <w:r w:rsidRPr="00904DF1">
        <w:rPr>
          <w:sz w:val="28"/>
          <w:szCs w:val="28"/>
        </w:rPr>
        <w:t xml:space="preserve"> diâmetro máximo até o diâmetro de 3/4”;</w:t>
      </w:r>
    </w:p>
    <w:p w:rsidR="00E51203" w:rsidRPr="00904DF1" w:rsidRDefault="00E51203" w:rsidP="00342294">
      <w:pPr>
        <w:pStyle w:val="Commarcadores"/>
        <w:ind w:left="0" w:firstLine="0"/>
        <w:rPr>
          <w:sz w:val="28"/>
          <w:szCs w:val="28"/>
        </w:rPr>
      </w:pPr>
    </w:p>
    <w:p w:rsidR="00E51203" w:rsidRDefault="00E51203" w:rsidP="00342294">
      <w:pPr>
        <w:pStyle w:val="Commarcadores"/>
        <w:ind w:left="0" w:firstLine="0"/>
        <w:rPr>
          <w:sz w:val="28"/>
          <w:szCs w:val="28"/>
        </w:rPr>
      </w:pPr>
      <w:proofErr w:type="gramStart"/>
      <w:r w:rsidRPr="00904DF1">
        <w:rPr>
          <w:sz w:val="28"/>
          <w:szCs w:val="28"/>
        </w:rPr>
        <w:t>do</w:t>
      </w:r>
      <w:proofErr w:type="gramEnd"/>
      <w:r w:rsidRPr="00904DF1">
        <w:rPr>
          <w:sz w:val="28"/>
          <w:szCs w:val="28"/>
        </w:rPr>
        <w:t xml:space="preserve"> diâmetro de 3/4” até o diâmetro de 3/8”;</w:t>
      </w:r>
    </w:p>
    <w:p w:rsidR="00E51203" w:rsidRPr="00904DF1" w:rsidRDefault="00E51203" w:rsidP="00342294">
      <w:pPr>
        <w:pStyle w:val="Commarcadores"/>
        <w:ind w:left="0" w:firstLine="0"/>
        <w:rPr>
          <w:sz w:val="28"/>
          <w:szCs w:val="28"/>
        </w:rPr>
      </w:pPr>
    </w:p>
    <w:p w:rsidR="00E51203" w:rsidRDefault="00E51203" w:rsidP="00342294">
      <w:pPr>
        <w:pStyle w:val="Commarcadores"/>
        <w:ind w:left="0" w:firstLine="0"/>
        <w:rPr>
          <w:sz w:val="28"/>
          <w:szCs w:val="28"/>
        </w:rPr>
      </w:pPr>
      <w:proofErr w:type="gramStart"/>
      <w:r w:rsidRPr="00904DF1">
        <w:rPr>
          <w:sz w:val="28"/>
          <w:szCs w:val="28"/>
        </w:rPr>
        <w:t>passando</w:t>
      </w:r>
      <w:proofErr w:type="gramEnd"/>
      <w:r w:rsidRPr="00904DF1">
        <w:rPr>
          <w:sz w:val="28"/>
          <w:szCs w:val="28"/>
        </w:rPr>
        <w:t xml:space="preserve"> na peneira de 3/8”;</w:t>
      </w:r>
    </w:p>
    <w:p w:rsidR="00E51203" w:rsidRPr="00904DF1" w:rsidRDefault="00E51203" w:rsidP="00342294">
      <w:pPr>
        <w:pStyle w:val="Commarcadores"/>
        <w:ind w:left="0" w:firstLine="0"/>
        <w:rPr>
          <w:sz w:val="28"/>
          <w:szCs w:val="28"/>
        </w:rPr>
      </w:pPr>
    </w:p>
    <w:p w:rsidR="00E51203" w:rsidRDefault="00E51203" w:rsidP="00342294">
      <w:pPr>
        <w:pStyle w:val="Jurdico"/>
        <w:keepNext w:val="0"/>
        <w:keepLines w:val="0"/>
        <w:tabs>
          <w:tab w:val="clear" w:pos="1134"/>
        </w:tabs>
        <w:spacing w:before="0"/>
        <w:rPr>
          <w:rFonts w:ascii="Arial" w:hAnsi="Arial" w:cs="Arial"/>
          <w:sz w:val="28"/>
          <w:szCs w:val="28"/>
        </w:rPr>
      </w:pPr>
      <w:proofErr w:type="gramStart"/>
      <w:r w:rsidRPr="00904DF1">
        <w:rPr>
          <w:rFonts w:ascii="Arial" w:hAnsi="Arial" w:cs="Arial"/>
          <w:sz w:val="28"/>
          <w:szCs w:val="28"/>
        </w:rPr>
        <w:t>que</w:t>
      </w:r>
      <w:proofErr w:type="gramEnd"/>
      <w:r w:rsidRPr="00904DF1">
        <w:rPr>
          <w:rFonts w:ascii="Arial" w:hAnsi="Arial" w:cs="Arial"/>
          <w:sz w:val="28"/>
          <w:szCs w:val="28"/>
        </w:rPr>
        <w:t xml:space="preserve"> serão dosadas, misturadas e umedecidas em usina, de maneira a atender às condições de </w:t>
      </w:r>
      <w:proofErr w:type="spellStart"/>
      <w:r w:rsidRPr="00904DF1">
        <w:rPr>
          <w:rFonts w:ascii="Arial" w:hAnsi="Arial" w:cs="Arial"/>
          <w:sz w:val="28"/>
          <w:szCs w:val="28"/>
        </w:rPr>
        <w:t>granulometria</w:t>
      </w:r>
      <w:proofErr w:type="spellEnd"/>
      <w:r w:rsidRPr="00904DF1">
        <w:rPr>
          <w:rFonts w:ascii="Arial" w:hAnsi="Arial" w:cs="Arial"/>
          <w:sz w:val="28"/>
          <w:szCs w:val="28"/>
        </w:rPr>
        <w:t xml:space="preserve"> e teor de umidade especificadas no projeto, ou nos trechos experimentais. </w:t>
      </w:r>
    </w:p>
    <w:p w:rsidR="00E51203" w:rsidRPr="00904DF1" w:rsidRDefault="00E51203" w:rsidP="00342294">
      <w:pPr>
        <w:pStyle w:val="Jurdico"/>
        <w:keepNext w:val="0"/>
        <w:keepLines w:val="0"/>
        <w:tabs>
          <w:tab w:val="clear" w:pos="1134"/>
        </w:tabs>
        <w:spacing w:before="0"/>
        <w:rPr>
          <w:rFonts w:ascii="Arial" w:hAnsi="Arial" w:cs="Arial"/>
          <w:sz w:val="28"/>
          <w:szCs w:val="28"/>
        </w:rPr>
      </w:pPr>
    </w:p>
    <w:p w:rsidR="00E51203" w:rsidRDefault="00E51203" w:rsidP="00342294">
      <w:pPr>
        <w:ind w:firstLine="1134"/>
        <w:jc w:val="both"/>
        <w:rPr>
          <w:sz w:val="28"/>
          <w:szCs w:val="28"/>
        </w:rPr>
      </w:pPr>
      <w:r w:rsidRPr="00904DF1">
        <w:rPr>
          <w:sz w:val="28"/>
          <w:szCs w:val="28"/>
        </w:rPr>
        <w:t xml:space="preserve">A curva granulométrica da mistura não deverá apresentar ”patamares” ou “degraus”, mesmo que as percentagens estejam dentro dos limites da faixa. Deve ser uma curva de máxima densidade, do tipo </w:t>
      </w:r>
      <w:proofErr w:type="spellStart"/>
      <w:r w:rsidRPr="00904DF1">
        <w:rPr>
          <w:sz w:val="28"/>
          <w:szCs w:val="28"/>
        </w:rPr>
        <w:t>Füller</w:t>
      </w:r>
      <w:proofErr w:type="spellEnd"/>
      <w:r w:rsidRPr="00904DF1">
        <w:rPr>
          <w:sz w:val="28"/>
          <w:szCs w:val="28"/>
        </w:rPr>
        <w:t>.</w:t>
      </w:r>
    </w:p>
    <w:p w:rsidR="00E51203" w:rsidRPr="00904DF1" w:rsidRDefault="00E51203" w:rsidP="00342294">
      <w:pPr>
        <w:ind w:firstLine="1134"/>
        <w:jc w:val="both"/>
        <w:rPr>
          <w:sz w:val="28"/>
          <w:szCs w:val="28"/>
        </w:rPr>
      </w:pPr>
    </w:p>
    <w:p w:rsidR="00E51203" w:rsidRDefault="00E51203" w:rsidP="00342294">
      <w:pPr>
        <w:ind w:firstLine="1134"/>
        <w:jc w:val="both"/>
        <w:rPr>
          <w:sz w:val="28"/>
          <w:szCs w:val="28"/>
        </w:rPr>
      </w:pPr>
      <w:r w:rsidRPr="00904DF1">
        <w:rPr>
          <w:sz w:val="28"/>
          <w:szCs w:val="28"/>
        </w:rPr>
        <w:t xml:space="preserve">A central de mistura deverá possuir </w:t>
      </w:r>
      <w:proofErr w:type="gramStart"/>
      <w:r w:rsidRPr="00904DF1">
        <w:rPr>
          <w:sz w:val="28"/>
          <w:szCs w:val="28"/>
        </w:rPr>
        <w:t>dois</w:t>
      </w:r>
      <w:proofErr w:type="gramEnd"/>
      <w:r w:rsidRPr="00904DF1">
        <w:rPr>
          <w:sz w:val="28"/>
          <w:szCs w:val="28"/>
        </w:rPr>
        <w:t xml:space="preserve"> ou mais eixos, girando em sentidos opostos, capazes de produzir uma mistura uniforme.</w:t>
      </w:r>
    </w:p>
    <w:p w:rsidR="00E51203" w:rsidRPr="00904DF1" w:rsidRDefault="00E51203" w:rsidP="00342294">
      <w:pPr>
        <w:ind w:firstLine="1134"/>
        <w:jc w:val="both"/>
        <w:rPr>
          <w:sz w:val="28"/>
          <w:szCs w:val="28"/>
        </w:rPr>
      </w:pPr>
    </w:p>
    <w:p w:rsidR="00E51203" w:rsidRDefault="00E51203" w:rsidP="00342294">
      <w:pPr>
        <w:ind w:firstLine="1134"/>
        <w:jc w:val="both"/>
        <w:rPr>
          <w:sz w:val="28"/>
          <w:szCs w:val="28"/>
        </w:rPr>
      </w:pPr>
      <w:r w:rsidRPr="00904DF1">
        <w:rPr>
          <w:sz w:val="28"/>
          <w:szCs w:val="28"/>
        </w:rPr>
        <w:t xml:space="preserve">O espalhamento da mistura poderá ser </w:t>
      </w:r>
      <w:proofErr w:type="gramStart"/>
      <w:r w:rsidRPr="00904DF1">
        <w:rPr>
          <w:sz w:val="28"/>
          <w:szCs w:val="28"/>
        </w:rPr>
        <w:t>realizada com a utilização de distribuidora de agregados</w:t>
      </w:r>
      <w:proofErr w:type="gramEnd"/>
      <w:r w:rsidRPr="00904DF1">
        <w:rPr>
          <w:sz w:val="28"/>
          <w:szCs w:val="28"/>
        </w:rPr>
        <w:t xml:space="preserve"> ou motoniveladora.</w:t>
      </w:r>
    </w:p>
    <w:p w:rsidR="00E51203" w:rsidRPr="00904DF1" w:rsidRDefault="00E51203" w:rsidP="00342294">
      <w:pPr>
        <w:ind w:firstLine="1134"/>
        <w:jc w:val="both"/>
        <w:rPr>
          <w:sz w:val="28"/>
          <w:szCs w:val="28"/>
        </w:rPr>
      </w:pPr>
    </w:p>
    <w:p w:rsidR="00E51203" w:rsidRDefault="00E51203" w:rsidP="00342294">
      <w:pPr>
        <w:pStyle w:val="Recuodecorpodetexto2"/>
        <w:rPr>
          <w:sz w:val="28"/>
          <w:szCs w:val="28"/>
        </w:rPr>
      </w:pPr>
      <w:r w:rsidRPr="00904DF1">
        <w:rPr>
          <w:sz w:val="28"/>
          <w:szCs w:val="28"/>
        </w:rPr>
        <w:t>O distribuidor de agregados deverá possuir parafuso sem-fim e disp</w:t>
      </w:r>
      <w:r w:rsidRPr="00904DF1">
        <w:rPr>
          <w:sz w:val="28"/>
          <w:szCs w:val="28"/>
        </w:rPr>
        <w:t>o</w:t>
      </w:r>
      <w:r w:rsidRPr="00904DF1">
        <w:rPr>
          <w:sz w:val="28"/>
          <w:szCs w:val="28"/>
        </w:rPr>
        <w:t>sitivos que permitam distribuir na espessura adequada, em camada uniforme na largura do espalhamento de maneira que, após a compactação, a camada esteja dentro das tolerâncias preconizadas no Controle Geométrico.</w:t>
      </w:r>
    </w:p>
    <w:p w:rsidR="00E51203" w:rsidRPr="00904DF1" w:rsidRDefault="00E51203" w:rsidP="00342294">
      <w:pPr>
        <w:pStyle w:val="Recuodecorpodetexto2"/>
        <w:rPr>
          <w:sz w:val="28"/>
          <w:szCs w:val="28"/>
        </w:rPr>
      </w:pPr>
    </w:p>
    <w:p w:rsidR="00E51203" w:rsidRDefault="00E51203" w:rsidP="00342294">
      <w:pPr>
        <w:ind w:firstLine="1134"/>
        <w:jc w:val="both"/>
        <w:rPr>
          <w:sz w:val="28"/>
          <w:szCs w:val="28"/>
        </w:rPr>
      </w:pPr>
      <w:r w:rsidRPr="00904DF1">
        <w:rPr>
          <w:sz w:val="28"/>
          <w:szCs w:val="28"/>
        </w:rPr>
        <w:t>O material deverá apresentar-se uniforme e sem segregação, quando distribuído.</w:t>
      </w:r>
    </w:p>
    <w:p w:rsidR="00E51203" w:rsidRPr="00904DF1" w:rsidRDefault="00E51203" w:rsidP="00342294">
      <w:pPr>
        <w:ind w:firstLine="1134"/>
        <w:jc w:val="both"/>
        <w:rPr>
          <w:sz w:val="28"/>
          <w:szCs w:val="28"/>
        </w:rPr>
      </w:pPr>
    </w:p>
    <w:p w:rsidR="00E51203" w:rsidRPr="00904DF1" w:rsidRDefault="00E51203" w:rsidP="00342294">
      <w:pPr>
        <w:ind w:firstLine="1134"/>
        <w:jc w:val="both"/>
        <w:rPr>
          <w:sz w:val="28"/>
          <w:szCs w:val="28"/>
        </w:rPr>
      </w:pPr>
      <w:proofErr w:type="gramStart"/>
      <w:r w:rsidRPr="00904DF1">
        <w:rPr>
          <w:sz w:val="28"/>
          <w:szCs w:val="28"/>
        </w:rPr>
        <w:t>Após o espalhamento o material umedecido deverá ser compactado por meio de rolos pneumáticos autopropelidos e rolos vibratórios”</w:t>
      </w:r>
      <w:proofErr w:type="gramEnd"/>
      <w:r w:rsidRPr="00904DF1">
        <w:rPr>
          <w:sz w:val="28"/>
          <w:szCs w:val="28"/>
        </w:rPr>
        <w:t>, sempre de</w:t>
      </w:r>
      <w:r w:rsidRPr="00904DF1">
        <w:rPr>
          <w:sz w:val="28"/>
          <w:szCs w:val="28"/>
        </w:rPr>
        <w:t>n</w:t>
      </w:r>
      <w:r w:rsidRPr="00904DF1">
        <w:rPr>
          <w:sz w:val="28"/>
          <w:szCs w:val="28"/>
        </w:rPr>
        <w:t>tro da faixa do teor de umidade ótima e de preferência no ramo seco.</w:t>
      </w:r>
    </w:p>
    <w:p w:rsidR="00E51203" w:rsidRDefault="00E51203" w:rsidP="00342294">
      <w:pPr>
        <w:pStyle w:val="Recuodecorpodetexto2"/>
        <w:rPr>
          <w:sz w:val="28"/>
          <w:szCs w:val="28"/>
        </w:rPr>
      </w:pPr>
      <w:r w:rsidRPr="00904DF1">
        <w:rPr>
          <w:sz w:val="28"/>
          <w:szCs w:val="28"/>
        </w:rPr>
        <w:t>A compactação deverá ser conduzida de forma a permitir a obtenção do grau de compactação, espessura e acabamento em conformidade com as exigências contidas nestas Especificações.</w:t>
      </w:r>
    </w:p>
    <w:p w:rsidR="00E51203" w:rsidRPr="00904DF1" w:rsidRDefault="00E51203" w:rsidP="00342294">
      <w:pPr>
        <w:pStyle w:val="Recuodecorpodetexto2"/>
        <w:rPr>
          <w:sz w:val="28"/>
          <w:szCs w:val="28"/>
        </w:rPr>
      </w:pPr>
    </w:p>
    <w:p w:rsidR="00E51203" w:rsidRDefault="00E51203" w:rsidP="00342294">
      <w:pPr>
        <w:ind w:firstLine="1134"/>
        <w:jc w:val="both"/>
        <w:rPr>
          <w:sz w:val="28"/>
          <w:szCs w:val="28"/>
        </w:rPr>
      </w:pPr>
      <w:r w:rsidRPr="00904DF1">
        <w:rPr>
          <w:sz w:val="28"/>
          <w:szCs w:val="28"/>
        </w:rPr>
        <w:lastRenderedPageBreak/>
        <w:t>Quando houver necessidade de se executar camadas de base com espessura final superior a 20 cm, estas serão subdivididas em camadas parc</w:t>
      </w:r>
      <w:r w:rsidRPr="00904DF1">
        <w:rPr>
          <w:sz w:val="28"/>
          <w:szCs w:val="28"/>
        </w:rPr>
        <w:t>i</w:t>
      </w:r>
      <w:r w:rsidRPr="00904DF1">
        <w:rPr>
          <w:sz w:val="28"/>
          <w:szCs w:val="28"/>
        </w:rPr>
        <w:t>ais, nenhuma delas com espessura inferior a 10 cm, após a sua compactação. As espessuras soltas mais convenientes deverão ser obtidas em segmentos experimentais.</w:t>
      </w:r>
    </w:p>
    <w:p w:rsidR="00E51203" w:rsidRPr="00904DF1" w:rsidRDefault="00E51203" w:rsidP="00342294">
      <w:pPr>
        <w:ind w:firstLine="1134"/>
        <w:jc w:val="both"/>
        <w:rPr>
          <w:sz w:val="28"/>
          <w:szCs w:val="28"/>
        </w:rPr>
      </w:pPr>
    </w:p>
    <w:p w:rsidR="00E51203" w:rsidRDefault="00E51203" w:rsidP="00342294">
      <w:pPr>
        <w:ind w:firstLine="1134"/>
        <w:jc w:val="both"/>
        <w:rPr>
          <w:sz w:val="28"/>
          <w:szCs w:val="28"/>
        </w:rPr>
      </w:pPr>
      <w:r w:rsidRPr="00904DF1">
        <w:rPr>
          <w:sz w:val="28"/>
          <w:szCs w:val="28"/>
        </w:rPr>
        <w:t xml:space="preserve">Eventuais correções locais ditadas por falta de material, ou mesmo para correção de pontos com segregação, deverão ser executadas com brita graduada de </w:t>
      </w:r>
      <w:proofErr w:type="spellStart"/>
      <w:r w:rsidRPr="00904DF1">
        <w:rPr>
          <w:sz w:val="28"/>
          <w:szCs w:val="28"/>
        </w:rPr>
        <w:t>granulometria</w:t>
      </w:r>
      <w:proofErr w:type="spellEnd"/>
      <w:r w:rsidRPr="00904DF1">
        <w:rPr>
          <w:sz w:val="28"/>
          <w:szCs w:val="28"/>
        </w:rPr>
        <w:t xml:space="preserve"> análoga à utilizada na camada em execução, d</w:t>
      </w:r>
      <w:r w:rsidRPr="00904DF1">
        <w:rPr>
          <w:sz w:val="28"/>
          <w:szCs w:val="28"/>
        </w:rPr>
        <w:t>e</w:t>
      </w:r>
      <w:r w:rsidRPr="00904DF1">
        <w:rPr>
          <w:sz w:val="28"/>
          <w:szCs w:val="28"/>
        </w:rPr>
        <w:t xml:space="preserve">vendo as correções referidas serem executadas logo após o espalhamento. Não se tolerará a correção de pontos segregados com materiais tipo pedrisco e </w:t>
      </w:r>
      <w:proofErr w:type="spellStart"/>
      <w:r w:rsidRPr="00904DF1">
        <w:rPr>
          <w:sz w:val="28"/>
          <w:szCs w:val="28"/>
        </w:rPr>
        <w:t>pó-de-pedra</w:t>
      </w:r>
      <w:proofErr w:type="spellEnd"/>
      <w:r w:rsidRPr="00904DF1">
        <w:rPr>
          <w:sz w:val="28"/>
          <w:szCs w:val="28"/>
        </w:rPr>
        <w:t>.</w:t>
      </w:r>
    </w:p>
    <w:p w:rsidR="00E51203" w:rsidRPr="00904DF1" w:rsidRDefault="00E51203" w:rsidP="00342294">
      <w:pPr>
        <w:ind w:firstLine="1134"/>
        <w:jc w:val="both"/>
        <w:rPr>
          <w:sz w:val="28"/>
          <w:szCs w:val="28"/>
        </w:rPr>
      </w:pPr>
    </w:p>
    <w:p w:rsidR="00E51203" w:rsidRPr="00904DF1" w:rsidRDefault="00E51203" w:rsidP="00342294">
      <w:pPr>
        <w:ind w:firstLine="1134"/>
        <w:jc w:val="both"/>
        <w:rPr>
          <w:sz w:val="28"/>
          <w:szCs w:val="28"/>
        </w:rPr>
      </w:pPr>
      <w:r w:rsidRPr="00904DF1">
        <w:rPr>
          <w:sz w:val="28"/>
          <w:szCs w:val="28"/>
        </w:rPr>
        <w:t xml:space="preserve">A energia de compactação mínima exigida será a equivalente ao </w:t>
      </w:r>
      <w:proofErr w:type="spellStart"/>
      <w:r w:rsidRPr="00904DF1">
        <w:rPr>
          <w:sz w:val="28"/>
          <w:szCs w:val="28"/>
        </w:rPr>
        <w:t>Proctor</w:t>
      </w:r>
      <w:proofErr w:type="spellEnd"/>
      <w:r w:rsidRPr="00904DF1">
        <w:rPr>
          <w:sz w:val="28"/>
          <w:szCs w:val="28"/>
        </w:rPr>
        <w:t xml:space="preserve"> Modificado (Método AASHTO T-180) e o ISC, nestas condições, deverá ser maior do que 100% com máxima </w:t>
      </w:r>
      <w:proofErr w:type="spellStart"/>
      <w:r w:rsidRPr="00904DF1">
        <w:rPr>
          <w:sz w:val="28"/>
          <w:szCs w:val="28"/>
        </w:rPr>
        <w:t>densificação</w:t>
      </w:r>
      <w:proofErr w:type="spellEnd"/>
      <w:r w:rsidRPr="00904DF1">
        <w:rPr>
          <w:sz w:val="28"/>
          <w:szCs w:val="28"/>
        </w:rPr>
        <w:t xml:space="preserve"> obtida no laboratório.</w:t>
      </w:r>
    </w:p>
    <w:p w:rsidR="00E51203" w:rsidRDefault="00E51203" w:rsidP="00342294">
      <w:pPr>
        <w:ind w:firstLine="360"/>
        <w:jc w:val="both"/>
        <w:rPr>
          <w:sz w:val="28"/>
          <w:szCs w:val="28"/>
        </w:rPr>
      </w:pPr>
    </w:p>
    <w:p w:rsidR="00E51203" w:rsidRPr="00904DF1" w:rsidRDefault="00E51203" w:rsidP="00342294">
      <w:pPr>
        <w:ind w:firstLine="360"/>
        <w:jc w:val="both"/>
        <w:rPr>
          <w:sz w:val="28"/>
          <w:szCs w:val="28"/>
        </w:rPr>
      </w:pPr>
    </w:p>
    <w:p w:rsidR="00E51203" w:rsidRPr="00904DF1" w:rsidRDefault="00E51203" w:rsidP="00342294">
      <w:pPr>
        <w:pStyle w:val="PN"/>
        <w:keepNext/>
        <w:tabs>
          <w:tab w:val="right" w:pos="8845"/>
        </w:tabs>
        <w:spacing w:line="240" w:lineRule="auto"/>
        <w:rPr>
          <w:b/>
          <w:bCs/>
          <w:smallCaps/>
          <w:sz w:val="28"/>
          <w:szCs w:val="28"/>
        </w:rPr>
      </w:pPr>
      <w:r w:rsidRPr="00904DF1">
        <w:rPr>
          <w:b/>
          <w:bCs/>
          <w:smallCaps/>
          <w:sz w:val="28"/>
          <w:szCs w:val="28"/>
        </w:rPr>
        <w:t>4</w:t>
      </w:r>
      <w:r>
        <w:rPr>
          <w:b/>
          <w:bCs/>
          <w:smallCaps/>
          <w:sz w:val="28"/>
          <w:szCs w:val="28"/>
        </w:rPr>
        <w:t xml:space="preserve">. </w:t>
      </w:r>
      <w:r w:rsidRPr="00904DF1">
        <w:rPr>
          <w:b/>
          <w:bCs/>
          <w:smallCaps/>
          <w:sz w:val="28"/>
          <w:szCs w:val="28"/>
        </w:rPr>
        <w:t>CONCRETO ASFÁLTICO USINADO A QUENTE:</w:t>
      </w:r>
    </w:p>
    <w:p w:rsidR="00E51203" w:rsidRPr="00904DF1" w:rsidRDefault="00E51203" w:rsidP="00342294">
      <w:pPr>
        <w:ind w:firstLine="1134"/>
        <w:jc w:val="both"/>
        <w:rPr>
          <w:b/>
          <w:bCs/>
          <w:sz w:val="28"/>
          <w:szCs w:val="28"/>
        </w:rPr>
      </w:pPr>
    </w:p>
    <w:p w:rsidR="00E51203" w:rsidRPr="00904DF1" w:rsidRDefault="00E51203" w:rsidP="00342294">
      <w:pPr>
        <w:pStyle w:val="PT"/>
        <w:overflowPunct/>
        <w:autoSpaceDE/>
        <w:autoSpaceDN/>
        <w:adjustRightInd/>
        <w:spacing w:line="240" w:lineRule="auto"/>
        <w:textAlignment w:val="auto"/>
        <w:rPr>
          <w:smallCaps/>
          <w:spacing w:val="0"/>
          <w:sz w:val="28"/>
          <w:szCs w:val="28"/>
        </w:rPr>
      </w:pPr>
      <w:r w:rsidRPr="00904DF1">
        <w:rPr>
          <w:smallCaps/>
          <w:spacing w:val="0"/>
          <w:sz w:val="28"/>
          <w:szCs w:val="28"/>
        </w:rPr>
        <w:t>4.1</w:t>
      </w:r>
      <w:r>
        <w:rPr>
          <w:smallCaps/>
          <w:spacing w:val="0"/>
          <w:sz w:val="28"/>
          <w:szCs w:val="28"/>
        </w:rPr>
        <w:t xml:space="preserve">. </w:t>
      </w:r>
      <w:r w:rsidR="00863C10">
        <w:rPr>
          <w:smallCaps/>
          <w:spacing w:val="0"/>
          <w:sz w:val="28"/>
          <w:szCs w:val="28"/>
        </w:rPr>
        <w:t>Usinas de Asfalto</w:t>
      </w:r>
      <w:r w:rsidRPr="00904DF1">
        <w:rPr>
          <w:smallCaps/>
          <w:spacing w:val="0"/>
          <w:sz w:val="28"/>
          <w:szCs w:val="28"/>
        </w:rPr>
        <w:t>:</w:t>
      </w:r>
    </w:p>
    <w:p w:rsidR="00E51203" w:rsidRPr="00904DF1" w:rsidRDefault="00E51203" w:rsidP="00342294">
      <w:pPr>
        <w:pStyle w:val="PT"/>
        <w:overflowPunct/>
        <w:autoSpaceDE/>
        <w:autoSpaceDN/>
        <w:adjustRightInd/>
        <w:spacing w:line="240" w:lineRule="auto"/>
        <w:textAlignment w:val="auto"/>
        <w:rPr>
          <w:b w:val="0"/>
          <w:bCs w:val="0"/>
          <w:smallCaps/>
          <w:spacing w:val="0"/>
          <w:sz w:val="28"/>
          <w:szCs w:val="28"/>
        </w:rPr>
      </w:pPr>
    </w:p>
    <w:p w:rsidR="00E51203" w:rsidRDefault="00E51203" w:rsidP="00342294">
      <w:pPr>
        <w:ind w:firstLine="1134"/>
        <w:jc w:val="both"/>
        <w:rPr>
          <w:sz w:val="28"/>
          <w:szCs w:val="28"/>
        </w:rPr>
      </w:pPr>
      <w:r w:rsidRPr="00904DF1">
        <w:rPr>
          <w:sz w:val="28"/>
          <w:szCs w:val="28"/>
        </w:rPr>
        <w:t xml:space="preserve">Deverá ser utilizada usina que atenda à especificação </w:t>
      </w:r>
      <w:r>
        <w:rPr>
          <w:sz w:val="28"/>
          <w:szCs w:val="28"/>
        </w:rPr>
        <w:t>do Município</w:t>
      </w:r>
      <w:r w:rsidRPr="00904DF1">
        <w:rPr>
          <w:sz w:val="28"/>
          <w:szCs w:val="28"/>
        </w:rPr>
        <w:t xml:space="preserve"> e a mesma deverá </w:t>
      </w:r>
      <w:r w:rsidR="001405BC" w:rsidRPr="00904DF1">
        <w:rPr>
          <w:sz w:val="28"/>
          <w:szCs w:val="28"/>
        </w:rPr>
        <w:t>ser</w:t>
      </w:r>
      <w:r w:rsidRPr="00904DF1">
        <w:rPr>
          <w:sz w:val="28"/>
          <w:szCs w:val="28"/>
        </w:rPr>
        <w:t xml:space="preserve"> preferencialmente, gravimétrica ou de contrafluxo. </w:t>
      </w:r>
    </w:p>
    <w:p w:rsidR="00E51203" w:rsidRPr="00904DF1" w:rsidRDefault="00E51203" w:rsidP="00342294">
      <w:pPr>
        <w:ind w:firstLine="1134"/>
        <w:jc w:val="both"/>
        <w:rPr>
          <w:sz w:val="28"/>
          <w:szCs w:val="28"/>
        </w:rPr>
      </w:pPr>
    </w:p>
    <w:p w:rsidR="00E51203" w:rsidRPr="00904DF1" w:rsidRDefault="00E51203" w:rsidP="00342294">
      <w:pPr>
        <w:pStyle w:val="Jurdico"/>
        <w:keepNext w:val="0"/>
        <w:keepLines w:val="0"/>
        <w:tabs>
          <w:tab w:val="clear" w:pos="1134"/>
        </w:tabs>
        <w:spacing w:before="0"/>
        <w:ind w:firstLine="1134"/>
        <w:rPr>
          <w:rFonts w:ascii="Arial" w:hAnsi="Arial" w:cs="Arial"/>
          <w:sz w:val="28"/>
          <w:szCs w:val="28"/>
        </w:rPr>
      </w:pPr>
      <w:r w:rsidRPr="00904DF1">
        <w:rPr>
          <w:rFonts w:ascii="Arial" w:hAnsi="Arial" w:cs="Arial"/>
          <w:sz w:val="28"/>
          <w:szCs w:val="28"/>
        </w:rPr>
        <w:t>A capacidade de produção da usina deverá ser aquela necessária p</w:t>
      </w:r>
      <w:r w:rsidRPr="00904DF1">
        <w:rPr>
          <w:rFonts w:ascii="Arial" w:hAnsi="Arial" w:cs="Arial"/>
          <w:sz w:val="28"/>
          <w:szCs w:val="28"/>
        </w:rPr>
        <w:t>a</w:t>
      </w:r>
      <w:r w:rsidRPr="00904DF1">
        <w:rPr>
          <w:rFonts w:ascii="Arial" w:hAnsi="Arial" w:cs="Arial"/>
          <w:sz w:val="28"/>
          <w:szCs w:val="28"/>
        </w:rPr>
        <w:t>ra haver continuidade na execução das camadas de usinado a quente.</w:t>
      </w:r>
    </w:p>
    <w:p w:rsidR="00E51203" w:rsidRPr="00904DF1" w:rsidRDefault="00E51203" w:rsidP="00342294">
      <w:pPr>
        <w:jc w:val="both"/>
        <w:rPr>
          <w:b/>
          <w:bCs/>
          <w:sz w:val="28"/>
          <w:szCs w:val="28"/>
        </w:rPr>
      </w:pPr>
    </w:p>
    <w:p w:rsidR="00E51203" w:rsidRPr="00904DF1" w:rsidRDefault="00E51203" w:rsidP="00342294">
      <w:pPr>
        <w:jc w:val="both"/>
        <w:rPr>
          <w:b/>
          <w:bCs/>
          <w:sz w:val="28"/>
          <w:szCs w:val="28"/>
        </w:rPr>
      </w:pPr>
      <w:r w:rsidRPr="00904DF1">
        <w:rPr>
          <w:b/>
          <w:bCs/>
          <w:sz w:val="28"/>
          <w:szCs w:val="28"/>
        </w:rPr>
        <w:t>4.2</w:t>
      </w:r>
      <w:r>
        <w:rPr>
          <w:b/>
          <w:bCs/>
          <w:sz w:val="28"/>
          <w:szCs w:val="28"/>
        </w:rPr>
        <w:t xml:space="preserve">. </w:t>
      </w:r>
      <w:r w:rsidR="00863C10">
        <w:rPr>
          <w:b/>
          <w:bCs/>
          <w:sz w:val="28"/>
          <w:szCs w:val="28"/>
        </w:rPr>
        <w:t>Material</w:t>
      </w:r>
      <w:r w:rsidRPr="00904DF1">
        <w:rPr>
          <w:b/>
          <w:bCs/>
          <w:smallCaps/>
          <w:sz w:val="28"/>
          <w:szCs w:val="28"/>
        </w:rPr>
        <w:t>:</w:t>
      </w:r>
    </w:p>
    <w:p w:rsidR="00E51203" w:rsidRPr="00904DF1" w:rsidRDefault="00E51203" w:rsidP="00342294">
      <w:pPr>
        <w:pStyle w:val="PN"/>
        <w:spacing w:line="240" w:lineRule="auto"/>
        <w:rPr>
          <w:b/>
          <w:bCs/>
          <w:sz w:val="28"/>
          <w:szCs w:val="28"/>
        </w:rPr>
      </w:pPr>
    </w:p>
    <w:p w:rsidR="00E51203" w:rsidRPr="00904DF1" w:rsidRDefault="00E51203" w:rsidP="00342294">
      <w:pPr>
        <w:jc w:val="both"/>
        <w:rPr>
          <w:b/>
          <w:bCs/>
          <w:smallCaps/>
          <w:sz w:val="28"/>
          <w:szCs w:val="28"/>
        </w:rPr>
      </w:pPr>
      <w:r w:rsidRPr="00904DF1">
        <w:rPr>
          <w:b/>
          <w:bCs/>
          <w:sz w:val="28"/>
          <w:szCs w:val="28"/>
        </w:rPr>
        <w:t>4.2.1</w:t>
      </w:r>
      <w:r>
        <w:rPr>
          <w:b/>
          <w:bCs/>
          <w:sz w:val="28"/>
          <w:szCs w:val="28"/>
        </w:rPr>
        <w:t xml:space="preserve">. </w:t>
      </w:r>
      <w:r w:rsidRPr="00904DF1">
        <w:rPr>
          <w:b/>
          <w:bCs/>
          <w:smallCaps/>
          <w:sz w:val="28"/>
          <w:szCs w:val="28"/>
        </w:rPr>
        <w:t xml:space="preserve">Ligante </w:t>
      </w:r>
      <w:proofErr w:type="spellStart"/>
      <w:r w:rsidRPr="00904DF1">
        <w:rPr>
          <w:b/>
          <w:bCs/>
          <w:smallCaps/>
          <w:sz w:val="28"/>
          <w:szCs w:val="28"/>
        </w:rPr>
        <w:t>Asfáltico</w:t>
      </w:r>
      <w:proofErr w:type="spellEnd"/>
      <w:r w:rsidRPr="00904DF1">
        <w:rPr>
          <w:b/>
          <w:bCs/>
          <w:smallCaps/>
          <w:sz w:val="28"/>
          <w:szCs w:val="28"/>
        </w:rPr>
        <w:t>:</w:t>
      </w:r>
    </w:p>
    <w:p w:rsidR="00E51203" w:rsidRPr="00904DF1" w:rsidRDefault="00E51203" w:rsidP="00342294">
      <w:pPr>
        <w:jc w:val="both"/>
        <w:rPr>
          <w:sz w:val="28"/>
          <w:szCs w:val="28"/>
        </w:rPr>
      </w:pPr>
    </w:p>
    <w:p w:rsidR="00E51203" w:rsidRPr="00904DF1" w:rsidRDefault="00E51203" w:rsidP="00342294">
      <w:pPr>
        <w:pStyle w:val="Corpodetexto3"/>
        <w:ind w:firstLine="1134"/>
        <w:rPr>
          <w:b w:val="0"/>
          <w:bCs w:val="0"/>
          <w:sz w:val="28"/>
          <w:szCs w:val="28"/>
        </w:rPr>
      </w:pPr>
      <w:r w:rsidRPr="00904DF1">
        <w:rPr>
          <w:b w:val="0"/>
          <w:bCs w:val="0"/>
          <w:sz w:val="28"/>
          <w:szCs w:val="28"/>
        </w:rPr>
        <w:t>Conforme subitem 5.1.1 da ES – P 21/05.</w:t>
      </w:r>
    </w:p>
    <w:p w:rsidR="00E51203" w:rsidRPr="00904DF1" w:rsidRDefault="00E51203" w:rsidP="00342294">
      <w:pPr>
        <w:jc w:val="both"/>
        <w:rPr>
          <w:sz w:val="28"/>
          <w:szCs w:val="28"/>
        </w:rPr>
      </w:pPr>
    </w:p>
    <w:p w:rsidR="00E51203" w:rsidRPr="00904DF1" w:rsidRDefault="00E51203" w:rsidP="00342294">
      <w:pPr>
        <w:keepNext/>
        <w:jc w:val="both"/>
        <w:rPr>
          <w:b/>
          <w:bCs/>
          <w:smallCaps/>
          <w:sz w:val="28"/>
          <w:szCs w:val="28"/>
        </w:rPr>
      </w:pPr>
      <w:r w:rsidRPr="00904DF1">
        <w:rPr>
          <w:b/>
          <w:bCs/>
          <w:sz w:val="28"/>
          <w:szCs w:val="28"/>
        </w:rPr>
        <w:t xml:space="preserve">4.2.2. </w:t>
      </w:r>
      <w:r w:rsidRPr="00904DF1">
        <w:rPr>
          <w:b/>
          <w:bCs/>
          <w:smallCaps/>
          <w:sz w:val="28"/>
          <w:szCs w:val="28"/>
        </w:rPr>
        <w:t>Agregados:</w:t>
      </w:r>
    </w:p>
    <w:p w:rsidR="00E51203" w:rsidRPr="00904DF1" w:rsidRDefault="00E51203" w:rsidP="00342294">
      <w:pPr>
        <w:keepNext/>
        <w:jc w:val="both"/>
        <w:rPr>
          <w:sz w:val="28"/>
          <w:szCs w:val="28"/>
        </w:rPr>
      </w:pPr>
    </w:p>
    <w:p w:rsidR="00E51203" w:rsidRDefault="00E51203" w:rsidP="00342294">
      <w:pPr>
        <w:pStyle w:val="Corpodetexto3"/>
        <w:ind w:firstLine="1134"/>
        <w:rPr>
          <w:b w:val="0"/>
          <w:bCs w:val="0"/>
          <w:sz w:val="28"/>
          <w:szCs w:val="28"/>
        </w:rPr>
      </w:pPr>
      <w:r w:rsidRPr="00904DF1">
        <w:rPr>
          <w:b w:val="0"/>
          <w:bCs w:val="0"/>
          <w:sz w:val="28"/>
          <w:szCs w:val="28"/>
        </w:rPr>
        <w:t>Deverá ser empregada pedra britada como agregado graúdo.</w:t>
      </w:r>
    </w:p>
    <w:p w:rsidR="00E51203" w:rsidRPr="00904DF1" w:rsidRDefault="00E51203" w:rsidP="00342294">
      <w:pPr>
        <w:pStyle w:val="Corpodetexto3"/>
        <w:ind w:firstLine="1134"/>
        <w:rPr>
          <w:b w:val="0"/>
          <w:bCs w:val="0"/>
          <w:sz w:val="28"/>
          <w:szCs w:val="28"/>
        </w:rPr>
      </w:pPr>
    </w:p>
    <w:p w:rsidR="00E51203" w:rsidRDefault="00E51203" w:rsidP="00342294">
      <w:pPr>
        <w:pStyle w:val="PN"/>
        <w:spacing w:line="240" w:lineRule="auto"/>
        <w:ind w:firstLine="1134"/>
        <w:rPr>
          <w:sz w:val="28"/>
          <w:szCs w:val="28"/>
        </w:rPr>
      </w:pPr>
      <w:r w:rsidRPr="00904DF1">
        <w:rPr>
          <w:sz w:val="28"/>
          <w:szCs w:val="28"/>
        </w:rPr>
        <w:t xml:space="preserve">O agregado miúdo deverá ser composto parcialmente dos finos da </w:t>
      </w:r>
      <w:proofErr w:type="spellStart"/>
      <w:r w:rsidRPr="00904DF1">
        <w:rPr>
          <w:sz w:val="28"/>
          <w:szCs w:val="28"/>
        </w:rPr>
        <w:t>br</w:t>
      </w:r>
      <w:r w:rsidRPr="00904DF1">
        <w:rPr>
          <w:sz w:val="28"/>
          <w:szCs w:val="28"/>
        </w:rPr>
        <w:t>i</w:t>
      </w:r>
      <w:r w:rsidRPr="00904DF1">
        <w:rPr>
          <w:sz w:val="28"/>
          <w:szCs w:val="28"/>
        </w:rPr>
        <w:t>tagem</w:t>
      </w:r>
      <w:proofErr w:type="spellEnd"/>
      <w:r w:rsidRPr="00904DF1">
        <w:rPr>
          <w:sz w:val="28"/>
          <w:szCs w:val="28"/>
        </w:rPr>
        <w:t xml:space="preserve"> da rocha da pedreira indicada no projeto e, parcialmente, da areia pr</w:t>
      </w:r>
      <w:r w:rsidRPr="00904DF1">
        <w:rPr>
          <w:sz w:val="28"/>
          <w:szCs w:val="28"/>
        </w:rPr>
        <w:t>o</w:t>
      </w:r>
      <w:r w:rsidRPr="00904DF1">
        <w:rPr>
          <w:sz w:val="28"/>
          <w:szCs w:val="28"/>
        </w:rPr>
        <w:lastRenderedPageBreak/>
        <w:t xml:space="preserve">veniente do areal recomendado, as instalações deverão possuir equipamento tipo tornado ou outro similar de forma a propiciar a redução da </w:t>
      </w:r>
      <w:proofErr w:type="spellStart"/>
      <w:r w:rsidRPr="00904DF1">
        <w:rPr>
          <w:sz w:val="28"/>
          <w:szCs w:val="28"/>
        </w:rPr>
        <w:t>lamelaridade</w:t>
      </w:r>
      <w:proofErr w:type="spellEnd"/>
      <w:r w:rsidRPr="00904DF1">
        <w:rPr>
          <w:sz w:val="28"/>
          <w:szCs w:val="28"/>
        </w:rPr>
        <w:t xml:space="preserve"> dos agregados graúdos e médios.</w:t>
      </w:r>
    </w:p>
    <w:p w:rsidR="00E51203" w:rsidRPr="00904DF1" w:rsidRDefault="00E51203" w:rsidP="00342294">
      <w:pPr>
        <w:pStyle w:val="PN"/>
        <w:spacing w:line="240" w:lineRule="auto"/>
        <w:ind w:firstLine="1134"/>
        <w:rPr>
          <w:sz w:val="28"/>
          <w:szCs w:val="28"/>
        </w:rPr>
      </w:pPr>
    </w:p>
    <w:p w:rsidR="00E51203" w:rsidRDefault="00E51203" w:rsidP="00342294">
      <w:pPr>
        <w:ind w:firstLine="1134"/>
        <w:jc w:val="both"/>
        <w:rPr>
          <w:sz w:val="28"/>
          <w:szCs w:val="28"/>
        </w:rPr>
      </w:pPr>
      <w:r w:rsidRPr="00904DF1">
        <w:rPr>
          <w:sz w:val="28"/>
          <w:szCs w:val="28"/>
        </w:rPr>
        <w:t xml:space="preserve">Como material de enchimento, </w:t>
      </w:r>
      <w:proofErr w:type="spellStart"/>
      <w:r w:rsidRPr="00904DF1">
        <w:rPr>
          <w:sz w:val="28"/>
          <w:szCs w:val="28"/>
        </w:rPr>
        <w:t>fíller</w:t>
      </w:r>
      <w:proofErr w:type="spellEnd"/>
      <w:r w:rsidRPr="00904DF1">
        <w:rPr>
          <w:sz w:val="28"/>
          <w:szCs w:val="28"/>
        </w:rPr>
        <w:t>, deverá ser empregada a cal h</w:t>
      </w:r>
      <w:r w:rsidRPr="00904DF1">
        <w:rPr>
          <w:sz w:val="28"/>
          <w:szCs w:val="28"/>
        </w:rPr>
        <w:t>i</w:t>
      </w:r>
      <w:r w:rsidRPr="00904DF1">
        <w:rPr>
          <w:sz w:val="28"/>
          <w:szCs w:val="28"/>
        </w:rPr>
        <w:t xml:space="preserve">dratada (CH-1), observando-se a relação </w:t>
      </w:r>
      <w:proofErr w:type="spellStart"/>
      <w:r w:rsidRPr="00904DF1">
        <w:rPr>
          <w:sz w:val="28"/>
          <w:szCs w:val="28"/>
        </w:rPr>
        <w:t>filler-asfalto</w:t>
      </w:r>
      <w:proofErr w:type="spellEnd"/>
      <w:r w:rsidRPr="00904DF1">
        <w:rPr>
          <w:sz w:val="28"/>
          <w:szCs w:val="28"/>
        </w:rPr>
        <w:t xml:space="preserve"> especificada adiante.</w:t>
      </w:r>
    </w:p>
    <w:p w:rsidR="00E51203" w:rsidRPr="00904DF1" w:rsidRDefault="00E51203" w:rsidP="00342294">
      <w:pPr>
        <w:ind w:firstLine="1134"/>
        <w:jc w:val="both"/>
        <w:rPr>
          <w:sz w:val="28"/>
          <w:szCs w:val="28"/>
        </w:rPr>
      </w:pPr>
    </w:p>
    <w:p w:rsidR="00E51203" w:rsidRDefault="00E51203" w:rsidP="00342294">
      <w:pPr>
        <w:pStyle w:val="Recuodecorpodetexto2"/>
        <w:rPr>
          <w:sz w:val="28"/>
          <w:szCs w:val="28"/>
        </w:rPr>
      </w:pPr>
      <w:r w:rsidRPr="00904DF1">
        <w:rPr>
          <w:sz w:val="28"/>
          <w:szCs w:val="28"/>
        </w:rPr>
        <w:t>Em nenhuma hipótese poderá haver excesso de pó aderido aos agr</w:t>
      </w:r>
      <w:r w:rsidRPr="00904DF1">
        <w:rPr>
          <w:sz w:val="28"/>
          <w:szCs w:val="28"/>
        </w:rPr>
        <w:t>e</w:t>
      </w:r>
      <w:r w:rsidRPr="00904DF1">
        <w:rPr>
          <w:sz w:val="28"/>
          <w:szCs w:val="28"/>
        </w:rPr>
        <w:t>gados britados. Para isto, cuidados especiais deverão ser tomados, principa</w:t>
      </w:r>
      <w:r w:rsidRPr="00904DF1">
        <w:rPr>
          <w:sz w:val="28"/>
          <w:szCs w:val="28"/>
        </w:rPr>
        <w:t>l</w:t>
      </w:r>
      <w:r w:rsidRPr="00904DF1">
        <w:rPr>
          <w:sz w:val="28"/>
          <w:szCs w:val="28"/>
        </w:rPr>
        <w:t>mente se a pedreira for comercial e o agregado a ser britado estiver molhado.</w:t>
      </w:r>
    </w:p>
    <w:p w:rsidR="00E51203" w:rsidRPr="00904DF1" w:rsidRDefault="00E51203" w:rsidP="00342294">
      <w:pPr>
        <w:pStyle w:val="Recuodecorpodetexto2"/>
        <w:rPr>
          <w:sz w:val="28"/>
          <w:szCs w:val="28"/>
        </w:rPr>
      </w:pPr>
    </w:p>
    <w:p w:rsidR="00E51203" w:rsidRPr="00904DF1" w:rsidRDefault="00E51203" w:rsidP="00342294">
      <w:pPr>
        <w:pStyle w:val="PN"/>
        <w:spacing w:line="240" w:lineRule="auto"/>
        <w:ind w:firstLine="284"/>
        <w:rPr>
          <w:sz w:val="28"/>
          <w:szCs w:val="28"/>
        </w:rPr>
      </w:pPr>
    </w:p>
    <w:p w:rsidR="00E51203" w:rsidRPr="00904DF1" w:rsidRDefault="00E51203" w:rsidP="00342294">
      <w:pPr>
        <w:jc w:val="both"/>
        <w:rPr>
          <w:b/>
          <w:bCs/>
          <w:smallCaps/>
          <w:sz w:val="28"/>
          <w:szCs w:val="28"/>
        </w:rPr>
      </w:pPr>
      <w:r w:rsidRPr="00904DF1">
        <w:rPr>
          <w:b/>
          <w:bCs/>
          <w:sz w:val="28"/>
          <w:szCs w:val="28"/>
        </w:rPr>
        <w:t xml:space="preserve">4.2.3 </w:t>
      </w:r>
      <w:r w:rsidRPr="00904DF1">
        <w:rPr>
          <w:b/>
          <w:bCs/>
          <w:smallCaps/>
          <w:sz w:val="28"/>
          <w:szCs w:val="28"/>
        </w:rPr>
        <w:t>Composição da Mistura:</w:t>
      </w:r>
    </w:p>
    <w:p w:rsidR="00E51203" w:rsidRPr="00904DF1" w:rsidRDefault="00E51203" w:rsidP="00342294">
      <w:pPr>
        <w:jc w:val="both"/>
        <w:rPr>
          <w:sz w:val="28"/>
          <w:szCs w:val="28"/>
        </w:rPr>
      </w:pPr>
    </w:p>
    <w:p w:rsidR="00E51203" w:rsidRDefault="00E51203" w:rsidP="00342294">
      <w:pPr>
        <w:ind w:firstLine="1134"/>
        <w:jc w:val="both"/>
        <w:rPr>
          <w:sz w:val="28"/>
          <w:szCs w:val="28"/>
        </w:rPr>
      </w:pPr>
      <w:r w:rsidRPr="00904DF1">
        <w:rPr>
          <w:sz w:val="28"/>
          <w:szCs w:val="28"/>
        </w:rPr>
        <w:t xml:space="preserve">O Concreto </w:t>
      </w:r>
      <w:proofErr w:type="spellStart"/>
      <w:r w:rsidRPr="00904DF1">
        <w:rPr>
          <w:sz w:val="28"/>
          <w:szCs w:val="28"/>
        </w:rPr>
        <w:t>Asfáltico</w:t>
      </w:r>
      <w:proofErr w:type="spellEnd"/>
      <w:r w:rsidRPr="00904DF1">
        <w:rPr>
          <w:sz w:val="28"/>
          <w:szCs w:val="28"/>
        </w:rPr>
        <w:t xml:space="preserve"> Usinado a Quente com CAP 50/70 deverá seguir a especificação do </w:t>
      </w:r>
      <w:r w:rsidR="006E1B15">
        <w:rPr>
          <w:sz w:val="28"/>
          <w:szCs w:val="28"/>
        </w:rPr>
        <w:t xml:space="preserve">DER/PR ES P -21/05 </w:t>
      </w:r>
      <w:r w:rsidRPr="00904DF1">
        <w:rPr>
          <w:sz w:val="28"/>
          <w:szCs w:val="28"/>
        </w:rPr>
        <w:t>e deverá ser executado com compos</w:t>
      </w:r>
      <w:r w:rsidRPr="00904DF1">
        <w:rPr>
          <w:sz w:val="28"/>
          <w:szCs w:val="28"/>
        </w:rPr>
        <w:t>i</w:t>
      </w:r>
      <w:r w:rsidRPr="00904DF1">
        <w:rPr>
          <w:sz w:val="28"/>
          <w:szCs w:val="28"/>
        </w:rPr>
        <w:t xml:space="preserve">ção granulométrica enquadrada na faixa-C. </w:t>
      </w:r>
    </w:p>
    <w:p w:rsidR="00E51203" w:rsidRPr="00904DF1" w:rsidRDefault="00E51203" w:rsidP="00342294">
      <w:pPr>
        <w:ind w:firstLine="1134"/>
        <w:jc w:val="both"/>
        <w:rPr>
          <w:sz w:val="28"/>
          <w:szCs w:val="28"/>
        </w:rPr>
      </w:pPr>
    </w:p>
    <w:p w:rsidR="00E51203" w:rsidRPr="00904DF1" w:rsidRDefault="00E51203" w:rsidP="00342294">
      <w:pPr>
        <w:pStyle w:val="Jurdico"/>
        <w:keepNext w:val="0"/>
        <w:keepLines w:val="0"/>
        <w:tabs>
          <w:tab w:val="clear" w:pos="1134"/>
        </w:tabs>
        <w:spacing w:before="0"/>
        <w:ind w:firstLine="1134"/>
        <w:rPr>
          <w:rFonts w:ascii="Arial" w:hAnsi="Arial" w:cs="Arial"/>
          <w:sz w:val="28"/>
          <w:szCs w:val="28"/>
        </w:rPr>
      </w:pPr>
      <w:r w:rsidRPr="00904DF1">
        <w:rPr>
          <w:rFonts w:ascii="Arial" w:hAnsi="Arial" w:cs="Arial"/>
          <w:sz w:val="28"/>
          <w:szCs w:val="28"/>
        </w:rPr>
        <w:t>O projeto da mistura do CAUQ - Faixa C</w:t>
      </w:r>
      <w:r w:rsidR="006E1B15" w:rsidRPr="00904DF1">
        <w:rPr>
          <w:rFonts w:ascii="Arial" w:hAnsi="Arial" w:cs="Arial"/>
          <w:sz w:val="28"/>
          <w:szCs w:val="28"/>
        </w:rPr>
        <w:t xml:space="preserve"> deverá</w:t>
      </w:r>
      <w:r w:rsidRPr="00904DF1">
        <w:rPr>
          <w:rFonts w:ascii="Arial" w:hAnsi="Arial" w:cs="Arial"/>
          <w:sz w:val="28"/>
          <w:szCs w:val="28"/>
        </w:rPr>
        <w:t xml:space="preserve"> ser determinado em laboratório pela Contratada, antes do início dos serviços. A energia de compa</w:t>
      </w:r>
      <w:r w:rsidRPr="00904DF1">
        <w:rPr>
          <w:rFonts w:ascii="Arial" w:hAnsi="Arial" w:cs="Arial"/>
          <w:sz w:val="28"/>
          <w:szCs w:val="28"/>
        </w:rPr>
        <w:t>c</w:t>
      </w:r>
      <w:r w:rsidRPr="00904DF1">
        <w:rPr>
          <w:rFonts w:ascii="Arial" w:hAnsi="Arial" w:cs="Arial"/>
          <w:sz w:val="28"/>
          <w:szCs w:val="28"/>
        </w:rPr>
        <w:t>tação deverá ser equivalente a 75 golpes do soquete Marshall por face do CP, por ocasião do estudo do projeto em laboratório deverão ser ensaiados cinco corpos de prova para cada teor num total de</w:t>
      </w:r>
      <w:proofErr w:type="gramStart"/>
      <w:r w:rsidRPr="00904DF1">
        <w:rPr>
          <w:rFonts w:ascii="Arial" w:hAnsi="Arial" w:cs="Arial"/>
          <w:sz w:val="28"/>
          <w:szCs w:val="28"/>
        </w:rPr>
        <w:t xml:space="preserve">  </w:t>
      </w:r>
      <w:proofErr w:type="gramEnd"/>
      <w:r w:rsidRPr="00904DF1">
        <w:rPr>
          <w:rFonts w:ascii="Arial" w:hAnsi="Arial" w:cs="Arial"/>
          <w:sz w:val="28"/>
          <w:szCs w:val="28"/>
        </w:rPr>
        <w:t>cinco teores com variação de 0,50%, conforme  modelo do projeto de apresentação a ser fornecido pelo G</w:t>
      </w:r>
      <w:r w:rsidRPr="00904DF1">
        <w:rPr>
          <w:rFonts w:ascii="Arial" w:hAnsi="Arial" w:cs="Arial"/>
          <w:sz w:val="28"/>
          <w:szCs w:val="28"/>
        </w:rPr>
        <w:t>e</w:t>
      </w:r>
      <w:r w:rsidRPr="00904DF1">
        <w:rPr>
          <w:rFonts w:ascii="Arial" w:hAnsi="Arial" w:cs="Arial"/>
          <w:sz w:val="28"/>
          <w:szCs w:val="28"/>
        </w:rPr>
        <w:t>rente Técnico, a Contratada deverá  encaminhar mediante oficio 1(uma via) do projeto devidamente encadernado e 1(um) CD  que contenha o mesmo ao G</w:t>
      </w:r>
      <w:r w:rsidRPr="00904DF1">
        <w:rPr>
          <w:rFonts w:ascii="Arial" w:hAnsi="Arial" w:cs="Arial"/>
          <w:sz w:val="28"/>
          <w:szCs w:val="28"/>
        </w:rPr>
        <w:t>e</w:t>
      </w:r>
      <w:r w:rsidRPr="00904DF1">
        <w:rPr>
          <w:rFonts w:ascii="Arial" w:hAnsi="Arial" w:cs="Arial"/>
          <w:sz w:val="28"/>
          <w:szCs w:val="28"/>
        </w:rPr>
        <w:t>rente de Obras e Serviços e este mediante memorando reencaminhará  ao G</w:t>
      </w:r>
      <w:r w:rsidRPr="00904DF1">
        <w:rPr>
          <w:rFonts w:ascii="Arial" w:hAnsi="Arial" w:cs="Arial"/>
          <w:sz w:val="28"/>
          <w:szCs w:val="28"/>
        </w:rPr>
        <w:t>e</w:t>
      </w:r>
      <w:r w:rsidRPr="00904DF1">
        <w:rPr>
          <w:rFonts w:ascii="Arial" w:hAnsi="Arial" w:cs="Arial"/>
          <w:sz w:val="28"/>
          <w:szCs w:val="28"/>
        </w:rPr>
        <w:t>rente Técnico, este ultimo o analisará num prazo máximo de 7(sete) dias úteis, caso não haja nenhuma correção a equipe do laboratório da empreiteira colet</w:t>
      </w:r>
      <w:r w:rsidRPr="00904DF1">
        <w:rPr>
          <w:rFonts w:ascii="Arial" w:hAnsi="Arial" w:cs="Arial"/>
          <w:sz w:val="28"/>
          <w:szCs w:val="28"/>
        </w:rPr>
        <w:t>a</w:t>
      </w:r>
      <w:r w:rsidRPr="00904DF1">
        <w:rPr>
          <w:rFonts w:ascii="Arial" w:hAnsi="Arial" w:cs="Arial"/>
          <w:sz w:val="28"/>
          <w:szCs w:val="28"/>
        </w:rPr>
        <w:t>rá 40 quilos nos silos frios da  Usina de Asfalto dos agregados da mistura e 10 quilos do ligante utilizado na mistura e após 7dias o mesmo informará ao G</w:t>
      </w:r>
      <w:r w:rsidRPr="00904DF1">
        <w:rPr>
          <w:rFonts w:ascii="Arial" w:hAnsi="Arial" w:cs="Arial"/>
          <w:sz w:val="28"/>
          <w:szCs w:val="28"/>
        </w:rPr>
        <w:t>e</w:t>
      </w:r>
      <w:r w:rsidRPr="00904DF1">
        <w:rPr>
          <w:rFonts w:ascii="Arial" w:hAnsi="Arial" w:cs="Arial"/>
          <w:sz w:val="28"/>
          <w:szCs w:val="28"/>
        </w:rPr>
        <w:t>rente de Obras e Serviços sobre os resultados obtidos</w:t>
      </w:r>
    </w:p>
    <w:p w:rsidR="00E51203" w:rsidRPr="00904DF1" w:rsidRDefault="00E51203" w:rsidP="00342294">
      <w:pPr>
        <w:ind w:firstLine="1134"/>
        <w:jc w:val="both"/>
        <w:rPr>
          <w:sz w:val="28"/>
          <w:szCs w:val="28"/>
        </w:rPr>
      </w:pPr>
    </w:p>
    <w:p w:rsidR="00E51203" w:rsidRDefault="00E51203" w:rsidP="00342294">
      <w:pPr>
        <w:numPr>
          <w:ilvl w:val="0"/>
          <w:numId w:val="5"/>
        </w:numPr>
        <w:ind w:left="0" w:firstLine="0"/>
        <w:jc w:val="both"/>
        <w:rPr>
          <w:sz w:val="28"/>
          <w:szCs w:val="28"/>
        </w:rPr>
      </w:pPr>
      <w:proofErr w:type="gramStart"/>
      <w:r w:rsidRPr="00904DF1">
        <w:rPr>
          <w:sz w:val="28"/>
          <w:szCs w:val="28"/>
        </w:rPr>
        <w:t>Após</w:t>
      </w:r>
      <w:proofErr w:type="gramEnd"/>
      <w:r w:rsidRPr="00904DF1">
        <w:rPr>
          <w:sz w:val="28"/>
          <w:szCs w:val="28"/>
        </w:rPr>
        <w:t xml:space="preserve"> calibrada a usina e já em regime normal de funcionamento: serão mo</w:t>
      </w:r>
      <w:r w:rsidRPr="00904DF1">
        <w:rPr>
          <w:sz w:val="28"/>
          <w:szCs w:val="28"/>
        </w:rPr>
        <w:t>l</w:t>
      </w:r>
      <w:r w:rsidRPr="00904DF1">
        <w:rPr>
          <w:sz w:val="28"/>
          <w:szCs w:val="28"/>
        </w:rPr>
        <w:t>dados  pela empreiteira junto à instalação, pelo menos, mais cinco corpos de prova com o teor adotado no projeto e remetidos ao gerente de obras e serv</w:t>
      </w:r>
      <w:r w:rsidRPr="00904DF1">
        <w:rPr>
          <w:sz w:val="28"/>
          <w:szCs w:val="28"/>
        </w:rPr>
        <w:t>i</w:t>
      </w:r>
      <w:r w:rsidRPr="00904DF1">
        <w:rPr>
          <w:sz w:val="28"/>
          <w:szCs w:val="28"/>
        </w:rPr>
        <w:t>ços para os ensaios correspondentes para serem analisados pela Gerencia Técnica</w:t>
      </w:r>
      <w:r w:rsidR="001C0616">
        <w:rPr>
          <w:sz w:val="28"/>
          <w:szCs w:val="28"/>
        </w:rPr>
        <w:t>.</w:t>
      </w:r>
    </w:p>
    <w:p w:rsidR="00E51203" w:rsidRPr="00904DF1" w:rsidRDefault="00E51203" w:rsidP="00342294">
      <w:pPr>
        <w:ind w:left="284"/>
        <w:jc w:val="both"/>
        <w:rPr>
          <w:sz w:val="28"/>
          <w:szCs w:val="28"/>
        </w:rPr>
      </w:pPr>
    </w:p>
    <w:p w:rsidR="00E51203" w:rsidRDefault="006F0096" w:rsidP="00342294">
      <w:pPr>
        <w:tabs>
          <w:tab w:val="left" w:pos="0"/>
        </w:tabs>
        <w:jc w:val="both"/>
        <w:rPr>
          <w:sz w:val="28"/>
          <w:szCs w:val="28"/>
        </w:rPr>
      </w:pPr>
      <w:r>
        <w:rPr>
          <w:sz w:val="28"/>
          <w:szCs w:val="28"/>
        </w:rPr>
        <w:lastRenderedPageBreak/>
        <w:t xml:space="preserve">- </w:t>
      </w:r>
      <w:r w:rsidR="00E51203" w:rsidRPr="00904DF1">
        <w:rPr>
          <w:sz w:val="28"/>
          <w:szCs w:val="28"/>
        </w:rPr>
        <w:t>Após a Gerencia Técnica ter analisado o projeto, o Gerente de Obras e Serv</w:t>
      </w:r>
      <w:r w:rsidR="00E51203" w:rsidRPr="00904DF1">
        <w:rPr>
          <w:sz w:val="28"/>
          <w:szCs w:val="28"/>
        </w:rPr>
        <w:t>i</w:t>
      </w:r>
      <w:r w:rsidR="00E51203" w:rsidRPr="00904DF1">
        <w:rPr>
          <w:sz w:val="28"/>
          <w:szCs w:val="28"/>
        </w:rPr>
        <w:t>ços a seu critério e da Contratada escolherão o local adequado para execução do segmento experimental, somente após a execução dos controles previstos para os serviços e aceitação dos mesmos, o Gerente de Obras e Serviços d</w:t>
      </w:r>
      <w:r w:rsidR="00E51203" w:rsidRPr="00904DF1">
        <w:rPr>
          <w:sz w:val="28"/>
          <w:szCs w:val="28"/>
        </w:rPr>
        <w:t>e</w:t>
      </w:r>
      <w:r w:rsidR="00E51203" w:rsidRPr="00904DF1">
        <w:rPr>
          <w:sz w:val="28"/>
          <w:szCs w:val="28"/>
        </w:rPr>
        <w:t>verá emitir Relatório para a Contratada e dar Ordem de Serviço de continuid</w:t>
      </w:r>
      <w:r w:rsidR="00E51203" w:rsidRPr="00904DF1">
        <w:rPr>
          <w:sz w:val="28"/>
          <w:szCs w:val="28"/>
        </w:rPr>
        <w:t>a</w:t>
      </w:r>
      <w:r w:rsidR="00E51203" w:rsidRPr="00904DF1">
        <w:rPr>
          <w:sz w:val="28"/>
          <w:szCs w:val="28"/>
        </w:rPr>
        <w:t>de.</w:t>
      </w:r>
    </w:p>
    <w:p w:rsidR="00E51203" w:rsidRDefault="00E51203" w:rsidP="00342294">
      <w:pPr>
        <w:jc w:val="both"/>
        <w:rPr>
          <w:sz w:val="28"/>
          <w:szCs w:val="28"/>
        </w:rPr>
      </w:pPr>
    </w:p>
    <w:p w:rsidR="00E51203" w:rsidRPr="00904DF1" w:rsidRDefault="000474B9" w:rsidP="00342294">
      <w:pPr>
        <w:pStyle w:val="Jurdico"/>
        <w:keepNext w:val="0"/>
        <w:keepLines w:val="0"/>
        <w:tabs>
          <w:tab w:val="clear" w:pos="1134"/>
          <w:tab w:val="left" w:pos="284"/>
          <w:tab w:val="right" w:leader="dot" w:pos="5670"/>
          <w:tab w:val="left" w:pos="5812"/>
        </w:tabs>
        <w:spacing w:before="0"/>
        <w:rPr>
          <w:rFonts w:ascii="Arial" w:hAnsi="Arial" w:cs="Arial"/>
          <w:sz w:val="28"/>
          <w:szCs w:val="28"/>
        </w:rPr>
      </w:pPr>
      <w:r>
        <w:rPr>
          <w:rFonts w:ascii="Arial" w:hAnsi="Arial" w:cs="Arial"/>
          <w:sz w:val="28"/>
          <w:szCs w:val="28"/>
        </w:rPr>
        <w:t xml:space="preserve">- </w:t>
      </w:r>
      <w:r w:rsidR="00E51203" w:rsidRPr="00904DF1">
        <w:rPr>
          <w:rFonts w:ascii="Arial" w:hAnsi="Arial" w:cs="Arial"/>
          <w:sz w:val="28"/>
          <w:szCs w:val="28"/>
        </w:rPr>
        <w:t xml:space="preserve">Na fase de </w:t>
      </w:r>
      <w:proofErr w:type="spellStart"/>
      <w:r w:rsidR="00E51203" w:rsidRPr="00904DF1">
        <w:rPr>
          <w:rFonts w:ascii="Arial" w:hAnsi="Arial" w:cs="Arial"/>
          <w:sz w:val="28"/>
          <w:szCs w:val="28"/>
        </w:rPr>
        <w:t>propdução</w:t>
      </w:r>
      <w:proofErr w:type="spellEnd"/>
      <w:r w:rsidR="00E51203" w:rsidRPr="00904DF1">
        <w:rPr>
          <w:rFonts w:ascii="Arial" w:hAnsi="Arial" w:cs="Arial"/>
          <w:sz w:val="28"/>
          <w:szCs w:val="28"/>
        </w:rPr>
        <w:t xml:space="preserve"> do CAUQ deverá ser </w:t>
      </w:r>
      <w:proofErr w:type="gramStart"/>
      <w:r w:rsidR="00E51203" w:rsidRPr="00904DF1">
        <w:rPr>
          <w:rFonts w:ascii="Arial" w:hAnsi="Arial" w:cs="Arial"/>
          <w:sz w:val="28"/>
          <w:szCs w:val="28"/>
        </w:rPr>
        <w:t>incorporado no silo frio a cal h</w:t>
      </w:r>
      <w:r w:rsidR="00E51203" w:rsidRPr="00904DF1">
        <w:rPr>
          <w:rFonts w:ascii="Arial" w:hAnsi="Arial" w:cs="Arial"/>
          <w:sz w:val="28"/>
          <w:szCs w:val="28"/>
        </w:rPr>
        <w:t>i</w:t>
      </w:r>
      <w:r w:rsidR="00E51203" w:rsidRPr="00904DF1">
        <w:rPr>
          <w:rFonts w:ascii="Arial" w:hAnsi="Arial" w:cs="Arial"/>
          <w:sz w:val="28"/>
          <w:szCs w:val="28"/>
        </w:rPr>
        <w:t>dratada CH-</w:t>
      </w:r>
      <w:proofErr w:type="gramEnd"/>
      <w:r w:rsidR="00E51203" w:rsidRPr="00904DF1">
        <w:rPr>
          <w:rFonts w:ascii="Arial" w:hAnsi="Arial" w:cs="Arial"/>
          <w:sz w:val="28"/>
          <w:szCs w:val="28"/>
        </w:rPr>
        <w:t xml:space="preserve">1, como </w:t>
      </w:r>
      <w:proofErr w:type="spellStart"/>
      <w:r w:rsidR="00E51203" w:rsidRPr="00904DF1">
        <w:rPr>
          <w:rFonts w:ascii="Arial" w:hAnsi="Arial" w:cs="Arial"/>
          <w:sz w:val="28"/>
          <w:szCs w:val="28"/>
        </w:rPr>
        <w:t>melhorador</w:t>
      </w:r>
      <w:proofErr w:type="spellEnd"/>
      <w:r w:rsidR="00E51203" w:rsidRPr="00904DF1">
        <w:rPr>
          <w:rFonts w:ascii="Arial" w:hAnsi="Arial" w:cs="Arial"/>
          <w:sz w:val="28"/>
          <w:szCs w:val="28"/>
        </w:rPr>
        <w:t xml:space="preserve"> de </w:t>
      </w:r>
      <w:proofErr w:type="spellStart"/>
      <w:r w:rsidR="00E51203" w:rsidRPr="00904DF1">
        <w:rPr>
          <w:rFonts w:ascii="Arial" w:hAnsi="Arial" w:cs="Arial"/>
          <w:sz w:val="28"/>
          <w:szCs w:val="28"/>
        </w:rPr>
        <w:t>adesividade</w:t>
      </w:r>
      <w:proofErr w:type="spellEnd"/>
      <w:r w:rsidR="00E51203" w:rsidRPr="00904DF1">
        <w:rPr>
          <w:rFonts w:ascii="Arial" w:hAnsi="Arial" w:cs="Arial"/>
          <w:sz w:val="28"/>
          <w:szCs w:val="28"/>
        </w:rPr>
        <w:t xml:space="preserve"> em quantidade a ser determ</w:t>
      </w:r>
      <w:r w:rsidR="00E51203" w:rsidRPr="00904DF1">
        <w:rPr>
          <w:rFonts w:ascii="Arial" w:hAnsi="Arial" w:cs="Arial"/>
          <w:sz w:val="28"/>
          <w:szCs w:val="28"/>
        </w:rPr>
        <w:t>i</w:t>
      </w:r>
      <w:r w:rsidR="00E51203" w:rsidRPr="00904DF1">
        <w:rPr>
          <w:rFonts w:ascii="Arial" w:hAnsi="Arial" w:cs="Arial"/>
          <w:sz w:val="28"/>
          <w:szCs w:val="28"/>
        </w:rPr>
        <w:t xml:space="preserve">nada através do ensaio AASHTO – T283 (Danos por umidade induzida), com teor nunca inferior a 1,5%. Esses ensaios deverão ser elaborados: </w:t>
      </w:r>
    </w:p>
    <w:p w:rsidR="00E51203" w:rsidRPr="00904DF1" w:rsidRDefault="00E51203" w:rsidP="00342294">
      <w:pPr>
        <w:pStyle w:val="PN"/>
        <w:tabs>
          <w:tab w:val="left" w:pos="5670"/>
        </w:tabs>
        <w:spacing w:line="240" w:lineRule="auto"/>
        <w:rPr>
          <w:sz w:val="28"/>
          <w:szCs w:val="28"/>
        </w:rPr>
      </w:pPr>
    </w:p>
    <w:p w:rsidR="00E51203" w:rsidRDefault="00E51203" w:rsidP="00342294">
      <w:pPr>
        <w:pStyle w:val="Jurdico"/>
        <w:keepNext w:val="0"/>
        <w:keepLines w:val="0"/>
        <w:tabs>
          <w:tab w:val="clear" w:pos="1134"/>
          <w:tab w:val="num" w:pos="855"/>
        </w:tabs>
        <w:spacing w:before="0"/>
        <w:rPr>
          <w:rFonts w:ascii="Arial" w:hAnsi="Arial" w:cs="Arial"/>
          <w:sz w:val="28"/>
          <w:szCs w:val="28"/>
        </w:rPr>
      </w:pPr>
      <w:r w:rsidRPr="00904DF1">
        <w:rPr>
          <w:rFonts w:ascii="Arial" w:hAnsi="Arial" w:cs="Arial"/>
          <w:sz w:val="28"/>
          <w:szCs w:val="28"/>
        </w:rPr>
        <w:t>- Seguindo ainda recomendações do Instituto de Asfalto Americano, o esquel</w:t>
      </w:r>
      <w:r w:rsidRPr="00904DF1">
        <w:rPr>
          <w:rFonts w:ascii="Arial" w:hAnsi="Arial" w:cs="Arial"/>
          <w:sz w:val="28"/>
          <w:szCs w:val="28"/>
        </w:rPr>
        <w:t>e</w:t>
      </w:r>
      <w:r w:rsidRPr="00904DF1">
        <w:rPr>
          <w:rFonts w:ascii="Arial" w:hAnsi="Arial" w:cs="Arial"/>
          <w:sz w:val="28"/>
          <w:szCs w:val="28"/>
        </w:rPr>
        <w:t>to granular da curva projetada deve ser verificado comparando-o com a Curva de “</w:t>
      </w:r>
      <w:proofErr w:type="spellStart"/>
      <w:r w:rsidRPr="00904DF1">
        <w:rPr>
          <w:rFonts w:ascii="Arial" w:hAnsi="Arial" w:cs="Arial"/>
          <w:sz w:val="28"/>
          <w:szCs w:val="28"/>
        </w:rPr>
        <w:t>Fuller</w:t>
      </w:r>
      <w:proofErr w:type="spellEnd"/>
      <w:r w:rsidRPr="00904DF1">
        <w:rPr>
          <w:rFonts w:ascii="Arial" w:hAnsi="Arial" w:cs="Arial"/>
          <w:sz w:val="28"/>
          <w:szCs w:val="28"/>
        </w:rPr>
        <w:t>” (curva de densidade máxima para potência 0,45). A curva projetada deve apresentar razoável afastamento da curva de “</w:t>
      </w:r>
      <w:proofErr w:type="spellStart"/>
      <w:r w:rsidRPr="00904DF1">
        <w:rPr>
          <w:rFonts w:ascii="Arial" w:hAnsi="Arial" w:cs="Arial"/>
          <w:sz w:val="28"/>
          <w:szCs w:val="28"/>
        </w:rPr>
        <w:t>Fuller</w:t>
      </w:r>
      <w:proofErr w:type="spellEnd"/>
      <w:r w:rsidRPr="00904DF1">
        <w:rPr>
          <w:rFonts w:ascii="Arial" w:hAnsi="Arial" w:cs="Arial"/>
          <w:sz w:val="28"/>
          <w:szCs w:val="28"/>
        </w:rPr>
        <w:t xml:space="preserve">”, para que tenha </w:t>
      </w:r>
      <w:proofErr w:type="spellStart"/>
      <w:r w:rsidRPr="00904DF1">
        <w:rPr>
          <w:rFonts w:ascii="Arial" w:hAnsi="Arial" w:cs="Arial"/>
          <w:sz w:val="28"/>
          <w:szCs w:val="28"/>
        </w:rPr>
        <w:t>V.A.M.</w:t>
      </w:r>
      <w:proofErr w:type="spellEnd"/>
      <w:r w:rsidRPr="00904DF1">
        <w:rPr>
          <w:rFonts w:ascii="Arial" w:hAnsi="Arial" w:cs="Arial"/>
          <w:sz w:val="28"/>
          <w:szCs w:val="28"/>
        </w:rPr>
        <w:t xml:space="preserve"> suficiente para agregar o CAP, sem que a massa fuja às especificações no que tange a Vazios e </w:t>
      </w:r>
      <w:proofErr w:type="spellStart"/>
      <w:r w:rsidRPr="00904DF1">
        <w:rPr>
          <w:rFonts w:ascii="Arial" w:hAnsi="Arial" w:cs="Arial"/>
          <w:sz w:val="28"/>
          <w:szCs w:val="28"/>
        </w:rPr>
        <w:t>R.B.V.</w:t>
      </w:r>
      <w:proofErr w:type="spellEnd"/>
    </w:p>
    <w:p w:rsidR="00E51203" w:rsidRPr="00904DF1" w:rsidRDefault="00E51203" w:rsidP="00342294">
      <w:pPr>
        <w:pStyle w:val="Jurdico"/>
        <w:keepNext w:val="0"/>
        <w:keepLines w:val="0"/>
        <w:tabs>
          <w:tab w:val="clear" w:pos="1134"/>
          <w:tab w:val="num" w:pos="855"/>
        </w:tabs>
        <w:spacing w:before="0"/>
        <w:rPr>
          <w:rFonts w:ascii="Arial" w:hAnsi="Arial" w:cs="Arial"/>
          <w:sz w:val="28"/>
          <w:szCs w:val="28"/>
        </w:rPr>
      </w:pPr>
    </w:p>
    <w:p w:rsidR="00E51203" w:rsidRDefault="00E51203" w:rsidP="00342294">
      <w:pPr>
        <w:tabs>
          <w:tab w:val="num" w:pos="284"/>
        </w:tabs>
        <w:jc w:val="both"/>
        <w:rPr>
          <w:sz w:val="28"/>
          <w:szCs w:val="28"/>
        </w:rPr>
      </w:pPr>
      <w:r w:rsidRPr="00904DF1">
        <w:rPr>
          <w:sz w:val="28"/>
          <w:szCs w:val="28"/>
        </w:rPr>
        <w:t>- A fração retida entre duas peneiras consecutivas não deverá ser inferior a 4%, com exceção das duas primeiras.</w:t>
      </w:r>
    </w:p>
    <w:p w:rsidR="00E51203" w:rsidRPr="00904DF1" w:rsidRDefault="00E51203" w:rsidP="00342294">
      <w:pPr>
        <w:tabs>
          <w:tab w:val="num" w:pos="284"/>
        </w:tabs>
        <w:jc w:val="both"/>
        <w:rPr>
          <w:sz w:val="28"/>
          <w:szCs w:val="28"/>
        </w:rPr>
      </w:pPr>
    </w:p>
    <w:p w:rsidR="00E51203" w:rsidRPr="00904DF1" w:rsidRDefault="00E51203" w:rsidP="00342294">
      <w:pPr>
        <w:pStyle w:val="Jurdico"/>
        <w:keepNext w:val="0"/>
        <w:keepLines w:val="0"/>
        <w:tabs>
          <w:tab w:val="clear" w:pos="1134"/>
        </w:tabs>
        <w:spacing w:before="0"/>
        <w:rPr>
          <w:rFonts w:ascii="Arial" w:hAnsi="Arial" w:cs="Arial"/>
          <w:sz w:val="28"/>
          <w:szCs w:val="28"/>
        </w:rPr>
      </w:pPr>
      <w:r w:rsidRPr="00904DF1">
        <w:rPr>
          <w:rFonts w:ascii="Arial" w:hAnsi="Arial" w:cs="Arial"/>
          <w:sz w:val="28"/>
          <w:szCs w:val="28"/>
        </w:rPr>
        <w:t>- Na definição da composição granulométrica dos agregados deverá ser obtida a curva granulométrica, aferida para todas as peneiras descritas, que não inte</w:t>
      </w:r>
      <w:r w:rsidRPr="00904DF1">
        <w:rPr>
          <w:rFonts w:ascii="Arial" w:hAnsi="Arial" w:cs="Arial"/>
          <w:sz w:val="28"/>
          <w:szCs w:val="28"/>
        </w:rPr>
        <w:t>r</w:t>
      </w:r>
      <w:r w:rsidRPr="00904DF1">
        <w:rPr>
          <w:rFonts w:ascii="Arial" w:hAnsi="Arial" w:cs="Arial"/>
          <w:sz w:val="28"/>
          <w:szCs w:val="28"/>
        </w:rPr>
        <w:t>cepte a</w:t>
      </w:r>
      <w:proofErr w:type="gramStart"/>
      <w:r w:rsidRPr="00904DF1">
        <w:rPr>
          <w:rFonts w:ascii="Arial" w:hAnsi="Arial" w:cs="Arial"/>
          <w:sz w:val="28"/>
          <w:szCs w:val="28"/>
        </w:rPr>
        <w:t xml:space="preserve">  </w:t>
      </w:r>
      <w:proofErr w:type="gramEnd"/>
      <w:r w:rsidRPr="00904DF1">
        <w:rPr>
          <w:rFonts w:ascii="Arial" w:hAnsi="Arial" w:cs="Arial"/>
          <w:sz w:val="28"/>
          <w:szCs w:val="28"/>
        </w:rPr>
        <w:t xml:space="preserve">curva de </w:t>
      </w:r>
      <w:proofErr w:type="spellStart"/>
      <w:r w:rsidRPr="00904DF1">
        <w:rPr>
          <w:rFonts w:ascii="Arial" w:hAnsi="Arial" w:cs="Arial"/>
          <w:sz w:val="28"/>
          <w:szCs w:val="28"/>
        </w:rPr>
        <w:t>Füller-Talbot</w:t>
      </w:r>
      <w:proofErr w:type="spellEnd"/>
      <w:r w:rsidRPr="00904DF1">
        <w:rPr>
          <w:rFonts w:ascii="Arial" w:hAnsi="Arial" w:cs="Arial"/>
          <w:sz w:val="28"/>
          <w:szCs w:val="28"/>
        </w:rPr>
        <w:t xml:space="preserve"> (curva de densidade máxima para potência 0,45), definida pela expressão:</w:t>
      </w:r>
    </w:p>
    <w:p w:rsidR="00E51203" w:rsidRPr="00904DF1" w:rsidRDefault="00E51203" w:rsidP="00342294">
      <w:pPr>
        <w:tabs>
          <w:tab w:val="num" w:pos="284"/>
        </w:tabs>
        <w:jc w:val="both"/>
        <w:rPr>
          <w:sz w:val="28"/>
          <w:szCs w:val="28"/>
        </w:rPr>
      </w:pPr>
    </w:p>
    <w:p w:rsidR="00E51203" w:rsidRPr="00904DF1" w:rsidRDefault="00E51203" w:rsidP="00342294">
      <w:pPr>
        <w:tabs>
          <w:tab w:val="num" w:pos="284"/>
        </w:tabs>
        <w:jc w:val="center"/>
        <w:rPr>
          <w:sz w:val="28"/>
          <w:szCs w:val="28"/>
        </w:rPr>
      </w:pPr>
      <w:r w:rsidRPr="00904DF1">
        <w:rPr>
          <w:sz w:val="28"/>
          <w:szCs w:val="28"/>
        </w:rPr>
        <w:t>P = 100x(</w:t>
      </w:r>
      <w:proofErr w:type="spellStart"/>
      <w:proofErr w:type="gramStart"/>
      <w:r w:rsidRPr="00904DF1">
        <w:rPr>
          <w:sz w:val="28"/>
          <w:szCs w:val="28"/>
        </w:rPr>
        <w:t>d/D</w:t>
      </w:r>
      <w:proofErr w:type="spellEnd"/>
      <w:proofErr w:type="gramEnd"/>
      <w:r w:rsidRPr="00904DF1">
        <w:rPr>
          <w:sz w:val="28"/>
          <w:szCs w:val="28"/>
        </w:rPr>
        <w:t>)</w:t>
      </w:r>
      <w:r w:rsidRPr="00904DF1">
        <w:rPr>
          <w:sz w:val="28"/>
          <w:szCs w:val="28"/>
          <w:vertAlign w:val="superscript"/>
        </w:rPr>
        <w:t>0,45</w:t>
      </w:r>
    </w:p>
    <w:p w:rsidR="00E51203" w:rsidRPr="00904DF1" w:rsidRDefault="00E51203" w:rsidP="00342294">
      <w:pPr>
        <w:pStyle w:val="Corpodetexto"/>
        <w:rPr>
          <w:sz w:val="28"/>
          <w:szCs w:val="28"/>
          <w:lang w:val="pt-PT"/>
        </w:rPr>
      </w:pPr>
      <w:r w:rsidRPr="00904DF1">
        <w:rPr>
          <w:sz w:val="28"/>
          <w:szCs w:val="28"/>
          <w:lang w:val="pt-PT"/>
        </w:rPr>
        <w:t>Onde:</w:t>
      </w:r>
    </w:p>
    <w:p w:rsidR="00E51203" w:rsidRPr="00904DF1" w:rsidRDefault="00E51203" w:rsidP="00342294">
      <w:pPr>
        <w:pStyle w:val="Jurdico"/>
        <w:keepNext w:val="0"/>
        <w:keepLines w:val="0"/>
        <w:tabs>
          <w:tab w:val="clear" w:pos="1134"/>
        </w:tabs>
        <w:spacing w:before="0"/>
        <w:rPr>
          <w:rFonts w:ascii="Arial" w:hAnsi="Arial" w:cs="Arial"/>
          <w:sz w:val="28"/>
          <w:szCs w:val="28"/>
          <w:lang w:val="pt-PT"/>
        </w:rPr>
      </w:pPr>
      <w:r w:rsidRPr="00904DF1">
        <w:rPr>
          <w:rFonts w:ascii="Arial" w:hAnsi="Arial" w:cs="Arial"/>
          <w:sz w:val="28"/>
          <w:szCs w:val="28"/>
          <w:lang w:val="pt-PT"/>
        </w:rPr>
        <w:t>P= porcentagem, em peso, passando na peneira de abertura d;</w:t>
      </w:r>
    </w:p>
    <w:p w:rsidR="00E51203" w:rsidRPr="00904DF1" w:rsidRDefault="00E51203" w:rsidP="00342294">
      <w:pPr>
        <w:jc w:val="both"/>
        <w:rPr>
          <w:sz w:val="28"/>
          <w:szCs w:val="28"/>
          <w:lang w:val="pt-PT"/>
        </w:rPr>
      </w:pPr>
      <w:r w:rsidRPr="00904DF1">
        <w:rPr>
          <w:sz w:val="28"/>
          <w:szCs w:val="28"/>
          <w:lang w:val="pt-PT"/>
        </w:rPr>
        <w:t>D= tamanho máximo do agregado;</w:t>
      </w:r>
    </w:p>
    <w:p w:rsidR="00E51203" w:rsidRPr="00904DF1" w:rsidRDefault="00E51203" w:rsidP="00342294">
      <w:pPr>
        <w:jc w:val="both"/>
        <w:rPr>
          <w:sz w:val="28"/>
          <w:szCs w:val="28"/>
          <w:lang w:val="pt-PT"/>
        </w:rPr>
      </w:pPr>
      <w:r w:rsidRPr="00904DF1">
        <w:rPr>
          <w:sz w:val="28"/>
          <w:szCs w:val="28"/>
          <w:lang w:val="pt-PT"/>
        </w:rPr>
        <w:t>d = abertura nominal de cada peneira, em mm.</w:t>
      </w:r>
    </w:p>
    <w:p w:rsidR="00E51203" w:rsidRDefault="00E51203" w:rsidP="00342294">
      <w:pPr>
        <w:pStyle w:val="PN"/>
        <w:tabs>
          <w:tab w:val="left" w:pos="5670"/>
        </w:tabs>
        <w:spacing w:line="240" w:lineRule="auto"/>
        <w:rPr>
          <w:b/>
          <w:bCs/>
          <w:sz w:val="28"/>
          <w:szCs w:val="28"/>
        </w:rPr>
      </w:pPr>
    </w:p>
    <w:p w:rsidR="007B36B6" w:rsidRDefault="007B36B6" w:rsidP="00342294">
      <w:pPr>
        <w:pStyle w:val="PN"/>
        <w:tabs>
          <w:tab w:val="left" w:pos="5670"/>
        </w:tabs>
        <w:spacing w:line="240" w:lineRule="auto"/>
        <w:rPr>
          <w:b/>
          <w:bCs/>
          <w:sz w:val="28"/>
          <w:szCs w:val="28"/>
        </w:rPr>
      </w:pPr>
    </w:p>
    <w:p w:rsidR="00E51203" w:rsidRPr="00904DF1" w:rsidRDefault="00E51203" w:rsidP="00342294">
      <w:pPr>
        <w:pStyle w:val="PN"/>
        <w:tabs>
          <w:tab w:val="left" w:pos="5670"/>
        </w:tabs>
        <w:spacing w:line="240" w:lineRule="auto"/>
        <w:rPr>
          <w:b/>
          <w:bCs/>
          <w:smallCaps/>
          <w:sz w:val="28"/>
          <w:szCs w:val="28"/>
        </w:rPr>
      </w:pPr>
      <w:r w:rsidRPr="00904DF1">
        <w:rPr>
          <w:b/>
          <w:bCs/>
          <w:sz w:val="28"/>
          <w:szCs w:val="28"/>
        </w:rPr>
        <w:t>5</w:t>
      </w:r>
      <w:r>
        <w:rPr>
          <w:b/>
          <w:bCs/>
          <w:sz w:val="28"/>
          <w:szCs w:val="28"/>
        </w:rPr>
        <w:t xml:space="preserve">. </w:t>
      </w:r>
      <w:r w:rsidRPr="00904DF1">
        <w:rPr>
          <w:b/>
          <w:bCs/>
          <w:smallCaps/>
          <w:sz w:val="28"/>
          <w:szCs w:val="28"/>
        </w:rPr>
        <w:t>EQUIPAMENTOS:</w:t>
      </w:r>
    </w:p>
    <w:p w:rsidR="00E51203" w:rsidRPr="00904DF1" w:rsidRDefault="00E51203" w:rsidP="00342294">
      <w:pPr>
        <w:pStyle w:val="PN"/>
        <w:tabs>
          <w:tab w:val="left" w:pos="5670"/>
        </w:tabs>
        <w:spacing w:line="240" w:lineRule="auto"/>
        <w:rPr>
          <w:sz w:val="28"/>
          <w:szCs w:val="28"/>
        </w:rPr>
      </w:pPr>
    </w:p>
    <w:p w:rsidR="00E51203" w:rsidRPr="00F65385" w:rsidRDefault="00E51203" w:rsidP="00342294">
      <w:pPr>
        <w:tabs>
          <w:tab w:val="left" w:pos="5670"/>
        </w:tabs>
        <w:ind w:firstLine="1134"/>
        <w:jc w:val="both"/>
        <w:rPr>
          <w:sz w:val="28"/>
          <w:szCs w:val="28"/>
        </w:rPr>
      </w:pPr>
      <w:r w:rsidRPr="00F65385">
        <w:rPr>
          <w:sz w:val="28"/>
          <w:szCs w:val="28"/>
        </w:rPr>
        <w:t>Devem ser seguidas as recomendações do item 5.3 da Especificação DNER-ES 313/97, recomendando-se ainda que:</w:t>
      </w:r>
    </w:p>
    <w:p w:rsidR="00E51203" w:rsidRPr="00F65385" w:rsidRDefault="00E51203" w:rsidP="00342294">
      <w:pPr>
        <w:tabs>
          <w:tab w:val="left" w:pos="5670"/>
        </w:tabs>
        <w:ind w:firstLine="1134"/>
        <w:jc w:val="both"/>
        <w:rPr>
          <w:sz w:val="28"/>
          <w:szCs w:val="28"/>
        </w:rPr>
      </w:pPr>
    </w:p>
    <w:p w:rsidR="00E51203" w:rsidRDefault="00E51203" w:rsidP="00342294">
      <w:pPr>
        <w:tabs>
          <w:tab w:val="left" w:pos="5670"/>
        </w:tabs>
        <w:ind w:firstLine="1134"/>
        <w:jc w:val="both"/>
        <w:rPr>
          <w:sz w:val="28"/>
          <w:szCs w:val="28"/>
        </w:rPr>
      </w:pPr>
      <w:r w:rsidRPr="00904DF1">
        <w:rPr>
          <w:sz w:val="28"/>
          <w:szCs w:val="28"/>
        </w:rPr>
        <w:lastRenderedPageBreak/>
        <w:t xml:space="preserve">A instalação de </w:t>
      </w:r>
      <w:proofErr w:type="spellStart"/>
      <w:r w:rsidRPr="00904DF1">
        <w:rPr>
          <w:sz w:val="28"/>
          <w:szCs w:val="28"/>
        </w:rPr>
        <w:t>britagem</w:t>
      </w:r>
      <w:proofErr w:type="spellEnd"/>
      <w:r w:rsidRPr="00904DF1">
        <w:rPr>
          <w:sz w:val="28"/>
          <w:szCs w:val="28"/>
        </w:rPr>
        <w:t xml:space="preserve"> deverá proporcionar a separação dos prod</w:t>
      </w:r>
      <w:r w:rsidRPr="00904DF1">
        <w:rPr>
          <w:sz w:val="28"/>
          <w:szCs w:val="28"/>
        </w:rPr>
        <w:t>u</w:t>
      </w:r>
      <w:r w:rsidRPr="00904DF1">
        <w:rPr>
          <w:sz w:val="28"/>
          <w:szCs w:val="28"/>
        </w:rPr>
        <w:t xml:space="preserve">tos de </w:t>
      </w:r>
      <w:proofErr w:type="spellStart"/>
      <w:r w:rsidRPr="00904DF1">
        <w:rPr>
          <w:sz w:val="28"/>
          <w:szCs w:val="28"/>
        </w:rPr>
        <w:t>britagem</w:t>
      </w:r>
      <w:proofErr w:type="spellEnd"/>
      <w:r w:rsidRPr="00904DF1">
        <w:rPr>
          <w:sz w:val="28"/>
          <w:szCs w:val="28"/>
        </w:rPr>
        <w:t xml:space="preserve"> em, pelo menos, três classes granulométricas:</w:t>
      </w:r>
    </w:p>
    <w:p w:rsidR="00E51203" w:rsidRPr="00904DF1" w:rsidRDefault="00E51203" w:rsidP="00342294">
      <w:pPr>
        <w:tabs>
          <w:tab w:val="left" w:pos="5670"/>
        </w:tabs>
        <w:ind w:firstLine="1134"/>
        <w:jc w:val="both"/>
        <w:rPr>
          <w:sz w:val="28"/>
          <w:szCs w:val="28"/>
        </w:rPr>
      </w:pPr>
    </w:p>
    <w:p w:rsidR="00E51203" w:rsidRDefault="00E51203" w:rsidP="00342294">
      <w:pPr>
        <w:pStyle w:val="Jurdico"/>
        <w:keepNext w:val="0"/>
        <w:keepLines w:val="0"/>
        <w:numPr>
          <w:ilvl w:val="0"/>
          <w:numId w:val="5"/>
        </w:numPr>
        <w:tabs>
          <w:tab w:val="clear" w:pos="1134"/>
        </w:tabs>
        <w:spacing w:before="0"/>
        <w:ind w:left="0" w:firstLine="0"/>
        <w:rPr>
          <w:rFonts w:ascii="Arial" w:hAnsi="Arial" w:cs="Arial"/>
          <w:sz w:val="28"/>
          <w:szCs w:val="28"/>
        </w:rPr>
      </w:pPr>
      <w:proofErr w:type="gramStart"/>
      <w:r w:rsidRPr="00904DF1">
        <w:rPr>
          <w:rFonts w:ascii="Arial" w:hAnsi="Arial" w:cs="Arial"/>
          <w:sz w:val="28"/>
          <w:szCs w:val="28"/>
        </w:rPr>
        <w:t>agregado</w:t>
      </w:r>
      <w:proofErr w:type="gramEnd"/>
      <w:r w:rsidRPr="00904DF1">
        <w:rPr>
          <w:rFonts w:ascii="Arial" w:hAnsi="Arial" w:cs="Arial"/>
          <w:sz w:val="28"/>
          <w:szCs w:val="28"/>
        </w:rPr>
        <w:t xml:space="preserve"> graúdo, agregado médio e agregado miúdo (100% passando na peneira N.º 4 – 4,8 mm), os quais deverão ser estocados sob cobertura, ev</w:t>
      </w:r>
      <w:r w:rsidRPr="00904DF1">
        <w:rPr>
          <w:rFonts w:ascii="Arial" w:hAnsi="Arial" w:cs="Arial"/>
          <w:sz w:val="28"/>
          <w:szCs w:val="28"/>
        </w:rPr>
        <w:t>i</w:t>
      </w:r>
      <w:r w:rsidRPr="00904DF1">
        <w:rPr>
          <w:rFonts w:ascii="Arial" w:hAnsi="Arial" w:cs="Arial"/>
          <w:sz w:val="28"/>
          <w:szCs w:val="28"/>
        </w:rPr>
        <w:t>tando-se o excesso de umidade.</w:t>
      </w:r>
    </w:p>
    <w:p w:rsidR="00E51203" w:rsidRPr="00904DF1" w:rsidRDefault="00E51203" w:rsidP="00342294">
      <w:pPr>
        <w:pStyle w:val="Jurdico"/>
        <w:keepNext w:val="0"/>
        <w:keepLines w:val="0"/>
        <w:tabs>
          <w:tab w:val="clear" w:pos="1134"/>
        </w:tabs>
        <w:spacing w:before="0"/>
        <w:rPr>
          <w:rFonts w:ascii="Arial" w:hAnsi="Arial" w:cs="Arial"/>
          <w:sz w:val="28"/>
          <w:szCs w:val="28"/>
        </w:rPr>
      </w:pPr>
    </w:p>
    <w:p w:rsidR="00E51203" w:rsidRDefault="00E51203" w:rsidP="00342294">
      <w:pPr>
        <w:pStyle w:val="Jurdico"/>
        <w:keepNext w:val="0"/>
        <w:keepLines w:val="0"/>
        <w:numPr>
          <w:ilvl w:val="0"/>
          <w:numId w:val="5"/>
        </w:numPr>
        <w:tabs>
          <w:tab w:val="clear" w:pos="1134"/>
          <w:tab w:val="left" w:pos="0"/>
        </w:tabs>
        <w:spacing w:before="0"/>
        <w:ind w:left="0" w:firstLine="0"/>
        <w:rPr>
          <w:rFonts w:ascii="Arial" w:hAnsi="Arial" w:cs="Arial"/>
          <w:sz w:val="28"/>
          <w:szCs w:val="28"/>
        </w:rPr>
      </w:pPr>
      <w:r w:rsidRPr="00904DF1">
        <w:rPr>
          <w:rFonts w:ascii="Arial" w:hAnsi="Arial" w:cs="Arial"/>
          <w:sz w:val="28"/>
          <w:szCs w:val="28"/>
        </w:rPr>
        <w:t xml:space="preserve">Visando à melhor verificação das quantidades de Concreto </w:t>
      </w:r>
      <w:proofErr w:type="spellStart"/>
      <w:r w:rsidRPr="00904DF1">
        <w:rPr>
          <w:rFonts w:ascii="Arial" w:hAnsi="Arial" w:cs="Arial"/>
          <w:sz w:val="28"/>
          <w:szCs w:val="28"/>
        </w:rPr>
        <w:t>Asfáltico</w:t>
      </w:r>
      <w:proofErr w:type="spellEnd"/>
      <w:r w:rsidRPr="00904DF1">
        <w:rPr>
          <w:rFonts w:ascii="Arial" w:hAnsi="Arial" w:cs="Arial"/>
          <w:sz w:val="28"/>
          <w:szCs w:val="28"/>
        </w:rPr>
        <w:t xml:space="preserve"> prod</w:t>
      </w:r>
      <w:r w:rsidRPr="00904DF1">
        <w:rPr>
          <w:rFonts w:ascii="Arial" w:hAnsi="Arial" w:cs="Arial"/>
          <w:sz w:val="28"/>
          <w:szCs w:val="28"/>
        </w:rPr>
        <w:t>u</w:t>
      </w:r>
      <w:r w:rsidRPr="00904DF1">
        <w:rPr>
          <w:rFonts w:ascii="Arial" w:hAnsi="Arial" w:cs="Arial"/>
          <w:sz w:val="28"/>
          <w:szCs w:val="28"/>
        </w:rPr>
        <w:t>zidas e aplicadas na pista, deverá ser instalada no canteiro de obras balança para pesagem de caminhões. Esta forma de verificação não afetará os proc</w:t>
      </w:r>
      <w:r w:rsidRPr="00904DF1">
        <w:rPr>
          <w:rFonts w:ascii="Arial" w:hAnsi="Arial" w:cs="Arial"/>
          <w:sz w:val="28"/>
          <w:szCs w:val="28"/>
        </w:rPr>
        <w:t>e</w:t>
      </w:r>
      <w:r w:rsidRPr="00904DF1">
        <w:rPr>
          <w:rFonts w:ascii="Arial" w:hAnsi="Arial" w:cs="Arial"/>
          <w:sz w:val="28"/>
          <w:szCs w:val="28"/>
        </w:rPr>
        <w:t>dimentos relacionados com a medição e pagamento dos serviços.</w:t>
      </w:r>
    </w:p>
    <w:p w:rsidR="00E51203" w:rsidRPr="00904DF1" w:rsidRDefault="00E51203" w:rsidP="00342294">
      <w:pPr>
        <w:tabs>
          <w:tab w:val="left" w:pos="5670"/>
        </w:tabs>
        <w:jc w:val="both"/>
        <w:rPr>
          <w:sz w:val="28"/>
          <w:szCs w:val="28"/>
        </w:rPr>
      </w:pPr>
    </w:p>
    <w:p w:rsidR="00E51203" w:rsidRPr="00904DF1" w:rsidRDefault="00E51203" w:rsidP="00342294">
      <w:pPr>
        <w:tabs>
          <w:tab w:val="left" w:pos="5670"/>
        </w:tabs>
        <w:jc w:val="both"/>
        <w:rPr>
          <w:sz w:val="28"/>
          <w:szCs w:val="28"/>
        </w:rPr>
      </w:pPr>
    </w:p>
    <w:p w:rsidR="00E51203" w:rsidRPr="00904DF1" w:rsidRDefault="00E51203" w:rsidP="00342294">
      <w:pPr>
        <w:pStyle w:val="PN"/>
        <w:tabs>
          <w:tab w:val="left" w:pos="5670"/>
        </w:tabs>
        <w:spacing w:line="240" w:lineRule="auto"/>
        <w:rPr>
          <w:b/>
          <w:bCs/>
          <w:smallCaps/>
          <w:sz w:val="28"/>
          <w:szCs w:val="28"/>
        </w:rPr>
      </w:pPr>
      <w:r w:rsidRPr="00904DF1">
        <w:rPr>
          <w:b/>
          <w:bCs/>
          <w:sz w:val="28"/>
          <w:szCs w:val="28"/>
        </w:rPr>
        <w:t>6</w:t>
      </w:r>
      <w:r>
        <w:rPr>
          <w:b/>
          <w:bCs/>
          <w:sz w:val="28"/>
          <w:szCs w:val="28"/>
        </w:rPr>
        <w:t xml:space="preserve">. </w:t>
      </w:r>
      <w:r w:rsidRPr="00904DF1">
        <w:rPr>
          <w:b/>
          <w:bCs/>
          <w:smallCaps/>
          <w:sz w:val="28"/>
          <w:szCs w:val="28"/>
        </w:rPr>
        <w:t>CONTROLES:</w:t>
      </w:r>
    </w:p>
    <w:p w:rsidR="00E51203" w:rsidRPr="00904DF1" w:rsidRDefault="00E51203" w:rsidP="00342294">
      <w:pPr>
        <w:tabs>
          <w:tab w:val="left" w:pos="5670"/>
        </w:tabs>
        <w:jc w:val="both"/>
        <w:rPr>
          <w:b/>
          <w:bCs/>
          <w:sz w:val="28"/>
          <w:szCs w:val="28"/>
        </w:rPr>
      </w:pPr>
    </w:p>
    <w:p w:rsidR="00E51203" w:rsidRPr="00904DF1" w:rsidRDefault="00E51203" w:rsidP="00342294">
      <w:pPr>
        <w:tabs>
          <w:tab w:val="left" w:pos="5670"/>
        </w:tabs>
        <w:jc w:val="both"/>
        <w:rPr>
          <w:b/>
          <w:bCs/>
          <w:smallCaps/>
          <w:sz w:val="28"/>
          <w:szCs w:val="28"/>
        </w:rPr>
      </w:pPr>
      <w:r w:rsidRPr="00904DF1">
        <w:rPr>
          <w:b/>
          <w:bCs/>
          <w:sz w:val="28"/>
          <w:szCs w:val="28"/>
        </w:rPr>
        <w:t>6.1</w:t>
      </w:r>
      <w:r>
        <w:rPr>
          <w:b/>
          <w:bCs/>
          <w:sz w:val="28"/>
          <w:szCs w:val="28"/>
        </w:rPr>
        <w:t xml:space="preserve">. </w:t>
      </w:r>
      <w:r w:rsidRPr="00904DF1">
        <w:rPr>
          <w:b/>
          <w:bCs/>
          <w:smallCaps/>
          <w:sz w:val="28"/>
          <w:szCs w:val="28"/>
        </w:rPr>
        <w:t>Controle do Grau de Compressão:</w:t>
      </w:r>
    </w:p>
    <w:p w:rsidR="00E51203" w:rsidRPr="00904DF1" w:rsidRDefault="00E51203" w:rsidP="00342294">
      <w:pPr>
        <w:tabs>
          <w:tab w:val="left" w:pos="5670"/>
        </w:tabs>
        <w:jc w:val="both"/>
        <w:rPr>
          <w:smallCaps/>
          <w:sz w:val="28"/>
          <w:szCs w:val="28"/>
        </w:rPr>
      </w:pPr>
    </w:p>
    <w:p w:rsidR="00E51203" w:rsidRDefault="00E51203" w:rsidP="00342294">
      <w:pPr>
        <w:tabs>
          <w:tab w:val="left" w:pos="1134"/>
        </w:tabs>
        <w:jc w:val="both"/>
        <w:rPr>
          <w:sz w:val="28"/>
          <w:szCs w:val="28"/>
        </w:rPr>
      </w:pPr>
      <w:r w:rsidRPr="00904DF1">
        <w:rPr>
          <w:sz w:val="28"/>
          <w:szCs w:val="28"/>
        </w:rPr>
        <w:tab/>
        <w:t>O controle do grau de compressão – GC, da mistura betuminosa d</w:t>
      </w:r>
      <w:r w:rsidRPr="00904DF1">
        <w:rPr>
          <w:sz w:val="28"/>
          <w:szCs w:val="28"/>
        </w:rPr>
        <w:t>e</w:t>
      </w:r>
      <w:r w:rsidRPr="00904DF1">
        <w:rPr>
          <w:sz w:val="28"/>
          <w:szCs w:val="28"/>
        </w:rPr>
        <w:t>verá ser feito medindo-se a densidade aparente de corpos de prova extraídos da mistura espalhada e comprimida na pista, por meio de brocas rotativas.</w:t>
      </w:r>
    </w:p>
    <w:p w:rsidR="00E51203" w:rsidRPr="00904DF1" w:rsidRDefault="00E51203" w:rsidP="00342294">
      <w:pPr>
        <w:tabs>
          <w:tab w:val="left" w:pos="1134"/>
        </w:tabs>
        <w:jc w:val="both"/>
        <w:rPr>
          <w:sz w:val="28"/>
          <w:szCs w:val="28"/>
        </w:rPr>
      </w:pPr>
    </w:p>
    <w:p w:rsidR="00E51203" w:rsidRDefault="00E51203" w:rsidP="00342294">
      <w:pPr>
        <w:pStyle w:val="Corpodetexto2"/>
        <w:tabs>
          <w:tab w:val="left" w:pos="1134"/>
        </w:tabs>
        <w:rPr>
          <w:color w:val="auto"/>
          <w:sz w:val="28"/>
          <w:szCs w:val="28"/>
        </w:rPr>
      </w:pPr>
      <w:r w:rsidRPr="00904DF1">
        <w:rPr>
          <w:color w:val="auto"/>
          <w:sz w:val="28"/>
          <w:szCs w:val="28"/>
        </w:rPr>
        <w:tab/>
        <w:t>O grau de compressão mínimo a ser exigido deverá ser definido d</w:t>
      </w:r>
      <w:r w:rsidRPr="00904DF1">
        <w:rPr>
          <w:color w:val="auto"/>
          <w:sz w:val="28"/>
          <w:szCs w:val="28"/>
        </w:rPr>
        <w:t>u</w:t>
      </w:r>
      <w:r w:rsidRPr="00904DF1">
        <w:rPr>
          <w:color w:val="auto"/>
          <w:sz w:val="28"/>
          <w:szCs w:val="28"/>
        </w:rPr>
        <w:t>rante a dosagem das misturas em laboratório, de forma a se ter volume de v</w:t>
      </w:r>
      <w:r w:rsidRPr="00904DF1">
        <w:rPr>
          <w:color w:val="auto"/>
          <w:sz w:val="28"/>
          <w:szCs w:val="28"/>
        </w:rPr>
        <w:t>a</w:t>
      </w:r>
      <w:r w:rsidRPr="00904DF1">
        <w:rPr>
          <w:color w:val="auto"/>
          <w:sz w:val="28"/>
          <w:szCs w:val="28"/>
        </w:rPr>
        <w:t>zios (</w:t>
      </w:r>
      <w:proofErr w:type="spellStart"/>
      <w:proofErr w:type="gramStart"/>
      <w:r w:rsidRPr="00904DF1">
        <w:rPr>
          <w:color w:val="auto"/>
          <w:sz w:val="28"/>
          <w:szCs w:val="28"/>
        </w:rPr>
        <w:t>Vv</w:t>
      </w:r>
      <w:proofErr w:type="spellEnd"/>
      <w:proofErr w:type="gramEnd"/>
      <w:r w:rsidRPr="00904DF1">
        <w:rPr>
          <w:color w:val="auto"/>
          <w:sz w:val="28"/>
          <w:szCs w:val="28"/>
        </w:rPr>
        <w:t>) no intervalo de 3 a 7%, após a compactação na pista.</w:t>
      </w:r>
    </w:p>
    <w:p w:rsidR="00E51203" w:rsidRPr="00904DF1" w:rsidRDefault="00E51203" w:rsidP="00342294">
      <w:pPr>
        <w:pStyle w:val="Corpodetexto2"/>
        <w:tabs>
          <w:tab w:val="left" w:pos="1134"/>
        </w:tabs>
        <w:rPr>
          <w:color w:val="auto"/>
          <w:sz w:val="28"/>
          <w:szCs w:val="28"/>
        </w:rPr>
      </w:pPr>
    </w:p>
    <w:p w:rsidR="00E51203" w:rsidRDefault="00E51203" w:rsidP="00342294">
      <w:pPr>
        <w:pStyle w:val="Corpodetexto3"/>
        <w:ind w:firstLine="1134"/>
        <w:rPr>
          <w:b w:val="0"/>
          <w:bCs w:val="0"/>
          <w:sz w:val="28"/>
          <w:szCs w:val="28"/>
        </w:rPr>
      </w:pPr>
      <w:r w:rsidRPr="00904DF1">
        <w:rPr>
          <w:b w:val="0"/>
          <w:bCs w:val="0"/>
          <w:sz w:val="28"/>
          <w:szCs w:val="28"/>
        </w:rPr>
        <w:t>O controle do grau de compressão deverá ser feito comparando-se as densidades aparentes dos corpos de prova extraídos da pista com a densidade aparente obtida no projeto da mistura, não podendo ser adotada a densidade aparente de corpos de prova moldados no local.</w:t>
      </w:r>
    </w:p>
    <w:p w:rsidR="00E51203" w:rsidRPr="00904DF1" w:rsidRDefault="00E51203" w:rsidP="00342294">
      <w:pPr>
        <w:pStyle w:val="Corpodetexto3"/>
        <w:ind w:firstLine="1134"/>
        <w:rPr>
          <w:b w:val="0"/>
          <w:bCs w:val="0"/>
          <w:sz w:val="28"/>
          <w:szCs w:val="28"/>
        </w:rPr>
      </w:pPr>
    </w:p>
    <w:p w:rsidR="00E51203" w:rsidRPr="00904DF1" w:rsidRDefault="00E51203" w:rsidP="00342294">
      <w:pPr>
        <w:ind w:firstLine="1134"/>
        <w:jc w:val="both"/>
        <w:rPr>
          <w:sz w:val="28"/>
          <w:szCs w:val="28"/>
        </w:rPr>
      </w:pPr>
      <w:r w:rsidRPr="00904DF1">
        <w:rPr>
          <w:sz w:val="28"/>
          <w:szCs w:val="28"/>
        </w:rPr>
        <w:t>A determinação da densidade aparente dos corpos de prova deverá ser conforme abaixo:</w:t>
      </w:r>
    </w:p>
    <w:p w:rsidR="00E51203" w:rsidRPr="00904DF1" w:rsidRDefault="00E51203" w:rsidP="00342294">
      <w:pPr>
        <w:ind w:firstLine="1134"/>
        <w:jc w:val="both"/>
        <w:rPr>
          <w:sz w:val="28"/>
          <w:szCs w:val="28"/>
        </w:rPr>
      </w:pPr>
    </w:p>
    <w:p w:rsidR="00E51203" w:rsidRPr="00904DF1" w:rsidRDefault="00E51203" w:rsidP="00342294">
      <w:pPr>
        <w:numPr>
          <w:ilvl w:val="0"/>
          <w:numId w:val="12"/>
        </w:numPr>
        <w:jc w:val="both"/>
        <w:rPr>
          <w:sz w:val="28"/>
          <w:szCs w:val="28"/>
        </w:rPr>
      </w:pPr>
      <w:r w:rsidRPr="00904DF1">
        <w:rPr>
          <w:sz w:val="28"/>
          <w:szCs w:val="28"/>
        </w:rPr>
        <w:t>Determinar a massa seca do corpo de prova mediante sua pesada ao ar, (</w:t>
      </w:r>
      <w:proofErr w:type="spellStart"/>
      <w:proofErr w:type="gramStart"/>
      <w:r w:rsidRPr="00904DF1">
        <w:rPr>
          <w:sz w:val="28"/>
          <w:szCs w:val="28"/>
        </w:rPr>
        <w:t>Ms</w:t>
      </w:r>
      <w:proofErr w:type="spellEnd"/>
      <w:proofErr w:type="gramEnd"/>
      <w:r w:rsidRPr="00904DF1">
        <w:rPr>
          <w:sz w:val="28"/>
          <w:szCs w:val="28"/>
        </w:rPr>
        <w:t>);</w:t>
      </w:r>
    </w:p>
    <w:p w:rsidR="00E51203" w:rsidRPr="00904DF1" w:rsidRDefault="00E51203" w:rsidP="00342294">
      <w:pPr>
        <w:tabs>
          <w:tab w:val="num" w:pos="567"/>
        </w:tabs>
        <w:ind w:left="567" w:hanging="283"/>
        <w:jc w:val="both"/>
        <w:rPr>
          <w:sz w:val="28"/>
          <w:szCs w:val="28"/>
        </w:rPr>
      </w:pPr>
    </w:p>
    <w:p w:rsidR="00E51203" w:rsidRPr="00904DF1" w:rsidRDefault="00E51203" w:rsidP="00342294">
      <w:pPr>
        <w:numPr>
          <w:ilvl w:val="0"/>
          <w:numId w:val="12"/>
        </w:numPr>
        <w:jc w:val="both"/>
        <w:rPr>
          <w:sz w:val="28"/>
          <w:szCs w:val="28"/>
        </w:rPr>
      </w:pPr>
      <w:r w:rsidRPr="00904DF1">
        <w:rPr>
          <w:sz w:val="28"/>
          <w:szCs w:val="28"/>
        </w:rPr>
        <w:t>Imergir o corpo de prova em banho de água numa temperatura, compree</w:t>
      </w:r>
      <w:r w:rsidRPr="00904DF1">
        <w:rPr>
          <w:sz w:val="28"/>
          <w:szCs w:val="28"/>
        </w:rPr>
        <w:t>n</w:t>
      </w:r>
      <w:r w:rsidRPr="00904DF1">
        <w:rPr>
          <w:sz w:val="28"/>
          <w:szCs w:val="28"/>
        </w:rPr>
        <w:t xml:space="preserve">dida entre 22ºC e 28ºC, durante um período de 4 minutos, determinado, logo após, a sua massa imersa na água a </w:t>
      </w:r>
      <w:proofErr w:type="spellStart"/>
      <w:r w:rsidRPr="00904DF1">
        <w:rPr>
          <w:sz w:val="28"/>
          <w:szCs w:val="28"/>
        </w:rPr>
        <w:t>TºC</w:t>
      </w:r>
      <w:proofErr w:type="spellEnd"/>
      <w:r w:rsidRPr="00904DF1">
        <w:rPr>
          <w:sz w:val="28"/>
          <w:szCs w:val="28"/>
        </w:rPr>
        <w:t>, mediante pesada hidrostática, (M</w:t>
      </w:r>
      <w:r w:rsidRPr="00904DF1">
        <w:rPr>
          <w:sz w:val="28"/>
          <w:szCs w:val="28"/>
          <w:vertAlign w:val="subscript"/>
        </w:rPr>
        <w:t>n</w:t>
      </w:r>
      <w:r w:rsidRPr="00904DF1">
        <w:rPr>
          <w:sz w:val="28"/>
          <w:szCs w:val="28"/>
        </w:rPr>
        <w:t xml:space="preserve">). Anotar a temperatura </w:t>
      </w:r>
      <w:proofErr w:type="spellStart"/>
      <w:r w:rsidRPr="00904DF1">
        <w:rPr>
          <w:sz w:val="28"/>
          <w:szCs w:val="28"/>
        </w:rPr>
        <w:t>TºC</w:t>
      </w:r>
      <w:proofErr w:type="spellEnd"/>
      <w:r w:rsidRPr="00904DF1">
        <w:rPr>
          <w:sz w:val="28"/>
          <w:szCs w:val="28"/>
        </w:rPr>
        <w:t xml:space="preserve"> de água;</w:t>
      </w:r>
    </w:p>
    <w:p w:rsidR="00E51203" w:rsidRPr="00904DF1" w:rsidRDefault="00E51203" w:rsidP="00342294">
      <w:pPr>
        <w:jc w:val="both"/>
        <w:rPr>
          <w:sz w:val="28"/>
          <w:szCs w:val="28"/>
        </w:rPr>
      </w:pPr>
    </w:p>
    <w:p w:rsidR="00E51203" w:rsidRPr="00904DF1" w:rsidRDefault="00E51203" w:rsidP="00342294">
      <w:pPr>
        <w:numPr>
          <w:ilvl w:val="0"/>
          <w:numId w:val="12"/>
        </w:numPr>
        <w:jc w:val="both"/>
        <w:rPr>
          <w:sz w:val="28"/>
          <w:szCs w:val="28"/>
        </w:rPr>
      </w:pPr>
      <w:r w:rsidRPr="00904DF1">
        <w:rPr>
          <w:sz w:val="28"/>
          <w:szCs w:val="28"/>
        </w:rPr>
        <w:t>Imediatamente após a pesada hidrostática, tirar o corpo de prova do banho de água, secando rapidamente a sua superfície com uma toalha úmida, p</w:t>
      </w:r>
      <w:r w:rsidRPr="00904DF1">
        <w:rPr>
          <w:sz w:val="28"/>
          <w:szCs w:val="28"/>
        </w:rPr>
        <w:t>e</w:t>
      </w:r>
      <w:r w:rsidRPr="00904DF1">
        <w:rPr>
          <w:sz w:val="28"/>
          <w:szCs w:val="28"/>
        </w:rPr>
        <w:t>sando-o ao ar. O resultado desta pesada exprime a massa do corpo de pr</w:t>
      </w:r>
      <w:r w:rsidRPr="00904DF1">
        <w:rPr>
          <w:sz w:val="28"/>
          <w:szCs w:val="28"/>
        </w:rPr>
        <w:t>o</w:t>
      </w:r>
      <w:r w:rsidRPr="00904DF1">
        <w:rPr>
          <w:sz w:val="28"/>
          <w:szCs w:val="28"/>
        </w:rPr>
        <w:t>va saturado e superficialmente seco. (</w:t>
      </w:r>
      <w:proofErr w:type="spellStart"/>
      <w:r w:rsidRPr="00904DF1">
        <w:rPr>
          <w:sz w:val="28"/>
          <w:szCs w:val="28"/>
        </w:rPr>
        <w:t>M</w:t>
      </w:r>
      <w:r w:rsidRPr="00904DF1">
        <w:rPr>
          <w:sz w:val="28"/>
          <w:szCs w:val="28"/>
          <w:vertAlign w:val="subscript"/>
        </w:rPr>
        <w:t>ss</w:t>
      </w:r>
      <w:proofErr w:type="spellEnd"/>
      <w:r w:rsidRPr="00904DF1">
        <w:rPr>
          <w:sz w:val="28"/>
          <w:szCs w:val="28"/>
        </w:rPr>
        <w:t>);</w:t>
      </w:r>
    </w:p>
    <w:p w:rsidR="00E51203" w:rsidRPr="00904DF1" w:rsidRDefault="00E51203" w:rsidP="00342294">
      <w:pPr>
        <w:tabs>
          <w:tab w:val="num" w:pos="567"/>
        </w:tabs>
        <w:ind w:left="567" w:hanging="283"/>
        <w:jc w:val="both"/>
        <w:rPr>
          <w:sz w:val="28"/>
          <w:szCs w:val="28"/>
        </w:rPr>
      </w:pPr>
    </w:p>
    <w:p w:rsidR="00E51203" w:rsidRDefault="00E51203" w:rsidP="00342294">
      <w:pPr>
        <w:numPr>
          <w:ilvl w:val="0"/>
          <w:numId w:val="12"/>
        </w:numPr>
        <w:jc w:val="both"/>
        <w:rPr>
          <w:sz w:val="28"/>
          <w:szCs w:val="28"/>
        </w:rPr>
      </w:pPr>
      <w:r w:rsidRPr="00904DF1">
        <w:rPr>
          <w:sz w:val="28"/>
          <w:szCs w:val="28"/>
        </w:rPr>
        <w:t xml:space="preserve">Calcular a “densidade aparente” do corpo de prova na temperatura </w:t>
      </w:r>
      <w:proofErr w:type="spellStart"/>
      <w:r w:rsidRPr="00904DF1">
        <w:rPr>
          <w:sz w:val="28"/>
          <w:szCs w:val="28"/>
        </w:rPr>
        <w:t>TºC</w:t>
      </w:r>
      <w:proofErr w:type="spellEnd"/>
      <w:r w:rsidRPr="00904DF1">
        <w:rPr>
          <w:sz w:val="28"/>
          <w:szCs w:val="28"/>
        </w:rPr>
        <w:t xml:space="preserve"> </w:t>
      </w:r>
      <w:r w:rsidRPr="00904DF1">
        <w:rPr>
          <w:sz w:val="28"/>
          <w:szCs w:val="28"/>
        </w:rPr>
        <w:t>a</w:t>
      </w:r>
      <w:r w:rsidRPr="00904DF1">
        <w:rPr>
          <w:sz w:val="28"/>
          <w:szCs w:val="28"/>
        </w:rPr>
        <w:t>través da equação;</w:t>
      </w:r>
    </w:p>
    <w:p w:rsidR="00E51203" w:rsidRDefault="00E51203" w:rsidP="00342294">
      <w:pPr>
        <w:jc w:val="both"/>
        <w:rPr>
          <w:sz w:val="28"/>
          <w:szCs w:val="28"/>
        </w:rPr>
      </w:pPr>
    </w:p>
    <w:p w:rsidR="00E51203" w:rsidRPr="00904DF1" w:rsidRDefault="00E51203" w:rsidP="00342294">
      <w:pPr>
        <w:numPr>
          <w:ilvl w:val="0"/>
          <w:numId w:val="12"/>
        </w:numPr>
        <w:jc w:val="both"/>
        <w:rPr>
          <w:sz w:val="28"/>
          <w:szCs w:val="28"/>
        </w:rPr>
      </w:pPr>
    </w:p>
    <w:p w:rsidR="00E51203" w:rsidRPr="00904DF1" w:rsidRDefault="00E51203" w:rsidP="00342294">
      <w:pPr>
        <w:tabs>
          <w:tab w:val="num" w:pos="567"/>
        </w:tabs>
        <w:ind w:left="567" w:hanging="283"/>
        <w:jc w:val="center"/>
        <w:rPr>
          <w:sz w:val="28"/>
          <w:szCs w:val="28"/>
        </w:rPr>
      </w:pPr>
      <w:r w:rsidRPr="00904DF1">
        <w:rPr>
          <w:position w:val="-30"/>
          <w:sz w:val="28"/>
          <w:szCs w:val="28"/>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75pt" o:ole="" fillcolor="window">
            <v:imagedata r:id="rId7" o:title=""/>
          </v:shape>
          <o:OLEObject Type="Embed" ProgID="Equation.3" ShapeID="_x0000_i1025" DrawAspect="Content" ObjectID="_1451895559" r:id="rId8"/>
        </w:object>
      </w:r>
    </w:p>
    <w:p w:rsidR="00E51203" w:rsidRDefault="00E51203" w:rsidP="00342294">
      <w:pPr>
        <w:jc w:val="both"/>
        <w:rPr>
          <w:sz w:val="28"/>
          <w:szCs w:val="28"/>
        </w:rPr>
      </w:pPr>
    </w:p>
    <w:p w:rsidR="00E51203" w:rsidRDefault="00E51203" w:rsidP="00342294">
      <w:pPr>
        <w:jc w:val="both"/>
        <w:rPr>
          <w:sz w:val="28"/>
          <w:szCs w:val="28"/>
        </w:rPr>
      </w:pPr>
    </w:p>
    <w:p w:rsidR="00E51203" w:rsidRPr="00904DF1" w:rsidRDefault="00E51203" w:rsidP="00342294">
      <w:pPr>
        <w:jc w:val="both"/>
        <w:rPr>
          <w:sz w:val="28"/>
          <w:szCs w:val="28"/>
        </w:rPr>
      </w:pPr>
      <w:r>
        <w:rPr>
          <w:sz w:val="28"/>
          <w:szCs w:val="28"/>
        </w:rPr>
        <w:t xml:space="preserve">f) </w:t>
      </w:r>
      <w:r w:rsidRPr="00904DF1">
        <w:rPr>
          <w:sz w:val="28"/>
          <w:szCs w:val="28"/>
        </w:rPr>
        <w:t xml:space="preserve">Se a temperatura </w:t>
      </w:r>
      <w:proofErr w:type="spellStart"/>
      <w:r w:rsidRPr="00904DF1">
        <w:rPr>
          <w:sz w:val="28"/>
          <w:szCs w:val="28"/>
        </w:rPr>
        <w:t>TºC</w:t>
      </w:r>
      <w:proofErr w:type="spellEnd"/>
      <w:r w:rsidRPr="00904DF1">
        <w:rPr>
          <w:sz w:val="28"/>
          <w:szCs w:val="28"/>
        </w:rPr>
        <w:t xml:space="preserve"> for diferente de 25ºC, calcular a “densidade aparente” do corpo de prova a 25ºC, mediante a multiplicação de </w:t>
      </w:r>
      <w:r w:rsidRPr="00904DF1">
        <w:rPr>
          <w:position w:val="-10"/>
          <w:sz w:val="28"/>
          <w:szCs w:val="28"/>
        </w:rPr>
        <w:object w:dxaOrig="300" w:dyaOrig="340">
          <v:shape id="_x0000_i1026" type="#_x0000_t75" style="width:15pt;height:17.25pt" o:ole="" fillcolor="window">
            <v:imagedata r:id="rId9" o:title=""/>
          </v:shape>
          <o:OLEObject Type="Embed" ProgID="Equation.3" ShapeID="_x0000_i1026" DrawAspect="Content" ObjectID="_1451895560" r:id="rId10"/>
        </w:object>
      </w:r>
      <w:r w:rsidRPr="00904DF1">
        <w:rPr>
          <w:sz w:val="28"/>
          <w:szCs w:val="28"/>
        </w:rPr>
        <w:t xml:space="preserve"> por um fator de co</w:t>
      </w:r>
      <w:r w:rsidRPr="00904DF1">
        <w:rPr>
          <w:sz w:val="28"/>
          <w:szCs w:val="28"/>
        </w:rPr>
        <w:t>r</w:t>
      </w:r>
      <w:r w:rsidRPr="00904DF1">
        <w:rPr>
          <w:sz w:val="28"/>
          <w:szCs w:val="28"/>
        </w:rPr>
        <w:t xml:space="preserve">reção K que é função da temperatura </w:t>
      </w:r>
      <w:proofErr w:type="spellStart"/>
      <w:r w:rsidRPr="00904DF1">
        <w:rPr>
          <w:sz w:val="28"/>
          <w:szCs w:val="28"/>
        </w:rPr>
        <w:t>TºC</w:t>
      </w:r>
      <w:proofErr w:type="spellEnd"/>
      <w:r w:rsidRPr="00904DF1">
        <w:rPr>
          <w:sz w:val="28"/>
          <w:szCs w:val="28"/>
        </w:rPr>
        <w:t>:</w:t>
      </w:r>
    </w:p>
    <w:p w:rsidR="00E51203" w:rsidRPr="00904DF1" w:rsidRDefault="00E51203" w:rsidP="00342294">
      <w:pPr>
        <w:tabs>
          <w:tab w:val="num" w:pos="567"/>
        </w:tabs>
        <w:ind w:left="567" w:hanging="283"/>
        <w:jc w:val="both"/>
        <w:rPr>
          <w:sz w:val="28"/>
          <w:szCs w:val="28"/>
        </w:rPr>
      </w:pPr>
    </w:p>
    <w:p w:rsidR="00E51203" w:rsidRPr="00904DF1" w:rsidRDefault="00E51203" w:rsidP="00342294">
      <w:pPr>
        <w:tabs>
          <w:tab w:val="num" w:pos="567"/>
        </w:tabs>
        <w:ind w:left="567" w:hanging="283"/>
        <w:jc w:val="center"/>
        <w:rPr>
          <w:sz w:val="28"/>
          <w:szCs w:val="28"/>
        </w:rPr>
      </w:pPr>
      <w:r w:rsidRPr="00904DF1">
        <w:rPr>
          <w:position w:val="-12"/>
          <w:sz w:val="28"/>
          <w:szCs w:val="28"/>
        </w:rPr>
        <w:object w:dxaOrig="1600" w:dyaOrig="360">
          <v:shape id="_x0000_i1027" type="#_x0000_t75" style="width:80.25pt;height:18pt" o:ole="" fillcolor="window">
            <v:imagedata r:id="rId11" o:title=""/>
          </v:shape>
          <o:OLEObject Type="Embed" ProgID="Equation.3" ShapeID="_x0000_i1027" DrawAspect="Content" ObjectID="_1451895561" r:id="rId12"/>
        </w:object>
      </w:r>
    </w:p>
    <w:p w:rsidR="00E51203" w:rsidRPr="00904DF1" w:rsidRDefault="00E51203" w:rsidP="00342294">
      <w:pPr>
        <w:jc w:val="both"/>
        <w:rPr>
          <w:sz w:val="28"/>
          <w:szCs w:val="28"/>
        </w:rPr>
      </w:pPr>
    </w:p>
    <w:p w:rsidR="00E51203" w:rsidRDefault="00E51203" w:rsidP="00342294">
      <w:pPr>
        <w:ind w:firstLine="1134"/>
        <w:jc w:val="both"/>
        <w:rPr>
          <w:sz w:val="28"/>
          <w:szCs w:val="28"/>
        </w:rPr>
      </w:pPr>
      <w:r w:rsidRPr="00904DF1">
        <w:rPr>
          <w:sz w:val="28"/>
          <w:szCs w:val="28"/>
        </w:rPr>
        <w:t>Os valores de K constam da tabela anexa.</w:t>
      </w:r>
    </w:p>
    <w:p w:rsidR="005932A2" w:rsidRPr="00904DF1" w:rsidRDefault="005932A2" w:rsidP="00342294">
      <w:pPr>
        <w:ind w:firstLine="1134"/>
        <w:jc w:val="both"/>
        <w:rPr>
          <w:sz w:val="28"/>
          <w:szCs w:val="28"/>
        </w:rPr>
      </w:pPr>
    </w:p>
    <w:p w:rsidR="00E51203" w:rsidRPr="00904DF1" w:rsidRDefault="00E51203" w:rsidP="00342294">
      <w:pPr>
        <w:jc w:val="both"/>
        <w:rPr>
          <w:sz w:val="28"/>
          <w:szCs w:val="28"/>
        </w:rPr>
      </w:pPr>
      <w:r w:rsidRPr="00904DF1">
        <w:rPr>
          <w:sz w:val="28"/>
          <w:szCs w:val="28"/>
        </w:rPr>
        <w:t>Observações:</w:t>
      </w:r>
    </w:p>
    <w:p w:rsidR="00E51203" w:rsidRPr="00904DF1" w:rsidRDefault="00E51203" w:rsidP="00342294">
      <w:pPr>
        <w:ind w:left="567" w:hanging="283"/>
        <w:jc w:val="both"/>
        <w:rPr>
          <w:sz w:val="28"/>
          <w:szCs w:val="28"/>
        </w:rPr>
      </w:pPr>
      <w:proofErr w:type="gramStart"/>
      <w:r w:rsidRPr="00904DF1">
        <w:rPr>
          <w:sz w:val="28"/>
          <w:szCs w:val="28"/>
        </w:rPr>
        <w:t>1º)</w:t>
      </w:r>
      <w:proofErr w:type="gramEnd"/>
      <w:r w:rsidRPr="00904DF1">
        <w:rPr>
          <w:sz w:val="28"/>
          <w:szCs w:val="28"/>
        </w:rPr>
        <w:t xml:space="preserve"> a balança usada nas pesadas requeridas para a determinação de “dens</w:t>
      </w:r>
      <w:r w:rsidRPr="00904DF1">
        <w:rPr>
          <w:sz w:val="28"/>
          <w:szCs w:val="28"/>
        </w:rPr>
        <w:t>i</w:t>
      </w:r>
      <w:r w:rsidRPr="00904DF1">
        <w:rPr>
          <w:sz w:val="28"/>
          <w:szCs w:val="28"/>
        </w:rPr>
        <w:t>dade aparente” deve ter capacidade mínima de 2,0 kg</w:t>
      </w:r>
      <w:r>
        <w:rPr>
          <w:sz w:val="28"/>
          <w:szCs w:val="28"/>
        </w:rPr>
        <w:t xml:space="preserve"> e ser sensível a 0,1 </w:t>
      </w:r>
    </w:p>
    <w:p w:rsidR="00E51203" w:rsidRPr="00904DF1" w:rsidRDefault="00E51203" w:rsidP="00342294">
      <w:pPr>
        <w:ind w:left="567" w:hanging="283"/>
        <w:jc w:val="both"/>
        <w:rPr>
          <w:sz w:val="28"/>
          <w:szCs w:val="28"/>
        </w:rPr>
      </w:pPr>
      <w:proofErr w:type="gramStart"/>
      <w:r w:rsidRPr="00904DF1">
        <w:rPr>
          <w:sz w:val="28"/>
          <w:szCs w:val="28"/>
        </w:rPr>
        <w:t>2º)</w:t>
      </w:r>
      <w:proofErr w:type="gramEnd"/>
      <w:r w:rsidRPr="00904DF1">
        <w:rPr>
          <w:sz w:val="28"/>
          <w:szCs w:val="28"/>
        </w:rPr>
        <w:t xml:space="preserve"> os valores de d devem ser calculados até a 3º casa decimal;</w:t>
      </w:r>
    </w:p>
    <w:p w:rsidR="00E51203" w:rsidRPr="00904DF1" w:rsidRDefault="00E51203" w:rsidP="00342294">
      <w:pPr>
        <w:ind w:left="567" w:hanging="283"/>
        <w:jc w:val="both"/>
        <w:rPr>
          <w:sz w:val="28"/>
          <w:szCs w:val="28"/>
        </w:rPr>
      </w:pPr>
      <w:proofErr w:type="gramStart"/>
      <w:r w:rsidRPr="00904DF1">
        <w:rPr>
          <w:sz w:val="28"/>
          <w:szCs w:val="28"/>
        </w:rPr>
        <w:t>3º)</w:t>
      </w:r>
      <w:proofErr w:type="gramEnd"/>
      <w:r w:rsidRPr="00904DF1">
        <w:rPr>
          <w:sz w:val="28"/>
          <w:szCs w:val="28"/>
        </w:rPr>
        <w:t xml:space="preserve"> a diferença máxima tolerável para os valores individuais de d de corpos de prova moldados com a mesma mistura é de 0,020;</w:t>
      </w:r>
    </w:p>
    <w:p w:rsidR="00E51203" w:rsidRDefault="00E51203" w:rsidP="00342294">
      <w:pPr>
        <w:jc w:val="both"/>
        <w:rPr>
          <w:sz w:val="28"/>
          <w:szCs w:val="28"/>
        </w:rPr>
      </w:pPr>
    </w:p>
    <w:p w:rsidR="0044083F" w:rsidRDefault="0044083F" w:rsidP="00342294">
      <w:pPr>
        <w:jc w:val="both"/>
        <w:rPr>
          <w:sz w:val="28"/>
          <w:szCs w:val="28"/>
        </w:rPr>
      </w:pPr>
    </w:p>
    <w:p w:rsidR="0044083F" w:rsidRPr="00904DF1" w:rsidRDefault="0044083F" w:rsidP="00342294">
      <w:pPr>
        <w:jc w:val="both"/>
        <w:rPr>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7"/>
        <w:gridCol w:w="4821"/>
      </w:tblGrid>
      <w:tr w:rsidR="00E51203" w:rsidRPr="00904DF1">
        <w:trPr>
          <w:trHeight w:val="317"/>
        </w:trPr>
        <w:tc>
          <w:tcPr>
            <w:tcW w:w="9568" w:type="dxa"/>
            <w:gridSpan w:val="2"/>
            <w:shd w:val="clear" w:color="auto" w:fill="C0C0C0"/>
          </w:tcPr>
          <w:p w:rsidR="00E51203" w:rsidRPr="00904DF1" w:rsidRDefault="00E51203" w:rsidP="00342294">
            <w:pPr>
              <w:jc w:val="center"/>
              <w:rPr>
                <w:sz w:val="28"/>
                <w:szCs w:val="28"/>
              </w:rPr>
            </w:pPr>
            <w:r w:rsidRPr="00904DF1">
              <w:rPr>
                <w:sz w:val="28"/>
                <w:szCs w:val="28"/>
              </w:rPr>
              <w:t xml:space="preserve">Valores do fator de correção K em função da temperatura </w:t>
            </w:r>
            <w:proofErr w:type="spellStart"/>
            <w:r w:rsidRPr="00904DF1">
              <w:rPr>
                <w:sz w:val="28"/>
                <w:szCs w:val="28"/>
              </w:rPr>
              <w:t>TºC</w:t>
            </w:r>
            <w:proofErr w:type="spellEnd"/>
          </w:p>
        </w:tc>
      </w:tr>
      <w:tr w:rsidR="00E51203" w:rsidRPr="00904DF1">
        <w:trPr>
          <w:trHeight w:val="295"/>
        </w:trPr>
        <w:tc>
          <w:tcPr>
            <w:tcW w:w="4747" w:type="dxa"/>
            <w:shd w:val="clear" w:color="auto" w:fill="C0C0C0"/>
          </w:tcPr>
          <w:p w:rsidR="00E51203" w:rsidRPr="00904DF1" w:rsidRDefault="00E51203" w:rsidP="00342294">
            <w:pPr>
              <w:jc w:val="center"/>
              <w:rPr>
                <w:sz w:val="28"/>
                <w:szCs w:val="28"/>
              </w:rPr>
            </w:pPr>
            <w:r w:rsidRPr="00904DF1">
              <w:rPr>
                <w:sz w:val="28"/>
                <w:szCs w:val="28"/>
              </w:rPr>
              <w:t xml:space="preserve">Temperatura – </w:t>
            </w:r>
            <w:proofErr w:type="spellStart"/>
            <w:r w:rsidRPr="00904DF1">
              <w:rPr>
                <w:sz w:val="28"/>
                <w:szCs w:val="28"/>
              </w:rPr>
              <w:t>TºC</w:t>
            </w:r>
            <w:proofErr w:type="spellEnd"/>
          </w:p>
        </w:tc>
        <w:tc>
          <w:tcPr>
            <w:tcW w:w="4821" w:type="dxa"/>
            <w:shd w:val="clear" w:color="auto" w:fill="C0C0C0"/>
          </w:tcPr>
          <w:p w:rsidR="00E51203" w:rsidRPr="00904DF1" w:rsidRDefault="00E51203" w:rsidP="00342294">
            <w:pPr>
              <w:jc w:val="center"/>
              <w:rPr>
                <w:sz w:val="28"/>
                <w:szCs w:val="28"/>
              </w:rPr>
            </w:pPr>
            <w:r w:rsidRPr="00904DF1">
              <w:rPr>
                <w:sz w:val="28"/>
                <w:szCs w:val="28"/>
              </w:rPr>
              <w:t>Fator de Correção - K</w:t>
            </w:r>
          </w:p>
        </w:tc>
      </w:tr>
      <w:tr w:rsidR="00E51203" w:rsidRPr="00904DF1">
        <w:trPr>
          <w:trHeight w:val="295"/>
        </w:trPr>
        <w:tc>
          <w:tcPr>
            <w:tcW w:w="4747" w:type="dxa"/>
          </w:tcPr>
          <w:p w:rsidR="00E51203" w:rsidRPr="00904DF1" w:rsidRDefault="00E51203" w:rsidP="00342294">
            <w:pPr>
              <w:jc w:val="center"/>
              <w:rPr>
                <w:sz w:val="28"/>
                <w:szCs w:val="28"/>
              </w:rPr>
            </w:pPr>
            <w:r w:rsidRPr="00904DF1">
              <w:rPr>
                <w:sz w:val="28"/>
                <w:szCs w:val="28"/>
              </w:rPr>
              <w:t>22</w:t>
            </w:r>
          </w:p>
        </w:tc>
        <w:tc>
          <w:tcPr>
            <w:tcW w:w="4821" w:type="dxa"/>
          </w:tcPr>
          <w:p w:rsidR="00E51203" w:rsidRPr="00904DF1" w:rsidRDefault="00E51203" w:rsidP="00342294">
            <w:pPr>
              <w:jc w:val="center"/>
              <w:rPr>
                <w:sz w:val="28"/>
                <w:szCs w:val="28"/>
              </w:rPr>
            </w:pPr>
            <w:r w:rsidRPr="00904DF1">
              <w:rPr>
                <w:sz w:val="28"/>
                <w:szCs w:val="28"/>
              </w:rPr>
              <w:t>1,000728</w:t>
            </w:r>
          </w:p>
        </w:tc>
      </w:tr>
      <w:tr w:rsidR="00E51203" w:rsidRPr="00904DF1">
        <w:trPr>
          <w:trHeight w:val="295"/>
        </w:trPr>
        <w:tc>
          <w:tcPr>
            <w:tcW w:w="4747" w:type="dxa"/>
          </w:tcPr>
          <w:p w:rsidR="00E51203" w:rsidRPr="00904DF1" w:rsidRDefault="00E51203" w:rsidP="00342294">
            <w:pPr>
              <w:jc w:val="center"/>
              <w:rPr>
                <w:sz w:val="28"/>
                <w:szCs w:val="28"/>
              </w:rPr>
            </w:pPr>
            <w:r w:rsidRPr="00904DF1">
              <w:rPr>
                <w:sz w:val="28"/>
                <w:szCs w:val="28"/>
              </w:rPr>
              <w:t>23</w:t>
            </w:r>
          </w:p>
        </w:tc>
        <w:tc>
          <w:tcPr>
            <w:tcW w:w="4821" w:type="dxa"/>
          </w:tcPr>
          <w:p w:rsidR="00E51203" w:rsidRPr="00904DF1" w:rsidRDefault="00E51203" w:rsidP="00342294">
            <w:pPr>
              <w:jc w:val="center"/>
              <w:rPr>
                <w:sz w:val="28"/>
                <w:szCs w:val="28"/>
              </w:rPr>
            </w:pPr>
            <w:r w:rsidRPr="00904DF1">
              <w:rPr>
                <w:sz w:val="28"/>
                <w:szCs w:val="28"/>
              </w:rPr>
              <w:t>1,000495</w:t>
            </w:r>
          </w:p>
        </w:tc>
      </w:tr>
      <w:tr w:rsidR="00E51203" w:rsidRPr="00904DF1">
        <w:trPr>
          <w:trHeight w:val="295"/>
        </w:trPr>
        <w:tc>
          <w:tcPr>
            <w:tcW w:w="4747" w:type="dxa"/>
          </w:tcPr>
          <w:p w:rsidR="00E51203" w:rsidRPr="00904DF1" w:rsidRDefault="00E51203" w:rsidP="00342294">
            <w:pPr>
              <w:jc w:val="center"/>
              <w:rPr>
                <w:sz w:val="28"/>
                <w:szCs w:val="28"/>
              </w:rPr>
            </w:pPr>
            <w:r w:rsidRPr="00904DF1">
              <w:rPr>
                <w:sz w:val="28"/>
                <w:szCs w:val="28"/>
              </w:rPr>
              <w:t>24</w:t>
            </w:r>
          </w:p>
        </w:tc>
        <w:tc>
          <w:tcPr>
            <w:tcW w:w="4821" w:type="dxa"/>
          </w:tcPr>
          <w:p w:rsidR="00E51203" w:rsidRPr="00904DF1" w:rsidRDefault="00E51203" w:rsidP="00342294">
            <w:pPr>
              <w:jc w:val="center"/>
              <w:rPr>
                <w:sz w:val="28"/>
                <w:szCs w:val="28"/>
              </w:rPr>
            </w:pPr>
            <w:r w:rsidRPr="00904DF1">
              <w:rPr>
                <w:sz w:val="28"/>
                <w:szCs w:val="28"/>
              </w:rPr>
              <w:t>1,000253</w:t>
            </w:r>
          </w:p>
        </w:tc>
      </w:tr>
      <w:tr w:rsidR="00E51203" w:rsidRPr="00904DF1">
        <w:trPr>
          <w:trHeight w:val="295"/>
        </w:trPr>
        <w:tc>
          <w:tcPr>
            <w:tcW w:w="4747" w:type="dxa"/>
          </w:tcPr>
          <w:p w:rsidR="00E51203" w:rsidRPr="00904DF1" w:rsidRDefault="00E51203" w:rsidP="00342294">
            <w:pPr>
              <w:jc w:val="center"/>
              <w:rPr>
                <w:sz w:val="28"/>
                <w:szCs w:val="28"/>
              </w:rPr>
            </w:pPr>
            <w:r w:rsidRPr="00904DF1">
              <w:rPr>
                <w:sz w:val="28"/>
                <w:szCs w:val="28"/>
              </w:rPr>
              <w:t>25</w:t>
            </w:r>
          </w:p>
        </w:tc>
        <w:tc>
          <w:tcPr>
            <w:tcW w:w="4821" w:type="dxa"/>
          </w:tcPr>
          <w:p w:rsidR="00E51203" w:rsidRPr="00904DF1" w:rsidRDefault="00E51203" w:rsidP="00342294">
            <w:pPr>
              <w:jc w:val="center"/>
              <w:rPr>
                <w:sz w:val="28"/>
                <w:szCs w:val="28"/>
              </w:rPr>
            </w:pPr>
            <w:r w:rsidRPr="00904DF1">
              <w:rPr>
                <w:sz w:val="28"/>
                <w:szCs w:val="28"/>
              </w:rPr>
              <w:t>1,000000</w:t>
            </w:r>
          </w:p>
        </w:tc>
      </w:tr>
      <w:tr w:rsidR="00E51203" w:rsidRPr="00904DF1">
        <w:trPr>
          <w:trHeight w:val="295"/>
        </w:trPr>
        <w:tc>
          <w:tcPr>
            <w:tcW w:w="4747" w:type="dxa"/>
          </w:tcPr>
          <w:p w:rsidR="00E51203" w:rsidRPr="00904DF1" w:rsidRDefault="00E51203" w:rsidP="00342294">
            <w:pPr>
              <w:jc w:val="center"/>
              <w:rPr>
                <w:sz w:val="28"/>
                <w:szCs w:val="28"/>
              </w:rPr>
            </w:pPr>
            <w:r w:rsidRPr="00904DF1">
              <w:rPr>
                <w:sz w:val="28"/>
                <w:szCs w:val="28"/>
              </w:rPr>
              <w:t>26</w:t>
            </w:r>
          </w:p>
        </w:tc>
        <w:tc>
          <w:tcPr>
            <w:tcW w:w="4821" w:type="dxa"/>
          </w:tcPr>
          <w:p w:rsidR="00E51203" w:rsidRPr="00904DF1" w:rsidRDefault="00E51203" w:rsidP="00342294">
            <w:pPr>
              <w:jc w:val="center"/>
              <w:rPr>
                <w:sz w:val="28"/>
                <w:szCs w:val="28"/>
              </w:rPr>
            </w:pPr>
            <w:r w:rsidRPr="00904DF1">
              <w:rPr>
                <w:sz w:val="28"/>
                <w:szCs w:val="28"/>
              </w:rPr>
              <w:t>0,999738</w:t>
            </w:r>
          </w:p>
        </w:tc>
      </w:tr>
      <w:tr w:rsidR="00E51203" w:rsidRPr="00904DF1">
        <w:trPr>
          <w:trHeight w:val="295"/>
        </w:trPr>
        <w:tc>
          <w:tcPr>
            <w:tcW w:w="4747" w:type="dxa"/>
          </w:tcPr>
          <w:p w:rsidR="00E51203" w:rsidRPr="00904DF1" w:rsidRDefault="00E51203" w:rsidP="00342294">
            <w:pPr>
              <w:jc w:val="center"/>
              <w:rPr>
                <w:sz w:val="28"/>
                <w:szCs w:val="28"/>
              </w:rPr>
            </w:pPr>
            <w:r w:rsidRPr="00904DF1">
              <w:rPr>
                <w:sz w:val="28"/>
                <w:szCs w:val="28"/>
              </w:rPr>
              <w:t>27</w:t>
            </w:r>
          </w:p>
        </w:tc>
        <w:tc>
          <w:tcPr>
            <w:tcW w:w="4821" w:type="dxa"/>
          </w:tcPr>
          <w:p w:rsidR="00E51203" w:rsidRPr="00904DF1" w:rsidRDefault="00E51203" w:rsidP="00342294">
            <w:pPr>
              <w:jc w:val="center"/>
              <w:rPr>
                <w:sz w:val="28"/>
                <w:szCs w:val="28"/>
              </w:rPr>
            </w:pPr>
            <w:r w:rsidRPr="00904DF1">
              <w:rPr>
                <w:sz w:val="28"/>
                <w:szCs w:val="28"/>
              </w:rPr>
              <w:t>0,999467</w:t>
            </w:r>
          </w:p>
        </w:tc>
      </w:tr>
      <w:tr w:rsidR="00E51203" w:rsidRPr="00904DF1">
        <w:trPr>
          <w:trHeight w:val="295"/>
        </w:trPr>
        <w:tc>
          <w:tcPr>
            <w:tcW w:w="4747" w:type="dxa"/>
          </w:tcPr>
          <w:p w:rsidR="00E51203" w:rsidRPr="00904DF1" w:rsidRDefault="00E51203" w:rsidP="00342294">
            <w:pPr>
              <w:jc w:val="center"/>
              <w:rPr>
                <w:sz w:val="28"/>
                <w:szCs w:val="28"/>
              </w:rPr>
            </w:pPr>
            <w:r w:rsidRPr="00904DF1">
              <w:rPr>
                <w:sz w:val="28"/>
                <w:szCs w:val="28"/>
              </w:rPr>
              <w:lastRenderedPageBreak/>
              <w:t>28</w:t>
            </w:r>
          </w:p>
        </w:tc>
        <w:tc>
          <w:tcPr>
            <w:tcW w:w="4821" w:type="dxa"/>
          </w:tcPr>
          <w:p w:rsidR="00E51203" w:rsidRPr="00904DF1" w:rsidRDefault="00E51203" w:rsidP="00342294">
            <w:pPr>
              <w:jc w:val="center"/>
              <w:rPr>
                <w:sz w:val="28"/>
                <w:szCs w:val="28"/>
              </w:rPr>
            </w:pPr>
            <w:r w:rsidRPr="00904DF1">
              <w:rPr>
                <w:sz w:val="28"/>
                <w:szCs w:val="28"/>
              </w:rPr>
              <w:t>0,999187</w:t>
            </w:r>
          </w:p>
        </w:tc>
      </w:tr>
      <w:tr w:rsidR="00E51203" w:rsidRPr="00904DF1">
        <w:trPr>
          <w:trHeight w:val="295"/>
        </w:trPr>
        <w:tc>
          <w:tcPr>
            <w:tcW w:w="9568" w:type="dxa"/>
            <w:gridSpan w:val="2"/>
          </w:tcPr>
          <w:p w:rsidR="00E51203" w:rsidRPr="00904DF1" w:rsidRDefault="00E51203" w:rsidP="00342294">
            <w:pPr>
              <w:jc w:val="center"/>
              <w:rPr>
                <w:sz w:val="28"/>
                <w:szCs w:val="28"/>
              </w:rPr>
            </w:pPr>
            <w:r w:rsidRPr="00904DF1">
              <w:rPr>
                <w:sz w:val="28"/>
                <w:szCs w:val="28"/>
              </w:rPr>
              <w:t>FONTE: ASTM D 2726-88</w:t>
            </w:r>
          </w:p>
        </w:tc>
      </w:tr>
    </w:tbl>
    <w:p w:rsidR="00E51203" w:rsidRDefault="00E51203" w:rsidP="00342294">
      <w:pPr>
        <w:jc w:val="both"/>
        <w:rPr>
          <w:sz w:val="28"/>
          <w:szCs w:val="28"/>
        </w:rPr>
      </w:pPr>
    </w:p>
    <w:p w:rsidR="00E51203" w:rsidRPr="00904DF1" w:rsidRDefault="00E51203" w:rsidP="00342294">
      <w:pPr>
        <w:numPr>
          <w:ilvl w:val="0"/>
          <w:numId w:val="12"/>
        </w:numPr>
        <w:jc w:val="both"/>
        <w:rPr>
          <w:sz w:val="28"/>
          <w:szCs w:val="28"/>
        </w:rPr>
      </w:pPr>
      <w:proofErr w:type="gramStart"/>
      <w:r w:rsidRPr="00904DF1">
        <w:rPr>
          <w:sz w:val="28"/>
          <w:szCs w:val="28"/>
        </w:rPr>
        <w:t>calcular</w:t>
      </w:r>
      <w:proofErr w:type="gramEnd"/>
      <w:r w:rsidRPr="00904DF1">
        <w:rPr>
          <w:sz w:val="28"/>
          <w:szCs w:val="28"/>
        </w:rPr>
        <w:t xml:space="preserve"> a média aritmética, </w:t>
      </w:r>
      <w:r w:rsidRPr="00904DF1">
        <w:rPr>
          <w:position w:val="-6"/>
          <w:sz w:val="28"/>
          <w:szCs w:val="28"/>
        </w:rPr>
        <w:object w:dxaOrig="220" w:dyaOrig="340">
          <v:shape id="_x0000_i1028" type="#_x0000_t75" style="width:11.25pt;height:17.25pt" o:ole="" fillcolor="window">
            <v:imagedata r:id="rId13" o:title=""/>
          </v:shape>
          <o:OLEObject Type="Embed" ProgID="Equation.3" ShapeID="_x0000_i1028" DrawAspect="Content" ObjectID="_1451895562" r:id="rId14"/>
        </w:object>
      </w:r>
      <w:r w:rsidRPr="00904DF1">
        <w:rPr>
          <w:sz w:val="28"/>
          <w:szCs w:val="28"/>
        </w:rPr>
        <w:t>, das “densidades aparente” dos corpos de prova moldados com a mesma mistura, ou seja, com cada teor de betume usado.</w:t>
      </w:r>
    </w:p>
    <w:p w:rsidR="00E51203" w:rsidRPr="00904DF1" w:rsidRDefault="00E51203" w:rsidP="00342294">
      <w:pPr>
        <w:ind w:left="284"/>
        <w:jc w:val="both"/>
        <w:rPr>
          <w:sz w:val="28"/>
          <w:szCs w:val="28"/>
        </w:rPr>
      </w:pPr>
    </w:p>
    <w:p w:rsidR="00E51203" w:rsidRPr="00904DF1" w:rsidRDefault="00E51203" w:rsidP="00342294">
      <w:pPr>
        <w:numPr>
          <w:ilvl w:val="0"/>
          <w:numId w:val="12"/>
        </w:numPr>
        <w:jc w:val="both"/>
        <w:rPr>
          <w:sz w:val="28"/>
          <w:szCs w:val="28"/>
        </w:rPr>
      </w:pPr>
      <w:r w:rsidRPr="00904DF1">
        <w:rPr>
          <w:sz w:val="28"/>
          <w:szCs w:val="28"/>
        </w:rPr>
        <w:t xml:space="preserve">Deverão ser enviados para o laboratório central do DER/PR pelo menos 5% dos corpos de prova extraídos da pista para determinação de densidade </w:t>
      </w:r>
      <w:r w:rsidRPr="00904DF1">
        <w:rPr>
          <w:sz w:val="28"/>
          <w:szCs w:val="28"/>
        </w:rPr>
        <w:t>a</w:t>
      </w:r>
      <w:r w:rsidRPr="00904DF1">
        <w:rPr>
          <w:sz w:val="28"/>
          <w:szCs w:val="28"/>
        </w:rPr>
        <w:t>parente e demais ensaios.</w:t>
      </w:r>
    </w:p>
    <w:p w:rsidR="00E51203" w:rsidRPr="00904DF1" w:rsidRDefault="00E51203" w:rsidP="00342294">
      <w:pPr>
        <w:pStyle w:val="PT"/>
        <w:overflowPunct/>
        <w:autoSpaceDE/>
        <w:autoSpaceDN/>
        <w:adjustRightInd/>
        <w:spacing w:line="240" w:lineRule="auto"/>
        <w:textAlignment w:val="auto"/>
        <w:rPr>
          <w:smallCaps/>
          <w:spacing w:val="0"/>
          <w:sz w:val="28"/>
          <w:szCs w:val="28"/>
        </w:rPr>
      </w:pPr>
    </w:p>
    <w:p w:rsidR="00E51203" w:rsidRPr="00904DF1" w:rsidRDefault="00E51203" w:rsidP="00342294">
      <w:pPr>
        <w:pStyle w:val="PT"/>
        <w:overflowPunct/>
        <w:autoSpaceDE/>
        <w:autoSpaceDN/>
        <w:adjustRightInd/>
        <w:spacing w:line="240" w:lineRule="auto"/>
        <w:textAlignment w:val="auto"/>
        <w:rPr>
          <w:smallCaps/>
          <w:spacing w:val="0"/>
          <w:sz w:val="28"/>
          <w:szCs w:val="28"/>
        </w:rPr>
      </w:pPr>
      <w:r w:rsidRPr="00904DF1">
        <w:rPr>
          <w:smallCaps/>
          <w:spacing w:val="0"/>
          <w:sz w:val="28"/>
          <w:szCs w:val="28"/>
        </w:rPr>
        <w:t>6.2</w:t>
      </w:r>
      <w:r>
        <w:rPr>
          <w:smallCaps/>
          <w:spacing w:val="0"/>
          <w:sz w:val="28"/>
          <w:szCs w:val="28"/>
        </w:rPr>
        <w:t xml:space="preserve">. </w:t>
      </w:r>
      <w:r w:rsidRPr="00904DF1">
        <w:rPr>
          <w:smallCaps/>
          <w:spacing w:val="0"/>
          <w:sz w:val="28"/>
          <w:szCs w:val="28"/>
        </w:rPr>
        <w:t>Controle da Superfície:</w:t>
      </w:r>
    </w:p>
    <w:p w:rsidR="00E51203" w:rsidRPr="00904DF1" w:rsidRDefault="00E51203" w:rsidP="00342294">
      <w:pPr>
        <w:pStyle w:val="PT"/>
        <w:overflowPunct/>
        <w:autoSpaceDE/>
        <w:autoSpaceDN/>
        <w:adjustRightInd/>
        <w:spacing w:line="240" w:lineRule="auto"/>
        <w:textAlignment w:val="auto"/>
        <w:rPr>
          <w:b w:val="0"/>
          <w:bCs w:val="0"/>
          <w:smallCaps/>
          <w:spacing w:val="0"/>
          <w:sz w:val="28"/>
          <w:szCs w:val="28"/>
        </w:rPr>
      </w:pPr>
    </w:p>
    <w:p w:rsidR="00E51203" w:rsidRDefault="00E51203" w:rsidP="00342294">
      <w:pPr>
        <w:ind w:firstLine="708"/>
        <w:jc w:val="both"/>
        <w:rPr>
          <w:sz w:val="28"/>
          <w:szCs w:val="28"/>
        </w:rPr>
      </w:pPr>
      <w:r w:rsidRPr="00904DF1">
        <w:rPr>
          <w:sz w:val="28"/>
          <w:szCs w:val="28"/>
        </w:rPr>
        <w:t>Durante a execução deverá ser feito, em cada estaca da locação, o co</w:t>
      </w:r>
      <w:r w:rsidRPr="00904DF1">
        <w:rPr>
          <w:sz w:val="28"/>
          <w:szCs w:val="28"/>
        </w:rPr>
        <w:t>n</w:t>
      </w:r>
      <w:r w:rsidRPr="00904DF1">
        <w:rPr>
          <w:sz w:val="28"/>
          <w:szCs w:val="28"/>
        </w:rPr>
        <w:t>trole de acabamento da superfície do revestimento, com auxílio de duas r</w:t>
      </w:r>
      <w:r w:rsidRPr="00904DF1">
        <w:rPr>
          <w:sz w:val="28"/>
          <w:szCs w:val="28"/>
        </w:rPr>
        <w:t>é</w:t>
      </w:r>
      <w:r w:rsidRPr="00904DF1">
        <w:rPr>
          <w:sz w:val="28"/>
          <w:szCs w:val="28"/>
        </w:rPr>
        <w:t>guas, uma de 3,00 m e outra de 1,20m, colocadas em ângulo reto e paralel</w:t>
      </w:r>
      <w:r w:rsidRPr="00904DF1">
        <w:rPr>
          <w:sz w:val="28"/>
          <w:szCs w:val="28"/>
        </w:rPr>
        <w:t>a</w:t>
      </w:r>
      <w:r w:rsidRPr="00904DF1">
        <w:rPr>
          <w:sz w:val="28"/>
          <w:szCs w:val="28"/>
        </w:rPr>
        <w:t>mente ao eixo da estrada, respectivamente. A variação de superfície, entre dois pontos quaisquer de contato, não deve exceder a 0,5 cm, quando verificada com qualquer das réguas.</w:t>
      </w:r>
    </w:p>
    <w:p w:rsidR="00E51203" w:rsidRPr="00904DF1" w:rsidRDefault="00E51203" w:rsidP="00342294">
      <w:pPr>
        <w:ind w:firstLine="708"/>
        <w:jc w:val="both"/>
        <w:rPr>
          <w:sz w:val="28"/>
          <w:szCs w:val="28"/>
        </w:rPr>
      </w:pPr>
    </w:p>
    <w:p w:rsidR="00E51203" w:rsidRPr="00904DF1" w:rsidRDefault="00E51203" w:rsidP="00342294">
      <w:pPr>
        <w:ind w:firstLine="708"/>
        <w:jc w:val="both"/>
        <w:rPr>
          <w:sz w:val="28"/>
          <w:szCs w:val="28"/>
        </w:rPr>
      </w:pPr>
      <w:r w:rsidRPr="00904DF1">
        <w:rPr>
          <w:sz w:val="28"/>
          <w:szCs w:val="28"/>
        </w:rPr>
        <w:t>O acabamento longitudinal da superfície deverá ser verificado por “apar</w:t>
      </w:r>
      <w:r w:rsidRPr="00904DF1">
        <w:rPr>
          <w:sz w:val="28"/>
          <w:szCs w:val="28"/>
        </w:rPr>
        <w:t>e</w:t>
      </w:r>
      <w:r w:rsidRPr="00904DF1">
        <w:rPr>
          <w:sz w:val="28"/>
          <w:szCs w:val="28"/>
        </w:rPr>
        <w:t xml:space="preserve">lhos medidores de irregularidade tipo resposta”, devidamente calibrados (DNER-PRO 164 e DNER-PRO 182), ou outro dispositivo equivalente para esta finalidade. </w:t>
      </w:r>
    </w:p>
    <w:p w:rsidR="00E51203" w:rsidRPr="00904DF1" w:rsidRDefault="00E51203" w:rsidP="00342294">
      <w:pPr>
        <w:pStyle w:val="Corpodetexto"/>
        <w:rPr>
          <w:sz w:val="28"/>
          <w:szCs w:val="28"/>
        </w:rPr>
      </w:pPr>
    </w:p>
    <w:p w:rsidR="00E51203" w:rsidRDefault="00E51203" w:rsidP="00342294">
      <w:pPr>
        <w:pStyle w:val="Corpodetexto"/>
        <w:rPr>
          <w:b/>
          <w:smallCaps/>
          <w:sz w:val="28"/>
          <w:szCs w:val="28"/>
        </w:rPr>
      </w:pPr>
      <w:r w:rsidRPr="001405BC">
        <w:rPr>
          <w:b/>
          <w:smallCaps/>
          <w:sz w:val="28"/>
          <w:szCs w:val="28"/>
        </w:rPr>
        <w:t>Avaliação da Macrotextura do Revestimento por meio do Ensaio da Mancha de Areia:</w:t>
      </w:r>
    </w:p>
    <w:p w:rsidR="001405BC" w:rsidRPr="001405BC" w:rsidRDefault="001405BC" w:rsidP="00342294">
      <w:pPr>
        <w:pStyle w:val="Corpodetexto"/>
        <w:rPr>
          <w:b/>
          <w:smallCaps/>
          <w:sz w:val="28"/>
          <w:szCs w:val="28"/>
        </w:rPr>
      </w:pPr>
    </w:p>
    <w:p w:rsidR="00E51203" w:rsidRPr="00904DF1" w:rsidRDefault="00E51203" w:rsidP="00342294">
      <w:pPr>
        <w:ind w:firstLine="1134"/>
        <w:jc w:val="both"/>
        <w:rPr>
          <w:sz w:val="28"/>
          <w:szCs w:val="28"/>
        </w:rPr>
      </w:pPr>
      <w:r w:rsidRPr="00904DF1">
        <w:rPr>
          <w:sz w:val="28"/>
          <w:szCs w:val="28"/>
        </w:rPr>
        <w:t xml:space="preserve">A Norma francesa </w:t>
      </w:r>
      <w:proofErr w:type="spellStart"/>
      <w:r w:rsidRPr="00904DF1">
        <w:rPr>
          <w:sz w:val="28"/>
          <w:szCs w:val="28"/>
        </w:rPr>
        <w:t>Mésure</w:t>
      </w:r>
      <w:proofErr w:type="spellEnd"/>
      <w:r w:rsidRPr="00904DF1">
        <w:rPr>
          <w:sz w:val="28"/>
          <w:szCs w:val="28"/>
        </w:rPr>
        <w:t xml:space="preserve"> de </w:t>
      </w:r>
      <w:proofErr w:type="spellStart"/>
      <w:proofErr w:type="gramStart"/>
      <w:smartTag w:uri="urn:schemas-microsoft-com:office:smarttags" w:element="PersonName">
        <w:smartTagPr>
          <w:attr w:name="ProductID" w:val="la Profondeur"/>
        </w:smartTagPr>
        <w:r w:rsidRPr="00904DF1">
          <w:rPr>
            <w:sz w:val="28"/>
            <w:szCs w:val="28"/>
          </w:rPr>
          <w:t>la</w:t>
        </w:r>
        <w:proofErr w:type="spellEnd"/>
        <w:proofErr w:type="gramEnd"/>
        <w:r w:rsidRPr="00904DF1">
          <w:rPr>
            <w:sz w:val="28"/>
            <w:szCs w:val="28"/>
          </w:rPr>
          <w:t xml:space="preserve"> </w:t>
        </w:r>
        <w:proofErr w:type="spellStart"/>
        <w:r w:rsidRPr="00904DF1">
          <w:rPr>
            <w:sz w:val="28"/>
            <w:szCs w:val="28"/>
          </w:rPr>
          <w:t>Profondeur</w:t>
        </w:r>
      </w:smartTag>
      <w:proofErr w:type="spellEnd"/>
      <w:r w:rsidRPr="00904DF1">
        <w:rPr>
          <w:sz w:val="28"/>
          <w:szCs w:val="28"/>
        </w:rPr>
        <w:t xml:space="preserve"> </w:t>
      </w:r>
      <w:proofErr w:type="spellStart"/>
      <w:r w:rsidRPr="00904DF1">
        <w:rPr>
          <w:sz w:val="28"/>
          <w:szCs w:val="28"/>
        </w:rPr>
        <w:t>au</w:t>
      </w:r>
      <w:proofErr w:type="spellEnd"/>
      <w:r w:rsidRPr="00904DF1">
        <w:rPr>
          <w:sz w:val="28"/>
          <w:szCs w:val="28"/>
        </w:rPr>
        <w:t xml:space="preserve"> </w:t>
      </w:r>
      <w:proofErr w:type="spellStart"/>
      <w:r w:rsidRPr="00904DF1">
        <w:rPr>
          <w:sz w:val="28"/>
          <w:szCs w:val="28"/>
        </w:rPr>
        <w:t>Sable</w:t>
      </w:r>
      <w:proofErr w:type="spellEnd"/>
      <w:r w:rsidRPr="00904DF1">
        <w:rPr>
          <w:sz w:val="28"/>
          <w:szCs w:val="28"/>
        </w:rPr>
        <w:t xml:space="preserve"> do LCPC (1971) contém o procedimento que determina a medida  HS - </w:t>
      </w:r>
      <w:proofErr w:type="spellStart"/>
      <w:r w:rsidRPr="00904DF1">
        <w:rPr>
          <w:sz w:val="28"/>
          <w:szCs w:val="28"/>
        </w:rPr>
        <w:t>Hauteur</w:t>
      </w:r>
      <w:proofErr w:type="spellEnd"/>
      <w:r w:rsidRPr="00904DF1">
        <w:rPr>
          <w:sz w:val="28"/>
          <w:szCs w:val="28"/>
        </w:rPr>
        <w:t xml:space="preserve"> </w:t>
      </w:r>
      <w:proofErr w:type="spellStart"/>
      <w:r w:rsidRPr="00904DF1">
        <w:rPr>
          <w:sz w:val="28"/>
          <w:szCs w:val="28"/>
        </w:rPr>
        <w:t>au</w:t>
      </w:r>
      <w:proofErr w:type="spellEnd"/>
      <w:r w:rsidRPr="00904DF1">
        <w:rPr>
          <w:sz w:val="28"/>
          <w:szCs w:val="28"/>
        </w:rPr>
        <w:t xml:space="preserve"> </w:t>
      </w:r>
      <w:proofErr w:type="spellStart"/>
      <w:r w:rsidRPr="00904DF1">
        <w:rPr>
          <w:sz w:val="28"/>
          <w:szCs w:val="28"/>
        </w:rPr>
        <w:t>Sable</w:t>
      </w:r>
      <w:proofErr w:type="spellEnd"/>
      <w:r w:rsidRPr="00904DF1">
        <w:rPr>
          <w:sz w:val="28"/>
          <w:szCs w:val="28"/>
        </w:rPr>
        <w:t xml:space="preserve"> (altura ou profundidade de areia). O princípio consiste em se obter a profundidade média da textura superficial do pavimento, através de uma mancha de areia de área circular, sendo conhecido o volume exato da areia. A medida HS expressa em milímetro é a relação entre o volume da areia penetrada nos vazios do r</w:t>
      </w:r>
      <w:r w:rsidRPr="00904DF1">
        <w:rPr>
          <w:sz w:val="28"/>
          <w:szCs w:val="28"/>
        </w:rPr>
        <w:t>e</w:t>
      </w:r>
      <w:r w:rsidRPr="00904DF1">
        <w:rPr>
          <w:sz w:val="28"/>
          <w:szCs w:val="28"/>
        </w:rPr>
        <w:t>vestimento e a área circular.</w:t>
      </w:r>
    </w:p>
    <w:p w:rsidR="00E51203" w:rsidRPr="00904DF1" w:rsidRDefault="00E51203" w:rsidP="00342294">
      <w:pPr>
        <w:jc w:val="both"/>
        <w:rPr>
          <w:sz w:val="28"/>
          <w:szCs w:val="28"/>
        </w:rPr>
      </w:pPr>
    </w:p>
    <w:p w:rsidR="00E51203" w:rsidRPr="00904DF1" w:rsidRDefault="00E51203" w:rsidP="00342294">
      <w:pPr>
        <w:jc w:val="both"/>
        <w:rPr>
          <w:sz w:val="28"/>
          <w:szCs w:val="28"/>
        </w:rPr>
      </w:pPr>
      <w:r w:rsidRPr="00904DF1">
        <w:rPr>
          <w:sz w:val="28"/>
          <w:szCs w:val="28"/>
        </w:rPr>
        <w:t>O procedimento do ensaio consiste do seguinte:</w:t>
      </w:r>
    </w:p>
    <w:p w:rsidR="00E51203" w:rsidRPr="00904DF1" w:rsidRDefault="00E51203" w:rsidP="00342294">
      <w:pPr>
        <w:tabs>
          <w:tab w:val="left" w:pos="567"/>
        </w:tabs>
        <w:ind w:left="567" w:hanging="284"/>
        <w:jc w:val="both"/>
        <w:rPr>
          <w:sz w:val="28"/>
          <w:szCs w:val="28"/>
        </w:rPr>
      </w:pPr>
      <w:r w:rsidRPr="00904DF1">
        <w:rPr>
          <w:sz w:val="28"/>
          <w:szCs w:val="28"/>
        </w:rPr>
        <w:t>-</w:t>
      </w:r>
      <w:r w:rsidRPr="00904DF1">
        <w:rPr>
          <w:sz w:val="28"/>
          <w:szCs w:val="28"/>
        </w:rPr>
        <w:tab/>
        <w:t>Preencher um</w:t>
      </w:r>
      <w:proofErr w:type="gramStart"/>
      <w:r w:rsidRPr="00904DF1">
        <w:rPr>
          <w:sz w:val="28"/>
          <w:szCs w:val="28"/>
        </w:rPr>
        <w:t xml:space="preserve">  </w:t>
      </w:r>
      <w:proofErr w:type="gramEnd"/>
      <w:r w:rsidRPr="00904DF1">
        <w:rPr>
          <w:sz w:val="28"/>
          <w:szCs w:val="28"/>
        </w:rPr>
        <w:t>cilindro  de  volume  interno  de 2cm</w:t>
      </w:r>
      <w:r w:rsidRPr="00904DF1">
        <w:rPr>
          <w:sz w:val="28"/>
          <w:szCs w:val="28"/>
          <w:vertAlign w:val="superscript"/>
        </w:rPr>
        <w:t>3</w:t>
      </w:r>
      <w:r w:rsidRPr="00904DF1">
        <w:rPr>
          <w:sz w:val="28"/>
          <w:szCs w:val="28"/>
        </w:rPr>
        <w:t xml:space="preserve"> com areia fina esp</w:t>
      </w:r>
      <w:r w:rsidRPr="00904DF1">
        <w:rPr>
          <w:sz w:val="28"/>
          <w:szCs w:val="28"/>
        </w:rPr>
        <w:t>e</w:t>
      </w:r>
      <w:r w:rsidRPr="00904DF1">
        <w:rPr>
          <w:sz w:val="28"/>
          <w:szCs w:val="28"/>
        </w:rPr>
        <w:t>cial (</w:t>
      </w:r>
      <w:proofErr w:type="spellStart"/>
      <w:r w:rsidRPr="00904DF1">
        <w:rPr>
          <w:sz w:val="28"/>
          <w:szCs w:val="28"/>
        </w:rPr>
        <w:t>granulometria</w:t>
      </w:r>
      <w:proofErr w:type="spellEnd"/>
      <w:r w:rsidRPr="00904DF1">
        <w:rPr>
          <w:sz w:val="28"/>
          <w:szCs w:val="28"/>
        </w:rPr>
        <w:t xml:space="preserve"> entre 0,16 e 0,35mm, conforme curva granulométrica </w:t>
      </w:r>
      <w:r w:rsidRPr="00904DF1">
        <w:rPr>
          <w:sz w:val="28"/>
          <w:szCs w:val="28"/>
        </w:rPr>
        <w:lastRenderedPageBreak/>
        <w:t>padrão), e com 2 ou 3 golpes do cilindro no pavimento obter o adensame</w:t>
      </w:r>
      <w:r w:rsidRPr="00904DF1">
        <w:rPr>
          <w:sz w:val="28"/>
          <w:szCs w:val="28"/>
        </w:rPr>
        <w:t>n</w:t>
      </w:r>
      <w:r w:rsidRPr="00904DF1">
        <w:rPr>
          <w:sz w:val="28"/>
          <w:szCs w:val="28"/>
        </w:rPr>
        <w:t>to da areia.</w:t>
      </w:r>
    </w:p>
    <w:p w:rsidR="00E51203" w:rsidRPr="00904DF1" w:rsidRDefault="00E51203" w:rsidP="00342294">
      <w:pPr>
        <w:tabs>
          <w:tab w:val="left" w:pos="567"/>
        </w:tabs>
        <w:ind w:left="567" w:hanging="284"/>
        <w:jc w:val="both"/>
        <w:rPr>
          <w:sz w:val="28"/>
          <w:szCs w:val="28"/>
        </w:rPr>
      </w:pPr>
      <w:r w:rsidRPr="00904DF1">
        <w:rPr>
          <w:sz w:val="28"/>
          <w:szCs w:val="28"/>
        </w:rPr>
        <w:t>-</w:t>
      </w:r>
      <w:r w:rsidRPr="00904DF1">
        <w:rPr>
          <w:sz w:val="28"/>
          <w:szCs w:val="28"/>
        </w:rPr>
        <w:tab/>
      </w:r>
      <w:proofErr w:type="gramStart"/>
      <w:r w:rsidRPr="00904DF1">
        <w:rPr>
          <w:sz w:val="28"/>
          <w:szCs w:val="28"/>
        </w:rPr>
        <w:t>Limpa-se</w:t>
      </w:r>
      <w:proofErr w:type="gramEnd"/>
      <w:r w:rsidRPr="00904DF1">
        <w:rPr>
          <w:sz w:val="28"/>
          <w:szCs w:val="28"/>
        </w:rPr>
        <w:t xml:space="preserve"> bem a superfície do pavimento com a escova para eliminar quaisquer partículas.</w:t>
      </w:r>
    </w:p>
    <w:p w:rsidR="00E51203" w:rsidRPr="00904DF1" w:rsidRDefault="00E51203" w:rsidP="00342294">
      <w:pPr>
        <w:tabs>
          <w:tab w:val="left" w:pos="567"/>
        </w:tabs>
        <w:ind w:left="567" w:hanging="284"/>
        <w:jc w:val="both"/>
        <w:rPr>
          <w:sz w:val="28"/>
          <w:szCs w:val="28"/>
        </w:rPr>
      </w:pPr>
      <w:r w:rsidRPr="00904DF1">
        <w:rPr>
          <w:sz w:val="28"/>
          <w:szCs w:val="28"/>
        </w:rPr>
        <w:t>-</w:t>
      </w:r>
      <w:r w:rsidRPr="00904DF1">
        <w:rPr>
          <w:sz w:val="28"/>
          <w:szCs w:val="28"/>
        </w:rPr>
        <w:tab/>
        <w:t>Despeja-se a areia sobre a superfície do pavimento, de modo a formar um único monte.</w:t>
      </w:r>
    </w:p>
    <w:p w:rsidR="00E51203" w:rsidRPr="00904DF1" w:rsidRDefault="00E51203" w:rsidP="00342294">
      <w:pPr>
        <w:pStyle w:val="an"/>
        <w:tabs>
          <w:tab w:val="left" w:pos="567"/>
        </w:tabs>
        <w:spacing w:line="240" w:lineRule="auto"/>
        <w:ind w:left="567"/>
        <w:rPr>
          <w:rFonts w:ascii="Arial" w:hAnsi="Arial" w:cs="Arial"/>
          <w:sz w:val="28"/>
          <w:szCs w:val="28"/>
        </w:rPr>
      </w:pPr>
      <w:r w:rsidRPr="00904DF1">
        <w:rPr>
          <w:rFonts w:ascii="Arial" w:hAnsi="Arial" w:cs="Arial"/>
          <w:sz w:val="28"/>
          <w:szCs w:val="28"/>
        </w:rPr>
        <w:t>-</w:t>
      </w:r>
      <w:r w:rsidRPr="00904DF1">
        <w:rPr>
          <w:rFonts w:ascii="Arial" w:hAnsi="Arial" w:cs="Arial"/>
          <w:sz w:val="28"/>
          <w:szCs w:val="28"/>
        </w:rPr>
        <w:tab/>
        <w:t xml:space="preserve">Com a ajuda do disco de </w:t>
      </w:r>
      <w:proofErr w:type="gramStart"/>
      <w:r w:rsidRPr="00904DF1">
        <w:rPr>
          <w:rFonts w:ascii="Arial" w:hAnsi="Arial" w:cs="Arial"/>
          <w:sz w:val="28"/>
          <w:szCs w:val="28"/>
        </w:rPr>
        <w:t>65mm</w:t>
      </w:r>
      <w:proofErr w:type="gramEnd"/>
      <w:r w:rsidRPr="00904DF1">
        <w:rPr>
          <w:rFonts w:ascii="Arial" w:hAnsi="Arial" w:cs="Arial"/>
          <w:sz w:val="28"/>
          <w:szCs w:val="28"/>
        </w:rPr>
        <w:t xml:space="preserve"> de diâmetro e base revestida de borracha, espalha-se cuidadosamente a areia na superfície do pavimento, de forma a definir uma área circular, preenchendo assim os vazios das depressões macroscópicas do pavimento até ao nível definido pelos topos dos agr</w:t>
      </w:r>
      <w:r w:rsidRPr="00904DF1">
        <w:rPr>
          <w:rFonts w:ascii="Arial" w:hAnsi="Arial" w:cs="Arial"/>
          <w:sz w:val="28"/>
          <w:szCs w:val="28"/>
        </w:rPr>
        <w:t>e</w:t>
      </w:r>
      <w:r w:rsidRPr="00904DF1">
        <w:rPr>
          <w:rFonts w:ascii="Arial" w:hAnsi="Arial" w:cs="Arial"/>
          <w:sz w:val="28"/>
          <w:szCs w:val="28"/>
        </w:rPr>
        <w:t>gados da superfície.</w:t>
      </w:r>
    </w:p>
    <w:p w:rsidR="00E51203" w:rsidRPr="00904DF1" w:rsidRDefault="00E51203" w:rsidP="00342294">
      <w:pPr>
        <w:pStyle w:val="Recuodecorpodetexto3"/>
        <w:tabs>
          <w:tab w:val="left" w:pos="567"/>
        </w:tabs>
        <w:ind w:left="567"/>
        <w:rPr>
          <w:sz w:val="28"/>
          <w:szCs w:val="28"/>
        </w:rPr>
      </w:pPr>
      <w:r w:rsidRPr="00904DF1">
        <w:rPr>
          <w:sz w:val="28"/>
          <w:szCs w:val="28"/>
        </w:rPr>
        <w:t>-</w:t>
      </w:r>
      <w:r w:rsidRPr="00904DF1">
        <w:rPr>
          <w:sz w:val="28"/>
          <w:szCs w:val="28"/>
        </w:rPr>
        <w:tab/>
        <w:t>Medem-se, então, dois diâmetros D perpendiculares da área formada e obtém-se uma média.</w:t>
      </w:r>
    </w:p>
    <w:p w:rsidR="00E51203" w:rsidRPr="00904DF1" w:rsidRDefault="00E51203" w:rsidP="00342294">
      <w:pPr>
        <w:numPr>
          <w:ilvl w:val="0"/>
          <w:numId w:val="9"/>
        </w:numPr>
        <w:tabs>
          <w:tab w:val="num" w:pos="1069"/>
        </w:tabs>
        <w:ind w:left="567" w:hanging="283"/>
        <w:jc w:val="both"/>
        <w:rPr>
          <w:sz w:val="28"/>
          <w:szCs w:val="28"/>
        </w:rPr>
      </w:pPr>
      <w:r w:rsidRPr="00904DF1">
        <w:rPr>
          <w:sz w:val="28"/>
          <w:szCs w:val="28"/>
        </w:rPr>
        <w:t>A profundidade média da textura HS é definida por:</w:t>
      </w:r>
    </w:p>
    <w:p w:rsidR="00E51203" w:rsidRPr="00904DF1" w:rsidRDefault="00E51203" w:rsidP="00342294">
      <w:pPr>
        <w:tabs>
          <w:tab w:val="left" w:pos="567"/>
        </w:tabs>
        <w:ind w:left="567"/>
        <w:jc w:val="both"/>
        <w:rPr>
          <w:sz w:val="28"/>
          <w:szCs w:val="28"/>
        </w:rPr>
      </w:pPr>
    </w:p>
    <w:p w:rsidR="00E51203" w:rsidRPr="00904DF1" w:rsidRDefault="00E51203" w:rsidP="00342294">
      <w:pPr>
        <w:jc w:val="center"/>
        <w:rPr>
          <w:sz w:val="28"/>
          <w:szCs w:val="28"/>
        </w:rPr>
      </w:pPr>
      <w:r w:rsidRPr="00904DF1">
        <w:rPr>
          <w:sz w:val="28"/>
          <w:szCs w:val="28"/>
        </w:rPr>
        <w:object w:dxaOrig="1060" w:dyaOrig="620">
          <v:shape id="_x0000_i1029" type="#_x0000_t75" style="width:53.25pt;height:30.75pt" o:ole="">
            <v:imagedata r:id="rId15" o:title=""/>
          </v:shape>
          <o:OLEObject Type="Embed" ProgID="Equation.3" ShapeID="_x0000_i1029" DrawAspect="Content" ObjectID="_1451895563" r:id="rId16"/>
        </w:object>
      </w:r>
    </w:p>
    <w:p w:rsidR="00E51203" w:rsidRPr="00904DF1" w:rsidRDefault="00E51203" w:rsidP="00342294">
      <w:pPr>
        <w:jc w:val="both"/>
        <w:rPr>
          <w:sz w:val="28"/>
          <w:szCs w:val="28"/>
        </w:rPr>
      </w:pPr>
      <w:proofErr w:type="gramStart"/>
      <w:r w:rsidRPr="00904DF1">
        <w:rPr>
          <w:sz w:val="28"/>
          <w:szCs w:val="28"/>
        </w:rPr>
        <w:t>onde</w:t>
      </w:r>
      <w:proofErr w:type="gramEnd"/>
      <w:r w:rsidRPr="00904DF1">
        <w:rPr>
          <w:sz w:val="28"/>
          <w:szCs w:val="28"/>
        </w:rPr>
        <w:t>:</w:t>
      </w:r>
    </w:p>
    <w:p w:rsidR="00E51203" w:rsidRPr="00904DF1" w:rsidRDefault="00E51203" w:rsidP="00342294">
      <w:pPr>
        <w:jc w:val="both"/>
        <w:rPr>
          <w:sz w:val="28"/>
          <w:szCs w:val="28"/>
        </w:rPr>
      </w:pPr>
      <w:r w:rsidRPr="00904DF1">
        <w:rPr>
          <w:sz w:val="28"/>
          <w:szCs w:val="28"/>
        </w:rPr>
        <w:t>HS - altura de areia, cm;</w:t>
      </w:r>
    </w:p>
    <w:p w:rsidR="00E51203" w:rsidRPr="00904DF1" w:rsidRDefault="00E51203" w:rsidP="00342294">
      <w:pPr>
        <w:jc w:val="both"/>
        <w:rPr>
          <w:sz w:val="28"/>
          <w:szCs w:val="28"/>
        </w:rPr>
      </w:pPr>
      <w:r w:rsidRPr="00904DF1">
        <w:rPr>
          <w:sz w:val="28"/>
          <w:szCs w:val="28"/>
        </w:rPr>
        <w:t>V - volume de areia conhecido (2cm</w:t>
      </w:r>
      <w:r w:rsidRPr="00904DF1">
        <w:rPr>
          <w:sz w:val="28"/>
          <w:szCs w:val="28"/>
          <w:vertAlign w:val="superscript"/>
        </w:rPr>
        <w:t>3</w:t>
      </w:r>
      <w:r w:rsidRPr="00904DF1">
        <w:rPr>
          <w:sz w:val="28"/>
          <w:szCs w:val="28"/>
        </w:rPr>
        <w:t>);</w:t>
      </w:r>
    </w:p>
    <w:p w:rsidR="00E51203" w:rsidRPr="00904DF1" w:rsidRDefault="00E51203" w:rsidP="00342294">
      <w:pPr>
        <w:jc w:val="both"/>
        <w:rPr>
          <w:sz w:val="28"/>
          <w:szCs w:val="28"/>
        </w:rPr>
      </w:pPr>
      <w:r w:rsidRPr="00904DF1">
        <w:rPr>
          <w:sz w:val="28"/>
          <w:szCs w:val="28"/>
        </w:rPr>
        <w:t>D - diâmetro médio da mancha (cm).</w:t>
      </w:r>
    </w:p>
    <w:p w:rsidR="00E51203" w:rsidRPr="00904DF1" w:rsidRDefault="00E51203" w:rsidP="00342294">
      <w:pPr>
        <w:pStyle w:val="PN"/>
        <w:spacing w:line="240" w:lineRule="auto"/>
        <w:rPr>
          <w:sz w:val="28"/>
          <w:szCs w:val="28"/>
        </w:rPr>
      </w:pPr>
    </w:p>
    <w:p w:rsidR="00E51203" w:rsidRPr="00904DF1" w:rsidRDefault="00E51203" w:rsidP="00342294">
      <w:pPr>
        <w:jc w:val="center"/>
        <w:rPr>
          <w:sz w:val="28"/>
          <w:szCs w:val="28"/>
        </w:rPr>
      </w:pPr>
      <w:r w:rsidRPr="00904DF1">
        <w:rPr>
          <w:smallCaps/>
          <w:sz w:val="28"/>
          <w:szCs w:val="28"/>
        </w:rPr>
        <w:t>Classificação das texturas superficiais</w:t>
      </w:r>
      <w:r w:rsidRPr="00904DF1">
        <w:rPr>
          <w:sz w:val="28"/>
          <w:szCs w:val="28"/>
        </w:rPr>
        <w:t xml:space="preserve"> - LCPC (1971)</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3402"/>
      </w:tblGrid>
      <w:tr w:rsidR="00E51203" w:rsidRPr="00904DF1">
        <w:tc>
          <w:tcPr>
            <w:tcW w:w="3402" w:type="dxa"/>
            <w:vAlign w:val="center"/>
          </w:tcPr>
          <w:p w:rsidR="00E51203" w:rsidRPr="00904DF1" w:rsidRDefault="00E51203" w:rsidP="00342294">
            <w:pPr>
              <w:pStyle w:val="PN"/>
              <w:spacing w:line="240" w:lineRule="auto"/>
              <w:jc w:val="center"/>
              <w:rPr>
                <w:sz w:val="28"/>
                <w:szCs w:val="28"/>
              </w:rPr>
            </w:pPr>
            <w:r w:rsidRPr="00904DF1">
              <w:rPr>
                <w:smallCaps/>
                <w:sz w:val="28"/>
                <w:szCs w:val="28"/>
              </w:rPr>
              <w:t>Profundidade média</w:t>
            </w:r>
          </w:p>
          <w:p w:rsidR="00E51203" w:rsidRPr="00904DF1" w:rsidRDefault="00E51203" w:rsidP="00342294">
            <w:pPr>
              <w:pStyle w:val="PN"/>
              <w:spacing w:line="240" w:lineRule="auto"/>
              <w:jc w:val="center"/>
              <w:rPr>
                <w:sz w:val="28"/>
                <w:szCs w:val="28"/>
              </w:rPr>
            </w:pPr>
            <w:r w:rsidRPr="00904DF1">
              <w:rPr>
                <w:sz w:val="28"/>
                <w:szCs w:val="28"/>
              </w:rPr>
              <w:t>HS (mm)</w:t>
            </w:r>
          </w:p>
        </w:tc>
        <w:tc>
          <w:tcPr>
            <w:tcW w:w="3402" w:type="dxa"/>
            <w:vAlign w:val="center"/>
          </w:tcPr>
          <w:p w:rsidR="00E51203" w:rsidRPr="00904DF1" w:rsidRDefault="00E51203" w:rsidP="00342294">
            <w:pPr>
              <w:jc w:val="center"/>
              <w:rPr>
                <w:smallCaps/>
                <w:sz w:val="28"/>
                <w:szCs w:val="28"/>
              </w:rPr>
            </w:pPr>
            <w:r w:rsidRPr="00904DF1">
              <w:rPr>
                <w:smallCaps/>
                <w:sz w:val="28"/>
                <w:szCs w:val="28"/>
              </w:rPr>
              <w:t>Textura superficial</w:t>
            </w:r>
          </w:p>
        </w:tc>
      </w:tr>
      <w:tr w:rsidR="00E51203" w:rsidRPr="00904DF1">
        <w:tc>
          <w:tcPr>
            <w:tcW w:w="3402" w:type="dxa"/>
            <w:tcBorders>
              <w:bottom w:val="nil"/>
            </w:tcBorders>
          </w:tcPr>
          <w:p w:rsidR="00E51203" w:rsidRPr="00904DF1" w:rsidRDefault="00E51203" w:rsidP="00342294">
            <w:pPr>
              <w:pStyle w:val="Ttulo2"/>
              <w:numPr>
                <w:ilvl w:val="1"/>
                <w:numId w:val="0"/>
              </w:numPr>
              <w:tabs>
                <w:tab w:val="num" w:pos="360"/>
              </w:tabs>
              <w:ind w:left="360" w:hanging="360"/>
              <w:jc w:val="center"/>
              <w:rPr>
                <w:b w:val="0"/>
                <w:bCs w:val="0"/>
                <w:i w:val="0"/>
                <w:iCs w:val="0"/>
                <w:sz w:val="28"/>
                <w:szCs w:val="28"/>
              </w:rPr>
            </w:pPr>
            <w:r w:rsidRPr="00904DF1">
              <w:rPr>
                <w:b w:val="0"/>
                <w:bCs w:val="0"/>
                <w:i w:val="0"/>
                <w:iCs w:val="0"/>
                <w:sz w:val="28"/>
                <w:szCs w:val="28"/>
              </w:rPr>
              <w:t>HS</w:t>
            </w:r>
            <w:r w:rsidRPr="00904DF1">
              <w:rPr>
                <w:b w:val="0"/>
                <w:bCs w:val="0"/>
                <w:i w:val="0"/>
                <w:iCs w:val="0"/>
                <w:sz w:val="28"/>
                <w:szCs w:val="28"/>
              </w:rPr>
              <w:sym w:font="Symbol" w:char="F0A3"/>
            </w:r>
            <w:r w:rsidRPr="00904DF1">
              <w:rPr>
                <w:b w:val="0"/>
                <w:bCs w:val="0"/>
                <w:i w:val="0"/>
                <w:iCs w:val="0"/>
                <w:sz w:val="28"/>
                <w:szCs w:val="28"/>
              </w:rPr>
              <w:t>0,20</w:t>
            </w:r>
          </w:p>
        </w:tc>
        <w:tc>
          <w:tcPr>
            <w:tcW w:w="3402" w:type="dxa"/>
            <w:tcBorders>
              <w:bottom w:val="nil"/>
            </w:tcBorders>
          </w:tcPr>
          <w:p w:rsidR="00E51203" w:rsidRPr="00904DF1" w:rsidRDefault="00E51203" w:rsidP="00342294">
            <w:pPr>
              <w:jc w:val="center"/>
              <w:rPr>
                <w:sz w:val="28"/>
                <w:szCs w:val="28"/>
              </w:rPr>
            </w:pPr>
            <w:r w:rsidRPr="00904DF1">
              <w:rPr>
                <w:sz w:val="28"/>
                <w:szCs w:val="28"/>
              </w:rPr>
              <w:t>Muito fina</w:t>
            </w:r>
          </w:p>
        </w:tc>
      </w:tr>
      <w:tr w:rsidR="00E51203" w:rsidRPr="00904DF1">
        <w:tc>
          <w:tcPr>
            <w:tcW w:w="3402" w:type="dxa"/>
            <w:tcBorders>
              <w:top w:val="nil"/>
              <w:bottom w:val="nil"/>
            </w:tcBorders>
          </w:tcPr>
          <w:p w:rsidR="00E51203" w:rsidRPr="00904DF1" w:rsidRDefault="00E51203" w:rsidP="00342294">
            <w:pPr>
              <w:jc w:val="center"/>
              <w:rPr>
                <w:sz w:val="28"/>
                <w:szCs w:val="28"/>
              </w:rPr>
            </w:pPr>
            <w:r w:rsidRPr="00904DF1">
              <w:rPr>
                <w:sz w:val="28"/>
                <w:szCs w:val="28"/>
              </w:rPr>
              <w:t>0,20&lt;HS</w:t>
            </w:r>
            <w:r w:rsidRPr="00904DF1">
              <w:rPr>
                <w:sz w:val="28"/>
                <w:szCs w:val="28"/>
              </w:rPr>
              <w:sym w:font="Symbol" w:char="F0A3"/>
            </w:r>
            <w:r w:rsidRPr="00904DF1">
              <w:rPr>
                <w:sz w:val="28"/>
                <w:szCs w:val="28"/>
              </w:rPr>
              <w:t>0,40</w:t>
            </w:r>
          </w:p>
        </w:tc>
        <w:tc>
          <w:tcPr>
            <w:tcW w:w="3402" w:type="dxa"/>
            <w:tcBorders>
              <w:top w:val="nil"/>
              <w:bottom w:val="nil"/>
            </w:tcBorders>
          </w:tcPr>
          <w:p w:rsidR="00E51203" w:rsidRPr="00904DF1" w:rsidRDefault="00E51203" w:rsidP="00342294">
            <w:pPr>
              <w:jc w:val="center"/>
              <w:rPr>
                <w:sz w:val="28"/>
                <w:szCs w:val="28"/>
              </w:rPr>
            </w:pPr>
            <w:r w:rsidRPr="00904DF1">
              <w:rPr>
                <w:sz w:val="28"/>
                <w:szCs w:val="28"/>
              </w:rPr>
              <w:t>Fina</w:t>
            </w:r>
          </w:p>
        </w:tc>
      </w:tr>
      <w:tr w:rsidR="00E51203" w:rsidRPr="00904DF1">
        <w:tc>
          <w:tcPr>
            <w:tcW w:w="3402" w:type="dxa"/>
            <w:tcBorders>
              <w:top w:val="nil"/>
              <w:bottom w:val="nil"/>
            </w:tcBorders>
          </w:tcPr>
          <w:p w:rsidR="00E51203" w:rsidRPr="00904DF1" w:rsidRDefault="00E51203" w:rsidP="00342294">
            <w:pPr>
              <w:jc w:val="center"/>
              <w:rPr>
                <w:sz w:val="28"/>
                <w:szCs w:val="28"/>
              </w:rPr>
            </w:pPr>
            <w:r w:rsidRPr="00904DF1">
              <w:rPr>
                <w:sz w:val="28"/>
                <w:szCs w:val="28"/>
              </w:rPr>
              <w:t>0,40&lt;HS</w:t>
            </w:r>
            <w:r w:rsidRPr="00904DF1">
              <w:rPr>
                <w:sz w:val="28"/>
                <w:szCs w:val="28"/>
              </w:rPr>
              <w:sym w:font="Symbol" w:char="F0A3"/>
            </w:r>
            <w:r w:rsidRPr="00904DF1">
              <w:rPr>
                <w:sz w:val="28"/>
                <w:szCs w:val="28"/>
              </w:rPr>
              <w:t>0,80</w:t>
            </w:r>
          </w:p>
        </w:tc>
        <w:tc>
          <w:tcPr>
            <w:tcW w:w="3402" w:type="dxa"/>
            <w:tcBorders>
              <w:top w:val="nil"/>
              <w:bottom w:val="nil"/>
            </w:tcBorders>
          </w:tcPr>
          <w:p w:rsidR="00E51203" w:rsidRPr="00904DF1" w:rsidRDefault="00E51203" w:rsidP="00342294">
            <w:pPr>
              <w:jc w:val="center"/>
              <w:rPr>
                <w:sz w:val="28"/>
                <w:szCs w:val="28"/>
              </w:rPr>
            </w:pPr>
            <w:r w:rsidRPr="00904DF1">
              <w:rPr>
                <w:sz w:val="28"/>
                <w:szCs w:val="28"/>
              </w:rPr>
              <w:t>Média</w:t>
            </w:r>
          </w:p>
        </w:tc>
      </w:tr>
      <w:tr w:rsidR="00E51203" w:rsidRPr="00904DF1">
        <w:tc>
          <w:tcPr>
            <w:tcW w:w="3402" w:type="dxa"/>
            <w:tcBorders>
              <w:top w:val="nil"/>
              <w:bottom w:val="nil"/>
            </w:tcBorders>
          </w:tcPr>
          <w:p w:rsidR="00E51203" w:rsidRPr="00904DF1" w:rsidRDefault="00E51203" w:rsidP="00342294">
            <w:pPr>
              <w:jc w:val="center"/>
              <w:rPr>
                <w:sz w:val="28"/>
                <w:szCs w:val="28"/>
              </w:rPr>
            </w:pPr>
            <w:r w:rsidRPr="00904DF1">
              <w:rPr>
                <w:sz w:val="28"/>
                <w:szCs w:val="28"/>
              </w:rPr>
              <w:t>0,80&lt;HS</w:t>
            </w:r>
            <w:r w:rsidRPr="00904DF1">
              <w:rPr>
                <w:sz w:val="28"/>
                <w:szCs w:val="28"/>
              </w:rPr>
              <w:sym w:font="Symbol" w:char="F0A3"/>
            </w:r>
            <w:r w:rsidRPr="00904DF1">
              <w:rPr>
                <w:sz w:val="28"/>
                <w:szCs w:val="28"/>
              </w:rPr>
              <w:t>1,20</w:t>
            </w:r>
          </w:p>
        </w:tc>
        <w:tc>
          <w:tcPr>
            <w:tcW w:w="3402" w:type="dxa"/>
            <w:tcBorders>
              <w:top w:val="nil"/>
              <w:bottom w:val="nil"/>
            </w:tcBorders>
          </w:tcPr>
          <w:p w:rsidR="00E51203" w:rsidRPr="00904DF1" w:rsidRDefault="00E51203" w:rsidP="00342294">
            <w:pPr>
              <w:jc w:val="center"/>
              <w:rPr>
                <w:sz w:val="28"/>
                <w:szCs w:val="28"/>
              </w:rPr>
            </w:pPr>
            <w:r w:rsidRPr="00904DF1">
              <w:rPr>
                <w:sz w:val="28"/>
                <w:szCs w:val="28"/>
              </w:rPr>
              <w:t>Grosseira</w:t>
            </w:r>
          </w:p>
        </w:tc>
      </w:tr>
      <w:tr w:rsidR="00E51203" w:rsidRPr="00904DF1">
        <w:tc>
          <w:tcPr>
            <w:tcW w:w="3402" w:type="dxa"/>
          </w:tcPr>
          <w:p w:rsidR="00E51203" w:rsidRPr="00904DF1" w:rsidRDefault="00E51203" w:rsidP="00342294">
            <w:pPr>
              <w:jc w:val="center"/>
              <w:rPr>
                <w:sz w:val="28"/>
                <w:szCs w:val="28"/>
              </w:rPr>
            </w:pPr>
            <w:r w:rsidRPr="00904DF1">
              <w:rPr>
                <w:sz w:val="28"/>
                <w:szCs w:val="28"/>
              </w:rPr>
              <w:t>HS&gt;1,20</w:t>
            </w:r>
          </w:p>
        </w:tc>
        <w:tc>
          <w:tcPr>
            <w:tcW w:w="3402" w:type="dxa"/>
          </w:tcPr>
          <w:p w:rsidR="00E51203" w:rsidRPr="00904DF1" w:rsidRDefault="00E51203" w:rsidP="00342294">
            <w:pPr>
              <w:jc w:val="center"/>
              <w:rPr>
                <w:sz w:val="28"/>
                <w:szCs w:val="28"/>
              </w:rPr>
            </w:pPr>
            <w:r w:rsidRPr="00904DF1">
              <w:rPr>
                <w:sz w:val="28"/>
                <w:szCs w:val="28"/>
              </w:rPr>
              <w:t>Muito grosseira</w:t>
            </w:r>
          </w:p>
        </w:tc>
      </w:tr>
    </w:tbl>
    <w:p w:rsidR="00E51203" w:rsidRPr="00904DF1" w:rsidRDefault="00E51203" w:rsidP="00342294">
      <w:pPr>
        <w:pStyle w:val="Cabealho"/>
        <w:tabs>
          <w:tab w:val="clear" w:pos="4419"/>
          <w:tab w:val="clear" w:pos="8838"/>
        </w:tabs>
        <w:jc w:val="both"/>
        <w:rPr>
          <w:rFonts w:ascii="Arial" w:hAnsi="Arial" w:cs="Arial"/>
          <w:smallCaps/>
          <w:sz w:val="28"/>
          <w:szCs w:val="28"/>
        </w:rPr>
      </w:pPr>
    </w:p>
    <w:p w:rsidR="00E51203" w:rsidRPr="00904DF1" w:rsidRDefault="00E51203" w:rsidP="00342294">
      <w:pPr>
        <w:pStyle w:val="Cabealho"/>
        <w:tabs>
          <w:tab w:val="clear" w:pos="4419"/>
          <w:tab w:val="clear" w:pos="8838"/>
        </w:tabs>
        <w:jc w:val="both"/>
        <w:rPr>
          <w:rFonts w:ascii="Arial" w:hAnsi="Arial" w:cs="Arial"/>
          <w:smallCaps/>
          <w:sz w:val="28"/>
          <w:szCs w:val="28"/>
        </w:rPr>
      </w:pPr>
    </w:p>
    <w:p w:rsidR="00E51203" w:rsidRPr="00904DF1" w:rsidRDefault="00E51203" w:rsidP="00342294">
      <w:pPr>
        <w:pStyle w:val="Cabealho"/>
        <w:tabs>
          <w:tab w:val="clear" w:pos="4419"/>
          <w:tab w:val="clear" w:pos="8838"/>
        </w:tabs>
        <w:jc w:val="both"/>
        <w:rPr>
          <w:rFonts w:ascii="Arial" w:hAnsi="Arial" w:cs="Arial"/>
          <w:b/>
          <w:bCs/>
          <w:smallCaps/>
          <w:sz w:val="28"/>
          <w:szCs w:val="28"/>
        </w:rPr>
      </w:pPr>
      <w:r w:rsidRPr="00904DF1">
        <w:rPr>
          <w:rFonts w:ascii="Arial" w:hAnsi="Arial" w:cs="Arial"/>
          <w:b/>
          <w:bCs/>
          <w:smallCaps/>
          <w:sz w:val="28"/>
          <w:szCs w:val="28"/>
        </w:rPr>
        <w:t>6.3</w:t>
      </w:r>
      <w:r>
        <w:rPr>
          <w:rFonts w:ascii="Arial" w:hAnsi="Arial" w:cs="Arial"/>
          <w:b/>
          <w:bCs/>
          <w:smallCaps/>
          <w:sz w:val="28"/>
          <w:szCs w:val="28"/>
        </w:rPr>
        <w:t xml:space="preserve">. </w:t>
      </w:r>
      <w:r w:rsidRPr="00904DF1">
        <w:rPr>
          <w:rFonts w:ascii="Arial" w:hAnsi="Arial" w:cs="Arial"/>
          <w:b/>
          <w:bCs/>
          <w:smallCaps/>
          <w:sz w:val="28"/>
          <w:szCs w:val="28"/>
        </w:rPr>
        <w:t>CONTROLES ESPECIAIS:</w:t>
      </w:r>
    </w:p>
    <w:p w:rsidR="00E51203" w:rsidRPr="00904DF1" w:rsidRDefault="00E51203" w:rsidP="00342294">
      <w:pPr>
        <w:ind w:firstLine="426"/>
        <w:jc w:val="both"/>
        <w:rPr>
          <w:sz w:val="28"/>
          <w:szCs w:val="28"/>
        </w:rPr>
      </w:pPr>
      <w:r w:rsidRPr="00904DF1">
        <w:rPr>
          <w:sz w:val="28"/>
          <w:szCs w:val="28"/>
        </w:rPr>
        <w:t>Serão exigidos os seguintes controles especiais:</w:t>
      </w:r>
    </w:p>
    <w:p w:rsidR="00E51203" w:rsidRPr="00904DF1" w:rsidRDefault="00E51203" w:rsidP="00342294">
      <w:pPr>
        <w:ind w:firstLine="1134"/>
        <w:jc w:val="both"/>
        <w:rPr>
          <w:sz w:val="28"/>
          <w:szCs w:val="28"/>
        </w:rPr>
      </w:pPr>
    </w:p>
    <w:p w:rsidR="00E51203" w:rsidRPr="00904DF1" w:rsidRDefault="00E51203" w:rsidP="00342294">
      <w:pPr>
        <w:numPr>
          <w:ilvl w:val="0"/>
          <w:numId w:val="10"/>
        </w:numPr>
        <w:jc w:val="both"/>
        <w:rPr>
          <w:sz w:val="28"/>
          <w:szCs w:val="28"/>
        </w:rPr>
      </w:pPr>
      <w:r w:rsidRPr="00904DF1">
        <w:rPr>
          <w:sz w:val="28"/>
          <w:szCs w:val="28"/>
        </w:rPr>
        <w:t>No recebimento do CAP</w:t>
      </w:r>
      <w:r w:rsidRPr="00904DF1">
        <w:rPr>
          <w:noProof/>
          <w:sz w:val="28"/>
          <w:szCs w:val="28"/>
        </w:rPr>
        <w:t xml:space="preserve"> deverá ser exigido o que constam nas especificações vigentes do DER/PR</w:t>
      </w:r>
    </w:p>
    <w:p w:rsidR="00E51203" w:rsidRPr="00904DF1" w:rsidRDefault="00E51203" w:rsidP="00342294">
      <w:pPr>
        <w:tabs>
          <w:tab w:val="left" w:pos="5670"/>
        </w:tabs>
        <w:jc w:val="both"/>
        <w:rPr>
          <w:sz w:val="28"/>
          <w:szCs w:val="28"/>
        </w:rPr>
      </w:pPr>
    </w:p>
    <w:p w:rsidR="00E51203" w:rsidRPr="00904DF1" w:rsidRDefault="00E51203" w:rsidP="00342294">
      <w:pPr>
        <w:pStyle w:val="Jurdico"/>
        <w:keepNext w:val="0"/>
        <w:keepLines w:val="0"/>
        <w:tabs>
          <w:tab w:val="clear" w:pos="1134"/>
          <w:tab w:val="num" w:pos="426"/>
          <w:tab w:val="left" w:pos="5670"/>
        </w:tabs>
        <w:spacing w:before="0"/>
        <w:rPr>
          <w:rFonts w:ascii="Arial" w:hAnsi="Arial" w:cs="Arial"/>
          <w:sz w:val="28"/>
          <w:szCs w:val="28"/>
        </w:rPr>
      </w:pPr>
      <w:r w:rsidRPr="00904DF1">
        <w:rPr>
          <w:rFonts w:ascii="Arial" w:hAnsi="Arial" w:cs="Arial"/>
          <w:sz w:val="28"/>
          <w:szCs w:val="28"/>
        </w:rPr>
        <w:lastRenderedPageBreak/>
        <w:tab/>
        <w:t>A Certificação deverá ser feita pelo Laboratório Superintendência Regional Campos Gerais do DER/PR ou por outro credenciado pelo DER/PR.</w:t>
      </w:r>
    </w:p>
    <w:p w:rsidR="00E51203" w:rsidRPr="00904DF1" w:rsidRDefault="00E51203" w:rsidP="00342294">
      <w:pPr>
        <w:tabs>
          <w:tab w:val="left" w:pos="5670"/>
        </w:tabs>
        <w:jc w:val="both"/>
        <w:rPr>
          <w:sz w:val="28"/>
          <w:szCs w:val="28"/>
        </w:rPr>
      </w:pPr>
    </w:p>
    <w:p w:rsidR="00E51203" w:rsidRPr="00904DF1" w:rsidRDefault="00086A8A" w:rsidP="00342294">
      <w:pPr>
        <w:tabs>
          <w:tab w:val="left" w:pos="5670"/>
        </w:tabs>
        <w:ind w:firstLine="426"/>
        <w:jc w:val="both"/>
        <w:rPr>
          <w:sz w:val="28"/>
          <w:szCs w:val="28"/>
        </w:rPr>
      </w:pPr>
      <w:r>
        <w:rPr>
          <w:sz w:val="28"/>
          <w:szCs w:val="28"/>
        </w:rPr>
        <w:t xml:space="preserve">  </w:t>
      </w:r>
      <w:r w:rsidR="00E51203" w:rsidRPr="00904DF1">
        <w:rPr>
          <w:sz w:val="28"/>
          <w:szCs w:val="28"/>
        </w:rPr>
        <w:t>Antes de descarregar o CAP na obra a Contratada deverá:</w:t>
      </w:r>
    </w:p>
    <w:p w:rsidR="00E51203" w:rsidRPr="00904DF1" w:rsidRDefault="00E51203" w:rsidP="00342294">
      <w:pPr>
        <w:tabs>
          <w:tab w:val="num" w:pos="930"/>
          <w:tab w:val="left" w:pos="5670"/>
        </w:tabs>
        <w:ind w:left="567"/>
        <w:jc w:val="both"/>
        <w:rPr>
          <w:sz w:val="28"/>
          <w:szCs w:val="28"/>
        </w:rPr>
      </w:pPr>
      <w:r w:rsidRPr="00904DF1">
        <w:rPr>
          <w:sz w:val="28"/>
          <w:szCs w:val="28"/>
        </w:rPr>
        <w:t>Executar no laboratório da obra, os</w:t>
      </w:r>
      <w:proofErr w:type="gramStart"/>
      <w:r w:rsidRPr="00904DF1">
        <w:rPr>
          <w:sz w:val="28"/>
          <w:szCs w:val="28"/>
        </w:rPr>
        <w:t xml:space="preserve">  </w:t>
      </w:r>
      <w:proofErr w:type="gramEnd"/>
      <w:r w:rsidRPr="00904DF1">
        <w:rPr>
          <w:sz w:val="28"/>
          <w:szCs w:val="28"/>
        </w:rPr>
        <w:t>ensaios antes referidos, pesar o cam</w:t>
      </w:r>
      <w:r w:rsidRPr="00904DF1">
        <w:rPr>
          <w:sz w:val="28"/>
          <w:szCs w:val="28"/>
        </w:rPr>
        <w:t>i</w:t>
      </w:r>
      <w:r w:rsidRPr="00904DF1">
        <w:rPr>
          <w:sz w:val="28"/>
          <w:szCs w:val="28"/>
        </w:rPr>
        <w:t>nhão em  balança aferida pelo INMETRO, o custo de tais serviços não s</w:t>
      </w:r>
      <w:r w:rsidRPr="00904DF1">
        <w:rPr>
          <w:sz w:val="28"/>
          <w:szCs w:val="28"/>
        </w:rPr>
        <w:t>e</w:t>
      </w:r>
      <w:r w:rsidRPr="00904DF1">
        <w:rPr>
          <w:sz w:val="28"/>
          <w:szCs w:val="28"/>
        </w:rPr>
        <w:t>rão objeto de Medição.</w:t>
      </w:r>
    </w:p>
    <w:p w:rsidR="00E51203" w:rsidRPr="00904DF1" w:rsidRDefault="00E51203" w:rsidP="00342294">
      <w:pPr>
        <w:tabs>
          <w:tab w:val="left" w:pos="5670"/>
        </w:tabs>
        <w:jc w:val="both"/>
        <w:rPr>
          <w:sz w:val="28"/>
          <w:szCs w:val="28"/>
        </w:rPr>
      </w:pPr>
    </w:p>
    <w:p w:rsidR="00E51203" w:rsidRPr="002956D6" w:rsidRDefault="00E51203" w:rsidP="00342294">
      <w:pPr>
        <w:tabs>
          <w:tab w:val="left" w:pos="5670"/>
        </w:tabs>
        <w:ind w:firstLine="567"/>
        <w:jc w:val="both"/>
        <w:rPr>
          <w:sz w:val="28"/>
          <w:szCs w:val="28"/>
        </w:rPr>
      </w:pPr>
      <w:r w:rsidRPr="00904DF1">
        <w:rPr>
          <w:sz w:val="28"/>
          <w:szCs w:val="28"/>
        </w:rPr>
        <w:t xml:space="preserve">Os comprovantes </w:t>
      </w:r>
      <w:proofErr w:type="gramStart"/>
      <w:r w:rsidRPr="00904DF1">
        <w:rPr>
          <w:sz w:val="28"/>
          <w:szCs w:val="28"/>
        </w:rPr>
        <w:t>1</w:t>
      </w:r>
      <w:proofErr w:type="gramEnd"/>
      <w:r w:rsidRPr="00904DF1">
        <w:rPr>
          <w:sz w:val="28"/>
          <w:szCs w:val="28"/>
        </w:rPr>
        <w:t xml:space="preserve"> (Inclusive Nota Fiscal) deverão ser entregues a Fisc</w:t>
      </w:r>
      <w:r w:rsidRPr="00904DF1">
        <w:rPr>
          <w:sz w:val="28"/>
          <w:szCs w:val="28"/>
        </w:rPr>
        <w:t>a</w:t>
      </w:r>
      <w:r w:rsidRPr="00904DF1">
        <w:rPr>
          <w:sz w:val="28"/>
          <w:szCs w:val="28"/>
        </w:rPr>
        <w:t>lização do</w:t>
      </w:r>
      <w:r w:rsidR="00DB58BC">
        <w:rPr>
          <w:sz w:val="28"/>
          <w:szCs w:val="28"/>
        </w:rPr>
        <w:t xml:space="preserve"> </w:t>
      </w:r>
      <w:r w:rsidR="00DB58BC" w:rsidRPr="002956D6">
        <w:rPr>
          <w:sz w:val="28"/>
          <w:szCs w:val="28"/>
        </w:rPr>
        <w:t>Município</w:t>
      </w:r>
      <w:r w:rsidR="007F29C4" w:rsidRPr="002956D6">
        <w:rPr>
          <w:sz w:val="28"/>
          <w:szCs w:val="28"/>
        </w:rPr>
        <w:t xml:space="preserve"> </w:t>
      </w:r>
      <w:r w:rsidR="002956D6" w:rsidRPr="002956D6">
        <w:rPr>
          <w:sz w:val="28"/>
          <w:szCs w:val="28"/>
        </w:rPr>
        <w:t xml:space="preserve">de Dois Vizinhos. </w:t>
      </w:r>
    </w:p>
    <w:p w:rsidR="00E51203" w:rsidRPr="00904DF1" w:rsidRDefault="00E51203" w:rsidP="00342294">
      <w:pPr>
        <w:tabs>
          <w:tab w:val="left" w:pos="5670"/>
        </w:tabs>
        <w:ind w:firstLine="1134"/>
        <w:jc w:val="both"/>
        <w:rPr>
          <w:sz w:val="28"/>
          <w:szCs w:val="28"/>
        </w:rPr>
      </w:pPr>
    </w:p>
    <w:p w:rsidR="00E51203" w:rsidRDefault="00E51203" w:rsidP="00342294">
      <w:pPr>
        <w:pStyle w:val="PN"/>
        <w:spacing w:line="240" w:lineRule="auto"/>
        <w:ind w:firstLine="567"/>
        <w:rPr>
          <w:sz w:val="28"/>
          <w:szCs w:val="28"/>
        </w:rPr>
      </w:pPr>
      <w:r w:rsidRPr="00904DF1">
        <w:rPr>
          <w:sz w:val="28"/>
          <w:szCs w:val="28"/>
        </w:rPr>
        <w:t>Serão rejeitados os carregamentos cujos ensaios não atendam às exigê</w:t>
      </w:r>
      <w:r w:rsidRPr="00904DF1">
        <w:rPr>
          <w:sz w:val="28"/>
          <w:szCs w:val="28"/>
        </w:rPr>
        <w:t>n</w:t>
      </w:r>
      <w:r w:rsidRPr="00904DF1">
        <w:rPr>
          <w:sz w:val="28"/>
          <w:szCs w:val="28"/>
        </w:rPr>
        <w:t>cias, não sendo permitindo o descarregamento do CAP.</w:t>
      </w:r>
    </w:p>
    <w:p w:rsidR="00E51203" w:rsidRPr="00904DF1" w:rsidRDefault="00E51203" w:rsidP="00342294">
      <w:pPr>
        <w:pStyle w:val="PN"/>
        <w:spacing w:line="240" w:lineRule="auto"/>
        <w:ind w:firstLine="1134"/>
        <w:rPr>
          <w:sz w:val="28"/>
          <w:szCs w:val="28"/>
        </w:rPr>
      </w:pPr>
    </w:p>
    <w:p w:rsidR="00E51203" w:rsidRDefault="00E51203" w:rsidP="00342294">
      <w:pPr>
        <w:pStyle w:val="PN"/>
        <w:spacing w:line="240" w:lineRule="auto"/>
        <w:ind w:firstLine="567"/>
        <w:rPr>
          <w:sz w:val="28"/>
          <w:szCs w:val="28"/>
        </w:rPr>
      </w:pPr>
      <w:r w:rsidRPr="00904DF1">
        <w:rPr>
          <w:sz w:val="28"/>
          <w:szCs w:val="28"/>
        </w:rPr>
        <w:t xml:space="preserve">Os dados correspondentes às </w:t>
      </w:r>
      <w:proofErr w:type="spellStart"/>
      <w:r w:rsidRPr="00904DF1">
        <w:rPr>
          <w:sz w:val="28"/>
          <w:szCs w:val="28"/>
        </w:rPr>
        <w:t>granulometrias</w:t>
      </w:r>
      <w:proofErr w:type="spellEnd"/>
      <w:r w:rsidRPr="00904DF1">
        <w:rPr>
          <w:sz w:val="28"/>
          <w:szCs w:val="28"/>
        </w:rPr>
        <w:t>, teores de betumes e graus de compressão serão representados graficamente e expostos no laboratório, devidamente atualizados.</w:t>
      </w:r>
    </w:p>
    <w:p w:rsidR="00E51203" w:rsidRPr="00904DF1" w:rsidRDefault="00E51203" w:rsidP="00342294">
      <w:pPr>
        <w:pStyle w:val="PN"/>
        <w:spacing w:line="240" w:lineRule="auto"/>
        <w:ind w:firstLine="1134"/>
        <w:rPr>
          <w:sz w:val="28"/>
          <w:szCs w:val="28"/>
        </w:rPr>
      </w:pPr>
    </w:p>
    <w:p w:rsidR="00E51203" w:rsidRPr="00904DF1" w:rsidRDefault="00E51203" w:rsidP="00342294">
      <w:pPr>
        <w:pStyle w:val="Corpodetexto"/>
        <w:ind w:firstLine="567"/>
        <w:rPr>
          <w:sz w:val="28"/>
          <w:szCs w:val="28"/>
        </w:rPr>
      </w:pPr>
      <w:r w:rsidRPr="00904DF1">
        <w:rPr>
          <w:sz w:val="28"/>
          <w:szCs w:val="28"/>
        </w:rPr>
        <w:t>No caso de resultados não conforme com as exigências, o fornecedor do CAP deverá ser acionado para prestar esclarecimentos sobre a qualidade do CAP, e terá que fazer outros estudos no laboratório. Neste caso, será paralis</w:t>
      </w:r>
      <w:r w:rsidRPr="00904DF1">
        <w:rPr>
          <w:sz w:val="28"/>
          <w:szCs w:val="28"/>
        </w:rPr>
        <w:t>a</w:t>
      </w:r>
      <w:r w:rsidRPr="00904DF1">
        <w:rPr>
          <w:sz w:val="28"/>
          <w:szCs w:val="28"/>
        </w:rPr>
        <w:t>da a execução do pavimento até que sejam investigadas, pelo executante, as causas dos problemas e tomadas medidas para resolvê-los.</w:t>
      </w:r>
    </w:p>
    <w:p w:rsidR="00E51203" w:rsidRPr="00904DF1" w:rsidRDefault="00E51203" w:rsidP="00342294">
      <w:pPr>
        <w:pStyle w:val="Textodecomentrio"/>
        <w:jc w:val="both"/>
        <w:rPr>
          <w:rFonts w:ascii="Arial" w:hAnsi="Arial" w:cs="Arial"/>
          <w:sz w:val="28"/>
          <w:szCs w:val="28"/>
        </w:rPr>
      </w:pPr>
    </w:p>
    <w:p w:rsidR="00E51203" w:rsidRPr="00904DF1" w:rsidRDefault="00E51203" w:rsidP="00342294">
      <w:pPr>
        <w:pStyle w:val="Jurdico"/>
        <w:keepNext w:val="0"/>
        <w:keepLines w:val="0"/>
        <w:tabs>
          <w:tab w:val="clear" w:pos="1134"/>
        </w:tabs>
        <w:spacing w:before="0"/>
        <w:rPr>
          <w:rFonts w:ascii="Arial" w:hAnsi="Arial" w:cs="Arial"/>
          <w:sz w:val="28"/>
          <w:szCs w:val="28"/>
        </w:rPr>
      </w:pPr>
      <w:r w:rsidRPr="00904DF1">
        <w:rPr>
          <w:rFonts w:ascii="Arial" w:hAnsi="Arial" w:cs="Arial"/>
          <w:sz w:val="28"/>
          <w:szCs w:val="28"/>
        </w:rPr>
        <w:t xml:space="preserve">Coleta de Amostras de Materiais </w:t>
      </w:r>
      <w:proofErr w:type="spellStart"/>
      <w:r w:rsidRPr="00904DF1">
        <w:rPr>
          <w:rFonts w:ascii="Arial" w:hAnsi="Arial" w:cs="Arial"/>
          <w:sz w:val="28"/>
          <w:szCs w:val="28"/>
        </w:rPr>
        <w:t>Asfálticos</w:t>
      </w:r>
      <w:proofErr w:type="spellEnd"/>
      <w:r w:rsidRPr="00904DF1">
        <w:rPr>
          <w:rFonts w:ascii="Arial" w:hAnsi="Arial" w:cs="Arial"/>
          <w:sz w:val="28"/>
          <w:szCs w:val="28"/>
        </w:rPr>
        <w:t>:</w:t>
      </w:r>
    </w:p>
    <w:p w:rsidR="00E51203" w:rsidRPr="00904DF1" w:rsidRDefault="00E51203" w:rsidP="00342294">
      <w:pPr>
        <w:pStyle w:val="Jurdico"/>
        <w:keepNext w:val="0"/>
        <w:keepLines w:val="0"/>
        <w:tabs>
          <w:tab w:val="clear" w:pos="1134"/>
        </w:tabs>
        <w:spacing w:before="0"/>
        <w:rPr>
          <w:rFonts w:ascii="Arial" w:hAnsi="Arial" w:cs="Arial"/>
          <w:sz w:val="28"/>
          <w:szCs w:val="28"/>
        </w:rPr>
      </w:pPr>
      <w:r w:rsidRPr="00904DF1">
        <w:rPr>
          <w:rFonts w:ascii="Arial" w:hAnsi="Arial" w:cs="Arial"/>
          <w:sz w:val="28"/>
          <w:szCs w:val="28"/>
        </w:rPr>
        <w:t>- De toda partida de CAP chegada à obra, deverá ser, obrigatoriamente, col</w:t>
      </w:r>
      <w:r w:rsidRPr="00904DF1">
        <w:rPr>
          <w:rFonts w:ascii="Arial" w:hAnsi="Arial" w:cs="Arial"/>
          <w:sz w:val="28"/>
          <w:szCs w:val="28"/>
        </w:rPr>
        <w:t>e</w:t>
      </w:r>
      <w:r w:rsidRPr="00904DF1">
        <w:rPr>
          <w:rFonts w:ascii="Arial" w:hAnsi="Arial" w:cs="Arial"/>
          <w:sz w:val="28"/>
          <w:szCs w:val="28"/>
        </w:rPr>
        <w:t>tada uma amostra de 1 kg, e enviada ao Laboratório da Gerencia Técnica</w:t>
      </w:r>
    </w:p>
    <w:p w:rsidR="00E51203" w:rsidRPr="00904DF1" w:rsidRDefault="00E51203" w:rsidP="00342294">
      <w:pPr>
        <w:pStyle w:val="Jurdico"/>
        <w:keepNext w:val="0"/>
        <w:keepLines w:val="0"/>
        <w:tabs>
          <w:tab w:val="clear" w:pos="1134"/>
        </w:tabs>
        <w:spacing w:before="0"/>
        <w:rPr>
          <w:rFonts w:ascii="Arial" w:hAnsi="Arial" w:cs="Arial"/>
          <w:sz w:val="28"/>
          <w:szCs w:val="28"/>
        </w:rPr>
      </w:pPr>
      <w:r w:rsidRPr="00904DF1">
        <w:rPr>
          <w:rFonts w:ascii="Arial" w:hAnsi="Arial" w:cs="Arial"/>
          <w:sz w:val="28"/>
          <w:szCs w:val="28"/>
        </w:rPr>
        <w:t>- As amostras serão colhidas e guardadas em frascos isentos de contamin</w:t>
      </w:r>
      <w:r w:rsidRPr="00904DF1">
        <w:rPr>
          <w:rFonts w:ascii="Arial" w:hAnsi="Arial" w:cs="Arial"/>
          <w:sz w:val="28"/>
          <w:szCs w:val="28"/>
        </w:rPr>
        <w:t>a</w:t>
      </w:r>
      <w:r w:rsidRPr="00904DF1">
        <w:rPr>
          <w:rFonts w:ascii="Arial" w:hAnsi="Arial" w:cs="Arial"/>
          <w:sz w:val="28"/>
          <w:szCs w:val="28"/>
        </w:rPr>
        <w:t>ção. São condenados “a priori” quaisquer recipientes (latas,</w:t>
      </w:r>
      <w:proofErr w:type="gramStart"/>
      <w:r w:rsidRPr="00904DF1">
        <w:rPr>
          <w:rFonts w:ascii="Arial" w:hAnsi="Arial" w:cs="Arial"/>
          <w:sz w:val="28"/>
          <w:szCs w:val="28"/>
        </w:rPr>
        <w:t xml:space="preserve">  </w:t>
      </w:r>
      <w:proofErr w:type="gramEnd"/>
      <w:r w:rsidRPr="00904DF1">
        <w:rPr>
          <w:rFonts w:ascii="Arial" w:hAnsi="Arial" w:cs="Arial"/>
          <w:sz w:val="28"/>
          <w:szCs w:val="28"/>
        </w:rPr>
        <w:t>frascos plásticos, etc.) originalmente destinados a conter óleos lubrificantes, solventes, combust</w:t>
      </w:r>
      <w:r w:rsidRPr="00904DF1">
        <w:rPr>
          <w:rFonts w:ascii="Arial" w:hAnsi="Arial" w:cs="Arial"/>
          <w:sz w:val="28"/>
          <w:szCs w:val="28"/>
        </w:rPr>
        <w:t>í</w:t>
      </w:r>
      <w:r w:rsidRPr="00904DF1">
        <w:rPr>
          <w:rFonts w:ascii="Arial" w:hAnsi="Arial" w:cs="Arial"/>
          <w:sz w:val="28"/>
          <w:szCs w:val="28"/>
        </w:rPr>
        <w:t>veis, etc.</w:t>
      </w:r>
    </w:p>
    <w:p w:rsidR="00E51203" w:rsidRPr="00904DF1" w:rsidRDefault="00E51203" w:rsidP="00342294">
      <w:pPr>
        <w:pStyle w:val="Jurdico"/>
        <w:keepNext w:val="0"/>
        <w:keepLines w:val="0"/>
        <w:tabs>
          <w:tab w:val="clear" w:pos="1134"/>
          <w:tab w:val="num" w:pos="1040"/>
        </w:tabs>
        <w:spacing w:before="0"/>
        <w:rPr>
          <w:rFonts w:ascii="Arial" w:hAnsi="Arial" w:cs="Arial"/>
          <w:sz w:val="28"/>
          <w:szCs w:val="28"/>
        </w:rPr>
      </w:pPr>
      <w:r w:rsidRPr="00904DF1">
        <w:rPr>
          <w:rFonts w:ascii="Arial" w:hAnsi="Arial" w:cs="Arial"/>
          <w:sz w:val="28"/>
          <w:szCs w:val="28"/>
        </w:rPr>
        <w:t xml:space="preserve">- Poderão ser utilizados frascos de vidro de boca larga, desde que se tome o cuidado de evitar temperaturas muito elevadas, ao verter o cimento </w:t>
      </w:r>
      <w:proofErr w:type="spellStart"/>
      <w:r w:rsidRPr="00904DF1">
        <w:rPr>
          <w:rFonts w:ascii="Arial" w:hAnsi="Arial" w:cs="Arial"/>
          <w:sz w:val="28"/>
          <w:szCs w:val="28"/>
        </w:rPr>
        <w:t>asfáltico</w:t>
      </w:r>
      <w:proofErr w:type="spellEnd"/>
      <w:r w:rsidRPr="00904DF1">
        <w:rPr>
          <w:rFonts w:ascii="Arial" w:hAnsi="Arial" w:cs="Arial"/>
          <w:sz w:val="28"/>
          <w:szCs w:val="28"/>
        </w:rPr>
        <w:t xml:space="preserve"> nos frascos.</w:t>
      </w:r>
    </w:p>
    <w:p w:rsidR="00E51203" w:rsidRPr="00904DF1" w:rsidRDefault="00E51203" w:rsidP="00342294">
      <w:pPr>
        <w:pStyle w:val="Jurdico"/>
        <w:keepNext w:val="0"/>
        <w:keepLines w:val="0"/>
        <w:tabs>
          <w:tab w:val="clear" w:pos="1134"/>
          <w:tab w:val="num" w:pos="1040"/>
        </w:tabs>
        <w:spacing w:before="0"/>
        <w:rPr>
          <w:rFonts w:ascii="Arial" w:hAnsi="Arial" w:cs="Arial"/>
          <w:sz w:val="28"/>
          <w:szCs w:val="28"/>
        </w:rPr>
      </w:pPr>
      <w:r w:rsidRPr="00904DF1">
        <w:rPr>
          <w:rFonts w:ascii="Arial" w:hAnsi="Arial" w:cs="Arial"/>
          <w:sz w:val="28"/>
          <w:szCs w:val="28"/>
        </w:rPr>
        <w:t>- Cada amostra será perfeitamente identificada mediante rótulo contendo:</w:t>
      </w:r>
    </w:p>
    <w:p w:rsidR="00E51203" w:rsidRPr="00904DF1" w:rsidRDefault="00E51203" w:rsidP="00342294">
      <w:pPr>
        <w:numPr>
          <w:ilvl w:val="0"/>
          <w:numId w:val="6"/>
        </w:numPr>
        <w:ind w:left="567"/>
        <w:jc w:val="both"/>
        <w:rPr>
          <w:sz w:val="28"/>
          <w:szCs w:val="28"/>
        </w:rPr>
      </w:pPr>
      <w:r w:rsidRPr="00904DF1">
        <w:rPr>
          <w:sz w:val="28"/>
          <w:szCs w:val="28"/>
        </w:rPr>
        <w:t>O tipo do produto (CAP50/70, etc.</w:t>
      </w:r>
      <w:proofErr w:type="gramStart"/>
      <w:r w:rsidRPr="00904DF1">
        <w:rPr>
          <w:sz w:val="28"/>
          <w:szCs w:val="28"/>
        </w:rPr>
        <w:t xml:space="preserve"> )</w:t>
      </w:r>
      <w:proofErr w:type="gramEnd"/>
      <w:r w:rsidRPr="00904DF1">
        <w:rPr>
          <w:sz w:val="28"/>
          <w:szCs w:val="28"/>
        </w:rPr>
        <w:t>;</w:t>
      </w:r>
    </w:p>
    <w:p w:rsidR="00E51203" w:rsidRPr="00904DF1" w:rsidRDefault="00E51203" w:rsidP="00342294">
      <w:pPr>
        <w:numPr>
          <w:ilvl w:val="0"/>
          <w:numId w:val="6"/>
        </w:numPr>
        <w:ind w:left="567"/>
        <w:jc w:val="both"/>
        <w:rPr>
          <w:sz w:val="28"/>
          <w:szCs w:val="28"/>
        </w:rPr>
      </w:pPr>
      <w:r w:rsidRPr="00904DF1">
        <w:rPr>
          <w:sz w:val="28"/>
          <w:szCs w:val="28"/>
        </w:rPr>
        <w:t>A procedência do veículo (transportadora, placas, etc.);</w:t>
      </w:r>
    </w:p>
    <w:p w:rsidR="00E51203" w:rsidRPr="00904DF1" w:rsidRDefault="00E51203" w:rsidP="00342294">
      <w:pPr>
        <w:numPr>
          <w:ilvl w:val="0"/>
          <w:numId w:val="6"/>
        </w:numPr>
        <w:ind w:left="567"/>
        <w:jc w:val="both"/>
        <w:rPr>
          <w:sz w:val="28"/>
          <w:szCs w:val="28"/>
        </w:rPr>
      </w:pPr>
      <w:r w:rsidRPr="00904DF1">
        <w:rPr>
          <w:sz w:val="28"/>
          <w:szCs w:val="28"/>
        </w:rPr>
        <w:t>Número da nota fiscal, tonelagem transportada;</w:t>
      </w:r>
    </w:p>
    <w:p w:rsidR="00E51203" w:rsidRDefault="00E51203" w:rsidP="00342294">
      <w:pPr>
        <w:numPr>
          <w:ilvl w:val="0"/>
          <w:numId w:val="6"/>
        </w:numPr>
        <w:ind w:left="567"/>
        <w:jc w:val="both"/>
        <w:rPr>
          <w:sz w:val="28"/>
          <w:szCs w:val="28"/>
        </w:rPr>
      </w:pPr>
      <w:r w:rsidRPr="00904DF1">
        <w:rPr>
          <w:sz w:val="28"/>
          <w:szCs w:val="28"/>
        </w:rPr>
        <w:t>Data e hora da coleta da amostra;</w:t>
      </w:r>
    </w:p>
    <w:p w:rsidR="001062B2" w:rsidRPr="00904DF1" w:rsidRDefault="001062B2" w:rsidP="00342294">
      <w:pPr>
        <w:ind w:left="567"/>
        <w:jc w:val="both"/>
        <w:rPr>
          <w:sz w:val="28"/>
          <w:szCs w:val="28"/>
        </w:rPr>
      </w:pPr>
    </w:p>
    <w:p w:rsidR="00E51203" w:rsidRDefault="00E51203" w:rsidP="00342294">
      <w:pPr>
        <w:pStyle w:val="Jurdico"/>
        <w:keepNext w:val="0"/>
        <w:keepLines w:val="0"/>
        <w:tabs>
          <w:tab w:val="clear" w:pos="1134"/>
        </w:tabs>
        <w:spacing w:before="0"/>
        <w:rPr>
          <w:rFonts w:ascii="Arial" w:hAnsi="Arial" w:cs="Arial"/>
          <w:sz w:val="28"/>
          <w:szCs w:val="28"/>
        </w:rPr>
      </w:pPr>
      <w:r w:rsidRPr="00904DF1">
        <w:rPr>
          <w:rFonts w:ascii="Arial" w:hAnsi="Arial" w:cs="Arial"/>
          <w:sz w:val="28"/>
          <w:szCs w:val="28"/>
        </w:rPr>
        <w:lastRenderedPageBreak/>
        <w:t>- Todas as amostras assim formadas deverão ser guardadas ao abrigo das i</w:t>
      </w:r>
      <w:r w:rsidRPr="00904DF1">
        <w:rPr>
          <w:rFonts w:ascii="Arial" w:hAnsi="Arial" w:cs="Arial"/>
          <w:sz w:val="28"/>
          <w:szCs w:val="28"/>
        </w:rPr>
        <w:t>n</w:t>
      </w:r>
      <w:r w:rsidRPr="00904DF1">
        <w:rPr>
          <w:rFonts w:ascii="Arial" w:hAnsi="Arial" w:cs="Arial"/>
          <w:sz w:val="28"/>
          <w:szCs w:val="28"/>
        </w:rPr>
        <w:t>tempéries e de temperaturas muito elevadas.</w:t>
      </w:r>
    </w:p>
    <w:p w:rsidR="001062B2" w:rsidRPr="00904DF1" w:rsidRDefault="001062B2" w:rsidP="00342294">
      <w:pPr>
        <w:pStyle w:val="Jurdico"/>
        <w:keepNext w:val="0"/>
        <w:keepLines w:val="0"/>
        <w:tabs>
          <w:tab w:val="clear" w:pos="1134"/>
        </w:tabs>
        <w:spacing w:before="0"/>
        <w:rPr>
          <w:rFonts w:ascii="Arial" w:hAnsi="Arial" w:cs="Arial"/>
          <w:sz w:val="28"/>
          <w:szCs w:val="28"/>
        </w:rPr>
      </w:pPr>
    </w:p>
    <w:p w:rsidR="00E51203" w:rsidRDefault="00E51203" w:rsidP="00342294">
      <w:pPr>
        <w:pStyle w:val="Jurdico"/>
        <w:keepNext w:val="0"/>
        <w:keepLines w:val="0"/>
        <w:tabs>
          <w:tab w:val="clear" w:pos="1134"/>
        </w:tabs>
        <w:spacing w:before="0"/>
        <w:rPr>
          <w:rFonts w:ascii="Arial" w:hAnsi="Arial" w:cs="Arial"/>
          <w:sz w:val="28"/>
          <w:szCs w:val="28"/>
        </w:rPr>
      </w:pPr>
      <w:r w:rsidRPr="00904DF1">
        <w:rPr>
          <w:rFonts w:ascii="Arial" w:hAnsi="Arial" w:cs="Arial"/>
          <w:sz w:val="28"/>
          <w:szCs w:val="28"/>
        </w:rPr>
        <w:t xml:space="preserve">- Somente serão mobilizadas estas amostras, quando constatada anomalia de maior monta nas misturas </w:t>
      </w:r>
      <w:proofErr w:type="spellStart"/>
      <w:r w:rsidRPr="00904DF1">
        <w:rPr>
          <w:rFonts w:ascii="Arial" w:hAnsi="Arial" w:cs="Arial"/>
          <w:sz w:val="28"/>
          <w:szCs w:val="28"/>
        </w:rPr>
        <w:t>asfalticas</w:t>
      </w:r>
      <w:proofErr w:type="spellEnd"/>
      <w:r w:rsidRPr="00904DF1">
        <w:rPr>
          <w:rFonts w:ascii="Arial" w:hAnsi="Arial" w:cs="Arial"/>
          <w:sz w:val="28"/>
          <w:szCs w:val="28"/>
        </w:rPr>
        <w:t xml:space="preserve"> – em elaboração ou já aplicadas nas pi</w:t>
      </w:r>
      <w:r w:rsidRPr="00904DF1">
        <w:rPr>
          <w:rFonts w:ascii="Arial" w:hAnsi="Arial" w:cs="Arial"/>
          <w:sz w:val="28"/>
          <w:szCs w:val="28"/>
        </w:rPr>
        <w:t>s</w:t>
      </w:r>
      <w:r w:rsidRPr="00904DF1">
        <w:rPr>
          <w:rFonts w:ascii="Arial" w:hAnsi="Arial" w:cs="Arial"/>
          <w:sz w:val="28"/>
          <w:szCs w:val="28"/>
        </w:rPr>
        <w:t>tas – cuja origem possa estar ligada ao desempenho do ligante e que não s</w:t>
      </w:r>
      <w:r w:rsidRPr="00904DF1">
        <w:rPr>
          <w:rFonts w:ascii="Arial" w:hAnsi="Arial" w:cs="Arial"/>
          <w:sz w:val="28"/>
          <w:szCs w:val="28"/>
        </w:rPr>
        <w:t>e</w:t>
      </w:r>
      <w:r w:rsidRPr="00904DF1">
        <w:rPr>
          <w:rFonts w:ascii="Arial" w:hAnsi="Arial" w:cs="Arial"/>
          <w:sz w:val="28"/>
          <w:szCs w:val="28"/>
        </w:rPr>
        <w:t>jam elucidadas pelos ensaios convencionais de controle de materiais e mist</w:t>
      </w:r>
      <w:r w:rsidRPr="00904DF1">
        <w:rPr>
          <w:rFonts w:ascii="Arial" w:hAnsi="Arial" w:cs="Arial"/>
          <w:sz w:val="28"/>
          <w:szCs w:val="28"/>
        </w:rPr>
        <w:t>u</w:t>
      </w:r>
      <w:r w:rsidRPr="00904DF1">
        <w:rPr>
          <w:rFonts w:ascii="Arial" w:hAnsi="Arial" w:cs="Arial"/>
          <w:sz w:val="28"/>
          <w:szCs w:val="28"/>
        </w:rPr>
        <w:t>ras betuminosas.</w:t>
      </w:r>
    </w:p>
    <w:p w:rsidR="001062B2" w:rsidRPr="00904DF1" w:rsidRDefault="001062B2" w:rsidP="00342294">
      <w:pPr>
        <w:pStyle w:val="Jurdico"/>
        <w:keepNext w:val="0"/>
        <w:keepLines w:val="0"/>
        <w:tabs>
          <w:tab w:val="clear" w:pos="1134"/>
        </w:tabs>
        <w:spacing w:before="0"/>
        <w:rPr>
          <w:rFonts w:ascii="Arial" w:hAnsi="Arial" w:cs="Arial"/>
          <w:sz w:val="28"/>
          <w:szCs w:val="28"/>
        </w:rPr>
      </w:pPr>
    </w:p>
    <w:p w:rsidR="00E51203" w:rsidRDefault="00E51203" w:rsidP="00342294">
      <w:pPr>
        <w:pStyle w:val="Jurdico"/>
        <w:keepNext w:val="0"/>
        <w:keepLines w:val="0"/>
        <w:tabs>
          <w:tab w:val="clear" w:pos="1134"/>
        </w:tabs>
        <w:spacing w:before="0"/>
        <w:rPr>
          <w:rFonts w:ascii="Arial" w:hAnsi="Arial" w:cs="Arial"/>
          <w:sz w:val="28"/>
          <w:szCs w:val="28"/>
        </w:rPr>
      </w:pPr>
      <w:r w:rsidRPr="00904DF1">
        <w:rPr>
          <w:rFonts w:ascii="Arial" w:hAnsi="Arial" w:cs="Arial"/>
          <w:sz w:val="28"/>
          <w:szCs w:val="28"/>
        </w:rPr>
        <w:t>- Em tais casos, e a critério da Fiscalização, a Empreiteira das Obras deverá providenciar, às suas expensas, a execução de ensaios especiais com o CAP e as misturas betuminosas, dentre os quais se destacam:</w:t>
      </w:r>
    </w:p>
    <w:p w:rsidR="001062B2" w:rsidRPr="00904DF1" w:rsidRDefault="001062B2" w:rsidP="00342294">
      <w:pPr>
        <w:pStyle w:val="Jurdico"/>
        <w:keepNext w:val="0"/>
        <w:keepLines w:val="0"/>
        <w:tabs>
          <w:tab w:val="clear" w:pos="1134"/>
        </w:tabs>
        <w:spacing w:before="0"/>
        <w:rPr>
          <w:rFonts w:ascii="Arial" w:hAnsi="Arial" w:cs="Arial"/>
          <w:sz w:val="28"/>
          <w:szCs w:val="28"/>
        </w:rPr>
      </w:pPr>
    </w:p>
    <w:p w:rsidR="00E51203" w:rsidRPr="00904DF1" w:rsidRDefault="00E51203" w:rsidP="00342294">
      <w:pPr>
        <w:numPr>
          <w:ilvl w:val="0"/>
          <w:numId w:val="7"/>
        </w:numPr>
        <w:ind w:left="567" w:hanging="283"/>
        <w:jc w:val="both"/>
        <w:rPr>
          <w:sz w:val="28"/>
          <w:szCs w:val="28"/>
        </w:rPr>
      </w:pPr>
      <w:r w:rsidRPr="00904DF1">
        <w:rPr>
          <w:sz w:val="28"/>
          <w:szCs w:val="28"/>
        </w:rPr>
        <w:t xml:space="preserve">Extração e recuperação de betume pelo Método de </w:t>
      </w:r>
      <w:proofErr w:type="spellStart"/>
      <w:r w:rsidRPr="00904DF1">
        <w:rPr>
          <w:sz w:val="28"/>
          <w:szCs w:val="28"/>
        </w:rPr>
        <w:t>Abson</w:t>
      </w:r>
      <w:proofErr w:type="spellEnd"/>
      <w:r w:rsidRPr="00904DF1">
        <w:rPr>
          <w:sz w:val="28"/>
          <w:szCs w:val="28"/>
        </w:rPr>
        <w:t>;</w:t>
      </w:r>
    </w:p>
    <w:p w:rsidR="00E51203" w:rsidRPr="00904DF1" w:rsidRDefault="00E51203" w:rsidP="00342294">
      <w:pPr>
        <w:numPr>
          <w:ilvl w:val="0"/>
          <w:numId w:val="7"/>
        </w:numPr>
        <w:ind w:left="567" w:hanging="283"/>
        <w:jc w:val="both"/>
        <w:rPr>
          <w:sz w:val="28"/>
          <w:szCs w:val="28"/>
        </w:rPr>
      </w:pPr>
      <w:r w:rsidRPr="00904DF1">
        <w:rPr>
          <w:sz w:val="28"/>
          <w:szCs w:val="28"/>
        </w:rPr>
        <w:t xml:space="preserve">Fracionamento químico pelo Método de </w:t>
      </w:r>
      <w:proofErr w:type="spellStart"/>
      <w:r w:rsidRPr="00904DF1">
        <w:rPr>
          <w:sz w:val="28"/>
          <w:szCs w:val="28"/>
        </w:rPr>
        <w:t>Rostler</w:t>
      </w:r>
      <w:proofErr w:type="spellEnd"/>
      <w:r w:rsidRPr="00904DF1">
        <w:rPr>
          <w:sz w:val="28"/>
          <w:szCs w:val="28"/>
        </w:rPr>
        <w:t>;</w:t>
      </w:r>
    </w:p>
    <w:p w:rsidR="00E51203" w:rsidRPr="00904DF1" w:rsidRDefault="00E51203" w:rsidP="00342294">
      <w:pPr>
        <w:numPr>
          <w:ilvl w:val="0"/>
          <w:numId w:val="7"/>
        </w:numPr>
        <w:ind w:left="567" w:hanging="283"/>
        <w:jc w:val="both"/>
        <w:rPr>
          <w:sz w:val="28"/>
          <w:szCs w:val="28"/>
        </w:rPr>
      </w:pPr>
      <w:r w:rsidRPr="00904DF1">
        <w:rPr>
          <w:sz w:val="28"/>
          <w:szCs w:val="28"/>
        </w:rPr>
        <w:t>Ensaios convencionais com o asfalto recuperado e o das amostras gua</w:t>
      </w:r>
      <w:r w:rsidRPr="00904DF1">
        <w:rPr>
          <w:sz w:val="28"/>
          <w:szCs w:val="28"/>
        </w:rPr>
        <w:t>r</w:t>
      </w:r>
      <w:r w:rsidRPr="00904DF1">
        <w:rPr>
          <w:sz w:val="28"/>
          <w:szCs w:val="28"/>
        </w:rPr>
        <w:t>dadas em obra: penetração, ponto de amolecimento, recuperação elástica, etc.;</w:t>
      </w:r>
    </w:p>
    <w:p w:rsidR="00E51203" w:rsidRPr="00904DF1" w:rsidRDefault="00E51203" w:rsidP="00342294">
      <w:pPr>
        <w:numPr>
          <w:ilvl w:val="0"/>
          <w:numId w:val="7"/>
        </w:numPr>
        <w:ind w:left="567" w:hanging="283"/>
        <w:jc w:val="both"/>
        <w:rPr>
          <w:sz w:val="28"/>
          <w:szCs w:val="28"/>
        </w:rPr>
      </w:pPr>
      <w:r w:rsidRPr="00904DF1">
        <w:rPr>
          <w:sz w:val="28"/>
          <w:szCs w:val="28"/>
        </w:rPr>
        <w:t xml:space="preserve">Determinação comparativa </w:t>
      </w:r>
      <w:proofErr w:type="gramStart"/>
      <w:r w:rsidRPr="00904DF1">
        <w:rPr>
          <w:sz w:val="28"/>
          <w:szCs w:val="28"/>
        </w:rPr>
        <w:t>das viscosidade</w:t>
      </w:r>
      <w:proofErr w:type="gramEnd"/>
      <w:r w:rsidRPr="00904DF1">
        <w:rPr>
          <w:sz w:val="28"/>
          <w:szCs w:val="28"/>
        </w:rPr>
        <w:t xml:space="preserve"> absolutas dos asfaltos virgem e recuperado – traçado das retas de </w:t>
      </w:r>
      <w:proofErr w:type="spellStart"/>
      <w:r w:rsidRPr="00904DF1">
        <w:rPr>
          <w:sz w:val="28"/>
          <w:szCs w:val="28"/>
        </w:rPr>
        <w:t>Heukelon</w:t>
      </w:r>
      <w:proofErr w:type="spellEnd"/>
      <w:r w:rsidRPr="00904DF1">
        <w:rPr>
          <w:sz w:val="28"/>
          <w:szCs w:val="28"/>
        </w:rPr>
        <w:t>.</w:t>
      </w:r>
    </w:p>
    <w:p w:rsidR="00E51203" w:rsidRDefault="00E51203" w:rsidP="00342294">
      <w:pPr>
        <w:jc w:val="both"/>
        <w:rPr>
          <w:sz w:val="28"/>
          <w:szCs w:val="28"/>
        </w:rPr>
      </w:pPr>
    </w:p>
    <w:p w:rsidR="001062B2" w:rsidRPr="00904DF1" w:rsidRDefault="001062B2" w:rsidP="00342294">
      <w:pPr>
        <w:jc w:val="both"/>
        <w:rPr>
          <w:sz w:val="28"/>
          <w:szCs w:val="28"/>
        </w:rPr>
      </w:pPr>
    </w:p>
    <w:p w:rsidR="00E51203" w:rsidRPr="00904DF1" w:rsidRDefault="00E51203" w:rsidP="00342294">
      <w:pPr>
        <w:pStyle w:val="PT"/>
        <w:overflowPunct/>
        <w:autoSpaceDE/>
        <w:autoSpaceDN/>
        <w:adjustRightInd/>
        <w:spacing w:line="240" w:lineRule="auto"/>
        <w:textAlignment w:val="auto"/>
        <w:rPr>
          <w:spacing w:val="0"/>
          <w:sz w:val="28"/>
          <w:szCs w:val="28"/>
        </w:rPr>
      </w:pPr>
      <w:r w:rsidRPr="00904DF1">
        <w:rPr>
          <w:spacing w:val="0"/>
          <w:sz w:val="28"/>
          <w:szCs w:val="28"/>
        </w:rPr>
        <w:t>6.4</w:t>
      </w:r>
      <w:r>
        <w:rPr>
          <w:spacing w:val="0"/>
          <w:sz w:val="28"/>
          <w:szCs w:val="28"/>
        </w:rPr>
        <w:t xml:space="preserve">. </w:t>
      </w:r>
      <w:r w:rsidRPr="00904DF1">
        <w:rPr>
          <w:spacing w:val="0"/>
          <w:sz w:val="28"/>
          <w:szCs w:val="28"/>
        </w:rPr>
        <w:t>CONTROLE DA MASSA PRODUZIDA:</w:t>
      </w:r>
    </w:p>
    <w:p w:rsidR="00E51203" w:rsidRPr="00904DF1" w:rsidRDefault="00E51203" w:rsidP="00342294">
      <w:pPr>
        <w:pStyle w:val="PT"/>
        <w:overflowPunct/>
        <w:autoSpaceDE/>
        <w:autoSpaceDN/>
        <w:adjustRightInd/>
        <w:spacing w:line="240" w:lineRule="auto"/>
        <w:textAlignment w:val="auto"/>
        <w:rPr>
          <w:b w:val="0"/>
          <w:bCs w:val="0"/>
          <w:spacing w:val="0"/>
          <w:sz w:val="28"/>
          <w:szCs w:val="28"/>
        </w:rPr>
      </w:pPr>
    </w:p>
    <w:p w:rsidR="00E51203" w:rsidRPr="00904DF1" w:rsidRDefault="00E51203" w:rsidP="00342294">
      <w:pPr>
        <w:pStyle w:val="Corpodetexto2"/>
        <w:rPr>
          <w:color w:val="auto"/>
          <w:sz w:val="28"/>
          <w:szCs w:val="28"/>
        </w:rPr>
      </w:pPr>
      <w:r w:rsidRPr="00904DF1">
        <w:rPr>
          <w:color w:val="auto"/>
          <w:sz w:val="28"/>
          <w:szCs w:val="28"/>
        </w:rPr>
        <w:t>Após o carregamento do caminhão basculante na Usina com o CAUQ a Co</w:t>
      </w:r>
      <w:r w:rsidRPr="00904DF1">
        <w:rPr>
          <w:color w:val="auto"/>
          <w:sz w:val="28"/>
          <w:szCs w:val="28"/>
        </w:rPr>
        <w:t>n</w:t>
      </w:r>
      <w:r w:rsidRPr="00904DF1">
        <w:rPr>
          <w:color w:val="auto"/>
          <w:sz w:val="28"/>
          <w:szCs w:val="28"/>
        </w:rPr>
        <w:t>tratada deverá fornecer a Fiscalização presente no local o comprovante com todos os dados, placa do veículo, data, hora da saída para a pista e peso da Massa Quente, deverá sempre</w:t>
      </w:r>
      <w:proofErr w:type="gramStart"/>
      <w:r w:rsidRPr="00904DF1">
        <w:rPr>
          <w:color w:val="auto"/>
          <w:sz w:val="28"/>
          <w:szCs w:val="28"/>
        </w:rPr>
        <w:t xml:space="preserve">   </w:t>
      </w:r>
      <w:proofErr w:type="gramEnd"/>
      <w:r w:rsidRPr="00904DF1">
        <w:rPr>
          <w:color w:val="auto"/>
          <w:sz w:val="28"/>
          <w:szCs w:val="28"/>
        </w:rPr>
        <w:t>efetuar a  seguinte correlação  “No segmento executado na pista entre determinadas estacas o ligante utilizado refere-se  a carreta de placa tal descarregada  na hora e dia tal”.</w:t>
      </w:r>
    </w:p>
    <w:p w:rsidR="00E51203" w:rsidRPr="00904DF1" w:rsidRDefault="00E51203" w:rsidP="00342294">
      <w:pPr>
        <w:pStyle w:val="PN"/>
        <w:spacing w:line="240" w:lineRule="auto"/>
        <w:ind w:firstLine="1134"/>
        <w:rPr>
          <w:sz w:val="28"/>
          <w:szCs w:val="28"/>
        </w:rPr>
      </w:pPr>
      <w:r w:rsidRPr="00904DF1">
        <w:rPr>
          <w:sz w:val="28"/>
          <w:szCs w:val="28"/>
        </w:rPr>
        <w:t xml:space="preserve">Além de relatório extraído da memória do banco de dados da usina, que conste a temperatura de usinagem, na Pista a Fiscalização anotará todos os dados </w:t>
      </w:r>
      <w:proofErr w:type="gramStart"/>
      <w:r w:rsidRPr="00904DF1">
        <w:rPr>
          <w:sz w:val="28"/>
          <w:szCs w:val="28"/>
        </w:rPr>
        <w:t>referidos acima, inclusive local de aplicação</w:t>
      </w:r>
      <w:proofErr w:type="gramEnd"/>
      <w:r w:rsidRPr="00904DF1">
        <w:rPr>
          <w:sz w:val="28"/>
          <w:szCs w:val="28"/>
        </w:rPr>
        <w:t>.</w:t>
      </w:r>
    </w:p>
    <w:p w:rsidR="00E51203" w:rsidRDefault="00E51203" w:rsidP="00342294">
      <w:pPr>
        <w:pStyle w:val="PN"/>
        <w:spacing w:line="240" w:lineRule="auto"/>
        <w:ind w:firstLine="1134"/>
        <w:rPr>
          <w:sz w:val="28"/>
          <w:szCs w:val="28"/>
        </w:rPr>
      </w:pPr>
    </w:p>
    <w:p w:rsidR="001062B2" w:rsidRPr="00904DF1" w:rsidRDefault="001062B2" w:rsidP="00342294">
      <w:pPr>
        <w:pStyle w:val="PN"/>
        <w:spacing w:line="240" w:lineRule="auto"/>
        <w:ind w:firstLine="1134"/>
        <w:rPr>
          <w:sz w:val="28"/>
          <w:szCs w:val="28"/>
        </w:rPr>
      </w:pPr>
    </w:p>
    <w:p w:rsidR="00E51203" w:rsidRPr="00904DF1" w:rsidRDefault="00E51203" w:rsidP="00342294">
      <w:pPr>
        <w:pStyle w:val="PT"/>
        <w:overflowPunct/>
        <w:autoSpaceDE/>
        <w:autoSpaceDN/>
        <w:adjustRightInd/>
        <w:spacing w:line="240" w:lineRule="auto"/>
        <w:textAlignment w:val="auto"/>
        <w:rPr>
          <w:spacing w:val="0"/>
          <w:sz w:val="28"/>
          <w:szCs w:val="28"/>
        </w:rPr>
      </w:pPr>
      <w:r w:rsidRPr="00904DF1">
        <w:rPr>
          <w:spacing w:val="0"/>
          <w:sz w:val="28"/>
          <w:szCs w:val="28"/>
        </w:rPr>
        <w:t>6.5</w:t>
      </w:r>
      <w:r>
        <w:rPr>
          <w:spacing w:val="0"/>
          <w:sz w:val="28"/>
          <w:szCs w:val="28"/>
        </w:rPr>
        <w:t xml:space="preserve">. </w:t>
      </w:r>
      <w:r w:rsidRPr="00904DF1">
        <w:rPr>
          <w:spacing w:val="0"/>
          <w:sz w:val="28"/>
          <w:szCs w:val="28"/>
        </w:rPr>
        <w:t>CONTROLE DE SEGREGAÇÃO:</w:t>
      </w:r>
    </w:p>
    <w:p w:rsidR="00E51203" w:rsidRPr="00904DF1" w:rsidRDefault="00E51203" w:rsidP="00342294">
      <w:pPr>
        <w:pStyle w:val="Corpodetexto"/>
        <w:ind w:firstLine="1134"/>
        <w:rPr>
          <w:sz w:val="28"/>
          <w:szCs w:val="28"/>
        </w:rPr>
      </w:pPr>
      <w:r w:rsidRPr="00904DF1">
        <w:rPr>
          <w:sz w:val="28"/>
          <w:szCs w:val="28"/>
        </w:rPr>
        <w:t xml:space="preserve">Serão efetuadas observações visuais diárias da massa compactada na pista para verificação da ocorrência de manchas por segregação da massa. Caso se constate a segregação, </w:t>
      </w:r>
      <w:proofErr w:type="gramStart"/>
      <w:r w:rsidRPr="00904DF1">
        <w:rPr>
          <w:sz w:val="28"/>
          <w:szCs w:val="28"/>
        </w:rPr>
        <w:t>serão retirados</w:t>
      </w:r>
      <w:proofErr w:type="gramEnd"/>
      <w:r w:rsidRPr="00904DF1">
        <w:rPr>
          <w:sz w:val="28"/>
          <w:szCs w:val="28"/>
        </w:rPr>
        <w:t xml:space="preserve"> corpos de prova (CP) com sonda rotativa nos locais segregados, com determinação do índice de vazios </w:t>
      </w:r>
      <w:r w:rsidRPr="00904DF1">
        <w:rPr>
          <w:sz w:val="28"/>
          <w:szCs w:val="28"/>
        </w:rPr>
        <w:lastRenderedPageBreak/>
        <w:t>de cada CP. Constatada a segregação, o executante será obrigado a aplicar camada complementar de CAUQ para correção, ou fresar e recompor a cam</w:t>
      </w:r>
      <w:r w:rsidRPr="00904DF1">
        <w:rPr>
          <w:sz w:val="28"/>
          <w:szCs w:val="28"/>
        </w:rPr>
        <w:t>a</w:t>
      </w:r>
      <w:r w:rsidRPr="00904DF1">
        <w:rPr>
          <w:sz w:val="28"/>
          <w:szCs w:val="28"/>
        </w:rPr>
        <w:t xml:space="preserve">da, sem ônus para o </w:t>
      </w:r>
      <w:r w:rsidR="00920798">
        <w:rPr>
          <w:sz w:val="28"/>
          <w:szCs w:val="28"/>
        </w:rPr>
        <w:t>Município</w:t>
      </w:r>
      <w:r w:rsidRPr="00904DF1">
        <w:rPr>
          <w:sz w:val="28"/>
          <w:szCs w:val="28"/>
        </w:rPr>
        <w:t xml:space="preserve">. </w:t>
      </w:r>
    </w:p>
    <w:p w:rsidR="00E51203" w:rsidRPr="00904DF1" w:rsidRDefault="00E51203" w:rsidP="00342294">
      <w:pPr>
        <w:ind w:firstLine="1134"/>
        <w:jc w:val="both"/>
        <w:rPr>
          <w:sz w:val="28"/>
          <w:szCs w:val="28"/>
        </w:rPr>
      </w:pPr>
      <w:r w:rsidRPr="00904DF1">
        <w:rPr>
          <w:sz w:val="28"/>
          <w:szCs w:val="28"/>
        </w:rPr>
        <w:t>Havendo constância de problemas nos controles especiais da mistura, a usina terá que ser substituída.</w:t>
      </w:r>
    </w:p>
    <w:p w:rsidR="00E51203" w:rsidRPr="00904DF1" w:rsidRDefault="00E51203" w:rsidP="00342294">
      <w:pPr>
        <w:ind w:firstLine="1134"/>
        <w:jc w:val="both"/>
        <w:rPr>
          <w:sz w:val="28"/>
          <w:szCs w:val="28"/>
        </w:rPr>
      </w:pPr>
    </w:p>
    <w:p w:rsidR="00E51203" w:rsidRPr="00904DF1" w:rsidRDefault="00E51203" w:rsidP="00342294">
      <w:pPr>
        <w:ind w:firstLine="1134"/>
        <w:jc w:val="both"/>
        <w:rPr>
          <w:sz w:val="28"/>
          <w:szCs w:val="28"/>
        </w:rPr>
      </w:pPr>
    </w:p>
    <w:p w:rsidR="00E51203" w:rsidRPr="00904DF1" w:rsidRDefault="00E51203" w:rsidP="00342294">
      <w:pPr>
        <w:pStyle w:val="PN"/>
        <w:spacing w:line="240" w:lineRule="auto"/>
        <w:rPr>
          <w:b/>
          <w:bCs/>
          <w:sz w:val="28"/>
          <w:szCs w:val="28"/>
        </w:rPr>
      </w:pPr>
      <w:r w:rsidRPr="00904DF1">
        <w:rPr>
          <w:b/>
          <w:bCs/>
          <w:sz w:val="28"/>
          <w:szCs w:val="28"/>
        </w:rPr>
        <w:t>7</w:t>
      </w:r>
      <w:r>
        <w:rPr>
          <w:b/>
          <w:bCs/>
          <w:sz w:val="28"/>
          <w:szCs w:val="28"/>
        </w:rPr>
        <w:t xml:space="preserve">. </w:t>
      </w:r>
      <w:r w:rsidRPr="00904DF1">
        <w:rPr>
          <w:b/>
          <w:bCs/>
          <w:sz w:val="28"/>
          <w:szCs w:val="28"/>
        </w:rPr>
        <w:t>INFORMATIZAÇÃO DO LABORATÓRIO:</w:t>
      </w:r>
    </w:p>
    <w:p w:rsidR="00E51203" w:rsidRPr="00904DF1" w:rsidRDefault="00E51203" w:rsidP="00342294">
      <w:pPr>
        <w:pStyle w:val="PN"/>
        <w:tabs>
          <w:tab w:val="num" w:pos="1134"/>
        </w:tabs>
        <w:spacing w:line="240" w:lineRule="auto"/>
        <w:rPr>
          <w:sz w:val="28"/>
          <w:szCs w:val="28"/>
        </w:rPr>
      </w:pPr>
      <w:r w:rsidRPr="00904DF1">
        <w:rPr>
          <w:sz w:val="28"/>
          <w:szCs w:val="28"/>
        </w:rPr>
        <w:tab/>
        <w:t>Visando obtenção rápida dos Resultados dos Ensaios, a Contratada deverá equipar o seu Laboratório com Computador e Periféricos, deverão ta</w:t>
      </w:r>
      <w:r w:rsidRPr="00904DF1">
        <w:rPr>
          <w:sz w:val="28"/>
          <w:szCs w:val="28"/>
        </w:rPr>
        <w:t>m</w:t>
      </w:r>
      <w:r w:rsidRPr="00904DF1">
        <w:rPr>
          <w:sz w:val="28"/>
          <w:szCs w:val="28"/>
        </w:rPr>
        <w:t xml:space="preserve">bém </w:t>
      </w:r>
      <w:proofErr w:type="gramStart"/>
      <w:r w:rsidRPr="00904DF1">
        <w:rPr>
          <w:sz w:val="28"/>
          <w:szCs w:val="28"/>
        </w:rPr>
        <w:t>serem</w:t>
      </w:r>
      <w:proofErr w:type="gramEnd"/>
      <w:r w:rsidRPr="00904DF1">
        <w:rPr>
          <w:sz w:val="28"/>
          <w:szCs w:val="28"/>
        </w:rPr>
        <w:t xml:space="preserve"> instalados ou desenvolvidos Softwares para obtenção de todos Controles Geotécnicos necessários.</w:t>
      </w:r>
    </w:p>
    <w:p w:rsidR="00E51203" w:rsidRPr="00904DF1" w:rsidRDefault="00E51203" w:rsidP="00342294">
      <w:pPr>
        <w:pStyle w:val="PN"/>
        <w:tabs>
          <w:tab w:val="num" w:pos="1134"/>
        </w:tabs>
        <w:spacing w:line="240" w:lineRule="auto"/>
        <w:rPr>
          <w:sz w:val="28"/>
          <w:szCs w:val="28"/>
        </w:rPr>
      </w:pPr>
    </w:p>
    <w:p w:rsidR="00E51203" w:rsidRPr="00904DF1" w:rsidRDefault="00E51203" w:rsidP="00342294">
      <w:pPr>
        <w:pStyle w:val="PN"/>
        <w:tabs>
          <w:tab w:val="num" w:pos="1134"/>
        </w:tabs>
        <w:spacing w:line="240" w:lineRule="auto"/>
        <w:rPr>
          <w:sz w:val="28"/>
          <w:szCs w:val="28"/>
        </w:rPr>
      </w:pPr>
    </w:p>
    <w:p w:rsidR="00E51203" w:rsidRPr="00904DF1" w:rsidRDefault="00E51203" w:rsidP="00342294">
      <w:pPr>
        <w:pStyle w:val="PT"/>
        <w:overflowPunct/>
        <w:autoSpaceDE/>
        <w:autoSpaceDN/>
        <w:adjustRightInd/>
        <w:spacing w:line="240" w:lineRule="auto"/>
        <w:textAlignment w:val="auto"/>
        <w:rPr>
          <w:spacing w:val="0"/>
          <w:sz w:val="28"/>
          <w:szCs w:val="28"/>
        </w:rPr>
      </w:pPr>
      <w:r w:rsidRPr="00904DF1">
        <w:rPr>
          <w:spacing w:val="0"/>
          <w:sz w:val="28"/>
          <w:szCs w:val="28"/>
        </w:rPr>
        <w:t>8</w:t>
      </w:r>
      <w:r>
        <w:rPr>
          <w:spacing w:val="0"/>
          <w:sz w:val="28"/>
          <w:szCs w:val="28"/>
        </w:rPr>
        <w:t xml:space="preserve">. </w:t>
      </w:r>
      <w:r w:rsidRPr="00904DF1">
        <w:rPr>
          <w:spacing w:val="0"/>
          <w:sz w:val="28"/>
          <w:szCs w:val="28"/>
        </w:rPr>
        <w:t>INSTRUÇÕES COMPLEMENTARES:</w:t>
      </w:r>
    </w:p>
    <w:p w:rsidR="00E51203" w:rsidRPr="00904DF1" w:rsidRDefault="00E51203" w:rsidP="00342294">
      <w:pPr>
        <w:numPr>
          <w:ilvl w:val="0"/>
          <w:numId w:val="8"/>
        </w:numPr>
        <w:tabs>
          <w:tab w:val="left" w:pos="567"/>
        </w:tabs>
        <w:ind w:left="567"/>
        <w:jc w:val="both"/>
        <w:rPr>
          <w:sz w:val="28"/>
          <w:szCs w:val="28"/>
        </w:rPr>
      </w:pPr>
      <w:r w:rsidRPr="00904DF1">
        <w:rPr>
          <w:sz w:val="28"/>
          <w:szCs w:val="28"/>
        </w:rPr>
        <w:t xml:space="preserve">A relação </w:t>
      </w:r>
      <w:proofErr w:type="spellStart"/>
      <w:r w:rsidRPr="00904DF1">
        <w:rPr>
          <w:sz w:val="28"/>
          <w:szCs w:val="28"/>
        </w:rPr>
        <w:t>fíler-asfalto</w:t>
      </w:r>
      <w:proofErr w:type="spellEnd"/>
      <w:r w:rsidRPr="00904DF1">
        <w:rPr>
          <w:sz w:val="28"/>
          <w:szCs w:val="28"/>
        </w:rPr>
        <w:t xml:space="preserve"> (porcentagem em peso, total de finos passando na peneira 200 determinado por intermédio do ensaio de </w:t>
      </w:r>
      <w:proofErr w:type="spellStart"/>
      <w:r w:rsidRPr="00904DF1">
        <w:rPr>
          <w:sz w:val="28"/>
          <w:szCs w:val="28"/>
        </w:rPr>
        <w:t>granulometria</w:t>
      </w:r>
      <w:proofErr w:type="spellEnd"/>
      <w:r w:rsidRPr="00904DF1">
        <w:rPr>
          <w:sz w:val="28"/>
          <w:szCs w:val="28"/>
        </w:rPr>
        <w:t xml:space="preserve"> por lavagem, dividida pelo teor em peso de betume efetivo) deverá ficar situ</w:t>
      </w:r>
      <w:r w:rsidRPr="00904DF1">
        <w:rPr>
          <w:sz w:val="28"/>
          <w:szCs w:val="28"/>
        </w:rPr>
        <w:t>a</w:t>
      </w:r>
      <w:r w:rsidRPr="00904DF1">
        <w:rPr>
          <w:sz w:val="28"/>
          <w:szCs w:val="28"/>
        </w:rPr>
        <w:t xml:space="preserve">da entre </w:t>
      </w:r>
      <w:proofErr w:type="gramStart"/>
      <w:r w:rsidRPr="00904DF1">
        <w:rPr>
          <w:sz w:val="28"/>
          <w:szCs w:val="28"/>
        </w:rPr>
        <w:t>os limites mínimo de 0,6</w:t>
      </w:r>
      <w:proofErr w:type="gramEnd"/>
      <w:r w:rsidRPr="00904DF1">
        <w:rPr>
          <w:sz w:val="28"/>
          <w:szCs w:val="28"/>
        </w:rPr>
        <w:t xml:space="preserve"> e máximo de 1,2.</w:t>
      </w:r>
    </w:p>
    <w:p w:rsidR="00E51203" w:rsidRPr="00904DF1" w:rsidRDefault="00E51203" w:rsidP="00342294">
      <w:pPr>
        <w:numPr>
          <w:ilvl w:val="0"/>
          <w:numId w:val="8"/>
        </w:numPr>
        <w:tabs>
          <w:tab w:val="left" w:pos="567"/>
        </w:tabs>
        <w:ind w:left="567"/>
        <w:jc w:val="both"/>
        <w:rPr>
          <w:sz w:val="28"/>
          <w:szCs w:val="28"/>
        </w:rPr>
      </w:pPr>
      <w:r w:rsidRPr="00904DF1">
        <w:rPr>
          <w:sz w:val="28"/>
          <w:szCs w:val="28"/>
        </w:rPr>
        <w:t>Em nenhuma hipótese as camadas de CAUQ poderão ser substituídas, no todo ou em parte, por misturas abertas ou semidensas, tipos PMQ ou PMF (usinadas a quente e a frio).</w:t>
      </w:r>
    </w:p>
    <w:p w:rsidR="00E51203" w:rsidRPr="00904DF1" w:rsidRDefault="00E51203" w:rsidP="00342294">
      <w:pPr>
        <w:numPr>
          <w:ilvl w:val="0"/>
          <w:numId w:val="8"/>
        </w:numPr>
        <w:tabs>
          <w:tab w:val="left" w:pos="567"/>
        </w:tabs>
        <w:ind w:left="567"/>
        <w:jc w:val="both"/>
        <w:rPr>
          <w:sz w:val="28"/>
          <w:szCs w:val="28"/>
        </w:rPr>
      </w:pPr>
      <w:r w:rsidRPr="00904DF1">
        <w:rPr>
          <w:sz w:val="28"/>
          <w:szCs w:val="28"/>
        </w:rPr>
        <w:t>O índice de sensibilidade à água (ISA) ou Índice de Resistência Remane</w:t>
      </w:r>
      <w:r w:rsidRPr="00904DF1">
        <w:rPr>
          <w:sz w:val="28"/>
          <w:szCs w:val="28"/>
        </w:rPr>
        <w:t>s</w:t>
      </w:r>
      <w:r w:rsidRPr="00904DF1">
        <w:rPr>
          <w:sz w:val="28"/>
          <w:szCs w:val="28"/>
        </w:rPr>
        <w:t>cente (IRR) deve ser maior ou igual a 80.</w:t>
      </w:r>
    </w:p>
    <w:p w:rsidR="00E51203" w:rsidRPr="00904DF1" w:rsidRDefault="00E51203" w:rsidP="00342294">
      <w:pPr>
        <w:jc w:val="both"/>
        <w:rPr>
          <w:sz w:val="28"/>
          <w:szCs w:val="28"/>
        </w:rPr>
      </w:pPr>
    </w:p>
    <w:p w:rsidR="00E51203" w:rsidRPr="00904DF1" w:rsidRDefault="00E51203" w:rsidP="00342294">
      <w:pPr>
        <w:jc w:val="center"/>
        <w:rPr>
          <w:sz w:val="28"/>
          <w:szCs w:val="28"/>
        </w:rPr>
      </w:pPr>
      <w:r w:rsidRPr="00904DF1">
        <w:rPr>
          <w:sz w:val="28"/>
          <w:szCs w:val="28"/>
        </w:rPr>
        <w:object w:dxaOrig="2600" w:dyaOrig="800">
          <v:shape id="_x0000_i1030" type="#_x0000_t75" style="width:129pt;height:39.75pt" o:ole="" fillcolor="window">
            <v:imagedata r:id="rId17" o:title=""/>
          </v:shape>
          <o:OLEObject Type="Embed" ProgID="Equation.3" ShapeID="_x0000_i1030" DrawAspect="Content" ObjectID="_1451895564" r:id="rId18"/>
        </w:object>
      </w:r>
    </w:p>
    <w:p w:rsidR="00E51203" w:rsidRPr="00904DF1" w:rsidRDefault="00E51203" w:rsidP="00342294">
      <w:pPr>
        <w:jc w:val="both"/>
        <w:rPr>
          <w:sz w:val="28"/>
          <w:szCs w:val="28"/>
        </w:rPr>
      </w:pPr>
    </w:p>
    <w:p w:rsidR="00E51203" w:rsidRPr="00904DF1" w:rsidRDefault="00E51203" w:rsidP="00342294">
      <w:pPr>
        <w:jc w:val="both"/>
        <w:rPr>
          <w:sz w:val="28"/>
          <w:szCs w:val="28"/>
        </w:rPr>
      </w:pPr>
      <w:r w:rsidRPr="00904DF1">
        <w:rPr>
          <w:sz w:val="28"/>
          <w:szCs w:val="28"/>
        </w:rPr>
        <w:t>E</w:t>
      </w:r>
      <w:r w:rsidRPr="00904DF1">
        <w:rPr>
          <w:sz w:val="28"/>
          <w:szCs w:val="28"/>
          <w:vertAlign w:val="subscript"/>
        </w:rPr>
        <w:t>24(</w:t>
      </w:r>
      <w:proofErr w:type="spellStart"/>
      <w:r w:rsidRPr="00904DF1">
        <w:rPr>
          <w:sz w:val="28"/>
          <w:szCs w:val="28"/>
          <w:vertAlign w:val="subscript"/>
        </w:rPr>
        <w:t>hs</w:t>
      </w:r>
      <w:proofErr w:type="spellEnd"/>
      <w:r w:rsidRPr="00904DF1">
        <w:rPr>
          <w:sz w:val="28"/>
          <w:szCs w:val="28"/>
          <w:vertAlign w:val="subscript"/>
        </w:rPr>
        <w:t>)</w:t>
      </w:r>
      <w:r w:rsidRPr="00904DF1">
        <w:rPr>
          <w:sz w:val="28"/>
          <w:szCs w:val="28"/>
        </w:rPr>
        <w:t>: Estabilidade média após 24 horas de imersão a 60 °C.</w:t>
      </w:r>
    </w:p>
    <w:p w:rsidR="00E51203" w:rsidRPr="00904DF1" w:rsidRDefault="00E51203" w:rsidP="00342294">
      <w:pPr>
        <w:jc w:val="both"/>
        <w:rPr>
          <w:sz w:val="28"/>
          <w:szCs w:val="28"/>
        </w:rPr>
      </w:pPr>
      <w:r w:rsidRPr="00904DF1">
        <w:rPr>
          <w:sz w:val="28"/>
          <w:szCs w:val="28"/>
        </w:rPr>
        <w:t>E</w:t>
      </w:r>
      <w:r w:rsidRPr="00904DF1">
        <w:rPr>
          <w:sz w:val="28"/>
          <w:szCs w:val="28"/>
          <w:vertAlign w:val="subscript"/>
        </w:rPr>
        <w:t>30(</w:t>
      </w:r>
      <w:proofErr w:type="spellStart"/>
      <w:r w:rsidRPr="00904DF1">
        <w:rPr>
          <w:sz w:val="28"/>
          <w:szCs w:val="28"/>
          <w:vertAlign w:val="subscript"/>
        </w:rPr>
        <w:t>min</w:t>
      </w:r>
      <w:proofErr w:type="spellEnd"/>
      <w:r w:rsidRPr="00904DF1">
        <w:rPr>
          <w:sz w:val="28"/>
          <w:szCs w:val="28"/>
          <w:vertAlign w:val="subscript"/>
        </w:rPr>
        <w:t>)</w:t>
      </w:r>
      <w:r w:rsidRPr="00904DF1">
        <w:rPr>
          <w:sz w:val="28"/>
          <w:szCs w:val="28"/>
        </w:rPr>
        <w:t>: Estabilidade média após 30 minutos de imersão a 60 ºC.</w:t>
      </w:r>
    </w:p>
    <w:p w:rsidR="00E51203" w:rsidRPr="00904DF1" w:rsidRDefault="00E51203" w:rsidP="00342294">
      <w:pPr>
        <w:numPr>
          <w:ilvl w:val="0"/>
          <w:numId w:val="8"/>
        </w:numPr>
        <w:ind w:left="567" w:hanging="284"/>
        <w:jc w:val="both"/>
        <w:rPr>
          <w:sz w:val="28"/>
          <w:szCs w:val="28"/>
        </w:rPr>
      </w:pPr>
      <w:r w:rsidRPr="00904DF1">
        <w:rPr>
          <w:sz w:val="28"/>
          <w:szCs w:val="28"/>
        </w:rPr>
        <w:t xml:space="preserve">O Concreto </w:t>
      </w:r>
      <w:proofErr w:type="spellStart"/>
      <w:r w:rsidRPr="00904DF1">
        <w:rPr>
          <w:sz w:val="28"/>
          <w:szCs w:val="28"/>
        </w:rPr>
        <w:t>Asfáltico</w:t>
      </w:r>
      <w:proofErr w:type="spellEnd"/>
      <w:r w:rsidRPr="00904DF1">
        <w:rPr>
          <w:sz w:val="28"/>
          <w:szCs w:val="28"/>
        </w:rPr>
        <w:t xml:space="preserve"> deve ser distribuído somente quando a temperatura se encontrar acima de 10 ºC e com tempo não chuvoso.</w:t>
      </w:r>
    </w:p>
    <w:p w:rsidR="00E51203" w:rsidRPr="00904DF1" w:rsidRDefault="00E51203" w:rsidP="00342294">
      <w:pPr>
        <w:numPr>
          <w:ilvl w:val="0"/>
          <w:numId w:val="8"/>
        </w:numPr>
        <w:ind w:left="567" w:hanging="284"/>
        <w:jc w:val="both"/>
        <w:rPr>
          <w:sz w:val="28"/>
          <w:szCs w:val="28"/>
        </w:rPr>
      </w:pPr>
      <w:r w:rsidRPr="00904DF1">
        <w:rPr>
          <w:sz w:val="28"/>
          <w:szCs w:val="28"/>
        </w:rPr>
        <w:t xml:space="preserve">Devem-se medir as temperaturas da camada betuminosa durante o dia e à noite, visando construir uma série histórica que forneça com segurança </w:t>
      </w:r>
      <w:proofErr w:type="gramStart"/>
      <w:r w:rsidRPr="00904DF1">
        <w:rPr>
          <w:sz w:val="28"/>
          <w:szCs w:val="28"/>
        </w:rPr>
        <w:t>o gradiente</w:t>
      </w:r>
      <w:proofErr w:type="gramEnd"/>
      <w:r w:rsidRPr="00904DF1">
        <w:rPr>
          <w:sz w:val="28"/>
          <w:szCs w:val="28"/>
        </w:rPr>
        <w:t xml:space="preserve"> de temperatura. A fiscalização emitirá uma instrução compl</w:t>
      </w:r>
      <w:r w:rsidRPr="00904DF1">
        <w:rPr>
          <w:sz w:val="28"/>
          <w:szCs w:val="28"/>
        </w:rPr>
        <w:t>e</w:t>
      </w:r>
      <w:r w:rsidRPr="00904DF1">
        <w:rPr>
          <w:sz w:val="28"/>
          <w:szCs w:val="28"/>
        </w:rPr>
        <w:t xml:space="preserve">mentar sobre este item, determinando a freqüência, locais e instalações para as medições e o seu objetivo é para se analisar possíveis </w:t>
      </w:r>
      <w:proofErr w:type="spellStart"/>
      <w:r w:rsidRPr="00904DF1">
        <w:rPr>
          <w:sz w:val="28"/>
          <w:szCs w:val="28"/>
        </w:rPr>
        <w:t>trincame</w:t>
      </w:r>
      <w:r w:rsidRPr="00904DF1">
        <w:rPr>
          <w:sz w:val="28"/>
          <w:szCs w:val="28"/>
        </w:rPr>
        <w:t>n</w:t>
      </w:r>
      <w:r w:rsidRPr="00904DF1">
        <w:rPr>
          <w:sz w:val="28"/>
          <w:szCs w:val="28"/>
        </w:rPr>
        <w:t>tos</w:t>
      </w:r>
      <w:proofErr w:type="spellEnd"/>
      <w:r w:rsidRPr="00904DF1">
        <w:rPr>
          <w:sz w:val="28"/>
          <w:szCs w:val="28"/>
        </w:rPr>
        <w:t xml:space="preserve"> precoces.</w:t>
      </w:r>
    </w:p>
    <w:p w:rsidR="00E51203" w:rsidRPr="00904DF1" w:rsidRDefault="00E51203" w:rsidP="00342294">
      <w:pPr>
        <w:numPr>
          <w:ilvl w:val="0"/>
          <w:numId w:val="8"/>
        </w:numPr>
        <w:ind w:left="567" w:hanging="284"/>
        <w:jc w:val="both"/>
        <w:rPr>
          <w:sz w:val="28"/>
          <w:szCs w:val="28"/>
        </w:rPr>
      </w:pPr>
      <w:r w:rsidRPr="00904DF1">
        <w:rPr>
          <w:sz w:val="28"/>
          <w:szCs w:val="28"/>
        </w:rPr>
        <w:lastRenderedPageBreak/>
        <w:t>A temperatura de rolagem deverá ser fixada experimentalmente e em fu</w:t>
      </w:r>
      <w:r w:rsidRPr="00904DF1">
        <w:rPr>
          <w:sz w:val="28"/>
          <w:szCs w:val="28"/>
        </w:rPr>
        <w:t>n</w:t>
      </w:r>
      <w:r w:rsidRPr="00904DF1">
        <w:rPr>
          <w:sz w:val="28"/>
          <w:szCs w:val="28"/>
        </w:rPr>
        <w:t>ção das variáveis envolvidas.</w:t>
      </w:r>
    </w:p>
    <w:p w:rsidR="00E51203" w:rsidRPr="00904DF1" w:rsidRDefault="00E51203" w:rsidP="00342294">
      <w:pPr>
        <w:numPr>
          <w:ilvl w:val="0"/>
          <w:numId w:val="8"/>
        </w:numPr>
        <w:ind w:left="567" w:hanging="284"/>
        <w:jc w:val="both"/>
        <w:rPr>
          <w:sz w:val="28"/>
          <w:szCs w:val="28"/>
        </w:rPr>
      </w:pPr>
      <w:r w:rsidRPr="00904DF1">
        <w:rPr>
          <w:sz w:val="28"/>
          <w:szCs w:val="28"/>
        </w:rPr>
        <w:t>O revestimento deverá ser executado em camadas, porém de uma só vez, ou seja, sem grandes intervalos de tempo entre a execução da camada i</w:t>
      </w:r>
      <w:r w:rsidRPr="00904DF1">
        <w:rPr>
          <w:sz w:val="28"/>
          <w:szCs w:val="28"/>
        </w:rPr>
        <w:t>n</w:t>
      </w:r>
      <w:r w:rsidRPr="00904DF1">
        <w:rPr>
          <w:sz w:val="28"/>
          <w:szCs w:val="28"/>
        </w:rPr>
        <w:t>ferior e da superior.</w:t>
      </w:r>
    </w:p>
    <w:p w:rsidR="00E51203" w:rsidRPr="00904DF1" w:rsidRDefault="00E51203" w:rsidP="00342294">
      <w:pPr>
        <w:numPr>
          <w:ilvl w:val="0"/>
          <w:numId w:val="8"/>
        </w:numPr>
        <w:ind w:left="567" w:hanging="284"/>
        <w:jc w:val="both"/>
        <w:rPr>
          <w:sz w:val="28"/>
          <w:szCs w:val="28"/>
        </w:rPr>
      </w:pPr>
      <w:r w:rsidRPr="00904DF1">
        <w:rPr>
          <w:sz w:val="28"/>
          <w:szCs w:val="28"/>
        </w:rPr>
        <w:t>Em nenhuma hipótese poderá ser permitido o estacionamento ou o tráfego de qualquer tipo de veículo, inclusive de obra, sobre as camadas de reve</w:t>
      </w:r>
      <w:r w:rsidRPr="00904DF1">
        <w:rPr>
          <w:sz w:val="28"/>
          <w:szCs w:val="28"/>
        </w:rPr>
        <w:t>s</w:t>
      </w:r>
      <w:r w:rsidRPr="00904DF1">
        <w:rPr>
          <w:sz w:val="28"/>
          <w:szCs w:val="28"/>
        </w:rPr>
        <w:t xml:space="preserve">timento, durante a construção ou imediatamente após, até que se dê o completo resfriamento da massa </w:t>
      </w:r>
      <w:proofErr w:type="spellStart"/>
      <w:r w:rsidRPr="00904DF1">
        <w:rPr>
          <w:sz w:val="28"/>
          <w:szCs w:val="28"/>
        </w:rPr>
        <w:t>asfáltica</w:t>
      </w:r>
      <w:proofErr w:type="spellEnd"/>
      <w:r w:rsidRPr="00904DF1">
        <w:rPr>
          <w:sz w:val="28"/>
          <w:szCs w:val="28"/>
        </w:rPr>
        <w:t>.</w:t>
      </w:r>
    </w:p>
    <w:p w:rsidR="00E51203" w:rsidRPr="00904DF1" w:rsidRDefault="00E51203" w:rsidP="00342294">
      <w:pPr>
        <w:numPr>
          <w:ilvl w:val="0"/>
          <w:numId w:val="8"/>
        </w:numPr>
        <w:ind w:left="567" w:hanging="284"/>
        <w:jc w:val="both"/>
        <w:rPr>
          <w:sz w:val="28"/>
          <w:szCs w:val="28"/>
        </w:rPr>
      </w:pPr>
      <w:r w:rsidRPr="00904DF1">
        <w:rPr>
          <w:sz w:val="28"/>
          <w:szCs w:val="28"/>
        </w:rPr>
        <w:t>Obrigatoriamente, a última camada de CAUQ deverá ter as juntas longit</w:t>
      </w:r>
      <w:r w:rsidRPr="00904DF1">
        <w:rPr>
          <w:sz w:val="28"/>
          <w:szCs w:val="28"/>
        </w:rPr>
        <w:t>u</w:t>
      </w:r>
      <w:r w:rsidRPr="00904DF1">
        <w:rPr>
          <w:sz w:val="28"/>
          <w:szCs w:val="28"/>
        </w:rPr>
        <w:t>dinais coincidentes com as pinturas de sinalização horizontal que separam as faixas de rolamento ou acostamentos.</w:t>
      </w:r>
    </w:p>
    <w:p w:rsidR="00E51203" w:rsidRPr="00904DF1" w:rsidRDefault="00E51203" w:rsidP="00342294">
      <w:pPr>
        <w:pStyle w:val="Rodap"/>
        <w:tabs>
          <w:tab w:val="clear" w:pos="4419"/>
          <w:tab w:val="clear" w:pos="8838"/>
        </w:tabs>
        <w:rPr>
          <w:sz w:val="28"/>
          <w:szCs w:val="28"/>
        </w:rPr>
      </w:pPr>
    </w:p>
    <w:p w:rsidR="00E51203" w:rsidRPr="00904DF1" w:rsidRDefault="00E51203" w:rsidP="00342294">
      <w:pPr>
        <w:pStyle w:val="Ttulo1"/>
        <w:jc w:val="both"/>
      </w:pPr>
      <w:r w:rsidRPr="00904DF1">
        <w:t>9</w:t>
      </w:r>
      <w:r>
        <w:t xml:space="preserve">. </w:t>
      </w:r>
      <w:r w:rsidRPr="00904DF1">
        <w:t>CRITÉRIOS PARA ACEITAÇÃO E PAGAMENTO DE CAMADAS ASFÁLTICAS USINADAS A QUENTE</w:t>
      </w:r>
    </w:p>
    <w:p w:rsidR="00E51203" w:rsidRPr="00904DF1" w:rsidRDefault="00E51203" w:rsidP="00342294">
      <w:pPr>
        <w:ind w:left="142" w:firstLine="425"/>
        <w:jc w:val="both"/>
        <w:rPr>
          <w:sz w:val="28"/>
          <w:szCs w:val="28"/>
          <w:lang w:val="pt-PT"/>
        </w:rPr>
      </w:pPr>
      <w:r w:rsidRPr="00904DF1">
        <w:rPr>
          <w:sz w:val="28"/>
          <w:szCs w:val="28"/>
          <w:lang w:val="pt-PT"/>
        </w:rPr>
        <w:t>A especificação do DER/PR determina que os valores do grau de compactação, calculados estatísticamente pela expressão à seguir, para conjuntos de no mínimo 09 (nove) valores, deverão se iguais ou superiores a 97% e inferiores a 101%.:</w:t>
      </w:r>
    </w:p>
    <w:p w:rsidR="00E51203" w:rsidRPr="00904DF1" w:rsidRDefault="00E51203" w:rsidP="00342294">
      <w:pPr>
        <w:ind w:left="142" w:firstLine="425"/>
        <w:jc w:val="both"/>
        <w:rPr>
          <w:sz w:val="28"/>
          <w:szCs w:val="28"/>
          <w:lang w:val="pt-PT"/>
        </w:rPr>
      </w:pPr>
    </w:p>
    <w:p w:rsidR="00E51203" w:rsidRPr="00904DF1" w:rsidRDefault="00E51203" w:rsidP="00342294">
      <w:pPr>
        <w:ind w:left="142" w:hanging="142"/>
        <w:jc w:val="center"/>
        <w:rPr>
          <w:sz w:val="28"/>
          <w:szCs w:val="28"/>
          <w:lang w:val="pt-PT"/>
        </w:rPr>
      </w:pPr>
      <w:r w:rsidRPr="00904DF1">
        <w:rPr>
          <w:position w:val="-6"/>
          <w:sz w:val="28"/>
          <w:szCs w:val="28"/>
          <w:lang w:val="pt-PT"/>
        </w:rPr>
        <w:object w:dxaOrig="1620" w:dyaOrig="340">
          <v:shape id="_x0000_i1031" type="#_x0000_t75" style="width:81pt;height:17.25pt" o:ole="" fillcolor="window">
            <v:imagedata r:id="rId19" o:title=""/>
          </v:shape>
          <o:OLEObject Type="Embed" ProgID="Equation.3" ShapeID="_x0000_i1031" DrawAspect="Content" ObjectID="_1451895565" r:id="rId20"/>
        </w:object>
      </w:r>
      <w:r w:rsidRPr="00904DF1">
        <w:rPr>
          <w:sz w:val="28"/>
          <w:szCs w:val="28"/>
          <w:lang w:val="pt-PT"/>
        </w:rPr>
        <w:t xml:space="preserve"> ......... deverá ser  maior ou igual a 97%(vide texto)</w:t>
      </w:r>
    </w:p>
    <w:p w:rsidR="00E51203" w:rsidRPr="00904DF1" w:rsidRDefault="00E51203" w:rsidP="00342294">
      <w:pPr>
        <w:ind w:left="142" w:hanging="142"/>
        <w:jc w:val="center"/>
        <w:rPr>
          <w:sz w:val="28"/>
          <w:szCs w:val="28"/>
          <w:lang w:val="pt-PT"/>
        </w:rPr>
      </w:pPr>
    </w:p>
    <w:p w:rsidR="00E51203" w:rsidRPr="00904DF1" w:rsidRDefault="00E51203" w:rsidP="00342294">
      <w:pPr>
        <w:ind w:left="142" w:hanging="142"/>
        <w:jc w:val="center"/>
        <w:rPr>
          <w:sz w:val="28"/>
          <w:szCs w:val="28"/>
          <w:lang w:val="pt-PT"/>
        </w:rPr>
      </w:pPr>
      <w:r w:rsidRPr="00904DF1">
        <w:rPr>
          <w:position w:val="-6"/>
          <w:sz w:val="28"/>
          <w:szCs w:val="28"/>
          <w:lang w:val="pt-PT"/>
        </w:rPr>
        <w:object w:dxaOrig="1800" w:dyaOrig="340">
          <v:shape id="_x0000_i1032" type="#_x0000_t75" style="width:90pt;height:17.25pt" o:ole="" fillcolor="window">
            <v:imagedata r:id="rId21" o:title=""/>
          </v:shape>
          <o:OLEObject Type="Embed" ProgID="Equation.3" ShapeID="_x0000_i1032" DrawAspect="Content" ObjectID="_1451895566" r:id="rId22"/>
        </w:object>
      </w:r>
      <w:r w:rsidRPr="00904DF1">
        <w:rPr>
          <w:sz w:val="28"/>
          <w:szCs w:val="28"/>
          <w:lang w:val="pt-PT"/>
        </w:rPr>
        <w:t xml:space="preserve"> ......... deverá ser  menor ou igual a 101%(vide texto)</w:t>
      </w:r>
    </w:p>
    <w:p w:rsidR="00E51203" w:rsidRPr="00904DF1" w:rsidRDefault="00E51203" w:rsidP="00342294">
      <w:pPr>
        <w:ind w:left="142" w:hanging="142"/>
        <w:jc w:val="center"/>
        <w:rPr>
          <w:sz w:val="28"/>
          <w:szCs w:val="28"/>
          <w:lang w:val="pt-PT"/>
        </w:rPr>
      </w:pPr>
    </w:p>
    <w:p w:rsidR="00E51203" w:rsidRPr="00904DF1" w:rsidRDefault="00E51203" w:rsidP="00342294">
      <w:pPr>
        <w:ind w:left="142" w:hanging="142"/>
        <w:jc w:val="center"/>
        <w:rPr>
          <w:sz w:val="28"/>
          <w:szCs w:val="28"/>
          <w:lang w:val="pt-PT"/>
        </w:rPr>
      </w:pPr>
      <w:r w:rsidRPr="00904DF1">
        <w:rPr>
          <w:position w:val="-24"/>
          <w:sz w:val="28"/>
          <w:szCs w:val="28"/>
          <w:lang w:val="pt-PT"/>
        </w:rPr>
        <w:object w:dxaOrig="1060" w:dyaOrig="700">
          <v:shape id="_x0000_i1033" type="#_x0000_t75" style="width:53.25pt;height:35.25pt" o:ole="" fillcolor="window">
            <v:imagedata r:id="rId23" o:title=""/>
          </v:shape>
          <o:OLEObject Type="Embed" ProgID="Equation.3" ShapeID="_x0000_i1033" DrawAspect="Content" ObjectID="_1451895567" r:id="rId24"/>
        </w:object>
      </w:r>
    </w:p>
    <w:p w:rsidR="00E51203" w:rsidRPr="00904DF1" w:rsidRDefault="00E51203" w:rsidP="00342294">
      <w:pPr>
        <w:ind w:left="142" w:hanging="142"/>
        <w:jc w:val="center"/>
        <w:rPr>
          <w:sz w:val="28"/>
          <w:szCs w:val="28"/>
          <w:lang w:val="pt-PT"/>
        </w:rPr>
      </w:pPr>
    </w:p>
    <w:p w:rsidR="00E51203" w:rsidRPr="00904DF1" w:rsidRDefault="00E51203" w:rsidP="00342294">
      <w:pPr>
        <w:ind w:left="142" w:hanging="142"/>
        <w:jc w:val="center"/>
        <w:rPr>
          <w:sz w:val="28"/>
          <w:szCs w:val="28"/>
          <w:lang w:val="pt-PT"/>
        </w:rPr>
      </w:pPr>
      <w:r w:rsidRPr="00904DF1">
        <w:rPr>
          <w:position w:val="-26"/>
          <w:sz w:val="28"/>
          <w:szCs w:val="28"/>
          <w:lang w:val="pt-PT"/>
        </w:rPr>
        <w:object w:dxaOrig="1900" w:dyaOrig="840">
          <v:shape id="_x0000_i1034" type="#_x0000_t75" style="width:95.25pt;height:42pt" o:ole="" fillcolor="window">
            <v:imagedata r:id="rId25" o:title=""/>
          </v:shape>
          <o:OLEObject Type="Embed" ProgID="Equation.3" ShapeID="_x0000_i1034" DrawAspect="Content" ObjectID="_1451895568" r:id="rId26"/>
        </w:object>
      </w:r>
    </w:p>
    <w:p w:rsidR="00E51203" w:rsidRPr="00904DF1" w:rsidRDefault="00E51203" w:rsidP="00342294">
      <w:pPr>
        <w:ind w:left="142" w:hanging="142"/>
        <w:jc w:val="center"/>
        <w:rPr>
          <w:sz w:val="28"/>
          <w:szCs w:val="28"/>
          <w:lang w:val="pt-PT"/>
        </w:rPr>
      </w:pPr>
    </w:p>
    <w:p w:rsidR="00E51203" w:rsidRPr="00904DF1" w:rsidRDefault="00E51203" w:rsidP="00342294">
      <w:pPr>
        <w:ind w:left="142" w:hanging="142"/>
        <w:jc w:val="center"/>
        <w:rPr>
          <w:sz w:val="28"/>
          <w:szCs w:val="28"/>
          <w:lang w:val="pt-PT"/>
        </w:rPr>
      </w:pPr>
      <w:r w:rsidRPr="00904DF1">
        <w:rPr>
          <w:position w:val="-6"/>
          <w:sz w:val="28"/>
          <w:szCs w:val="28"/>
          <w:lang w:val="pt-PT"/>
        </w:rPr>
        <w:object w:dxaOrig="620" w:dyaOrig="279">
          <v:shape id="_x0000_i1035" type="#_x0000_t75" style="width:30.75pt;height:14.25pt" o:ole="" fillcolor="window">
            <v:imagedata r:id="rId27" o:title=""/>
          </v:shape>
          <o:OLEObject Type="Embed" ProgID="Equation.3" ShapeID="_x0000_i1035" DrawAspect="Content" ObjectID="_1451895569" r:id="rId28"/>
        </w:object>
      </w:r>
    </w:p>
    <w:p w:rsidR="00E51203" w:rsidRPr="00904DF1" w:rsidRDefault="00E51203" w:rsidP="00342294">
      <w:pPr>
        <w:ind w:left="142" w:hanging="142"/>
        <w:jc w:val="both"/>
        <w:rPr>
          <w:sz w:val="28"/>
          <w:szCs w:val="28"/>
          <w:lang w:val="pt-PT"/>
        </w:rPr>
      </w:pPr>
    </w:p>
    <w:p w:rsidR="00E51203" w:rsidRPr="00904DF1" w:rsidRDefault="00E51203" w:rsidP="00342294">
      <w:pPr>
        <w:ind w:left="142" w:hanging="142"/>
        <w:jc w:val="both"/>
        <w:rPr>
          <w:sz w:val="28"/>
          <w:szCs w:val="28"/>
          <w:lang w:val="pt-PT"/>
        </w:rPr>
      </w:pPr>
      <w:r w:rsidRPr="00904DF1">
        <w:rPr>
          <w:position w:val="-4"/>
          <w:sz w:val="28"/>
          <w:szCs w:val="28"/>
          <w:lang w:val="pt-PT"/>
        </w:rPr>
        <w:object w:dxaOrig="279" w:dyaOrig="320">
          <v:shape id="_x0000_i1036" type="#_x0000_t75" style="width:14.25pt;height:15.75pt" o:ole="" fillcolor="window">
            <v:imagedata r:id="rId29" o:title=""/>
          </v:shape>
          <o:OLEObject Type="Embed" ProgID="Equation.3" ShapeID="_x0000_i1036" DrawAspect="Content" ObjectID="_1451895570" r:id="rId30"/>
        </w:object>
      </w:r>
      <w:r w:rsidRPr="00904DF1">
        <w:rPr>
          <w:sz w:val="28"/>
          <w:szCs w:val="28"/>
          <w:lang w:val="pt-PT"/>
        </w:rPr>
        <w:t xml:space="preserve"> = média aritmética;</w:t>
      </w:r>
    </w:p>
    <w:p w:rsidR="00E51203" w:rsidRPr="00904DF1" w:rsidRDefault="00E51203" w:rsidP="00342294">
      <w:pPr>
        <w:ind w:left="142" w:hanging="142"/>
        <w:jc w:val="both"/>
        <w:rPr>
          <w:sz w:val="28"/>
          <w:szCs w:val="28"/>
          <w:lang w:val="pt-PT"/>
        </w:rPr>
      </w:pPr>
      <w:r w:rsidRPr="00904DF1">
        <w:rPr>
          <w:sz w:val="28"/>
          <w:szCs w:val="28"/>
          <w:lang w:val="pt-PT"/>
        </w:rPr>
        <w:t>k = adotado o valor igual a 1,25</w:t>
      </w:r>
    </w:p>
    <w:p w:rsidR="00E51203" w:rsidRPr="00904DF1" w:rsidRDefault="00E51203" w:rsidP="00342294">
      <w:pPr>
        <w:ind w:left="142" w:hanging="142"/>
        <w:jc w:val="both"/>
        <w:rPr>
          <w:sz w:val="28"/>
          <w:szCs w:val="28"/>
          <w:lang w:val="pt-PT"/>
        </w:rPr>
      </w:pPr>
      <w:r w:rsidRPr="00904DF1">
        <w:rPr>
          <w:sz w:val="28"/>
          <w:szCs w:val="28"/>
          <w:lang w:val="pt-PT"/>
        </w:rPr>
        <w:t>N = número de amostras;</w:t>
      </w:r>
    </w:p>
    <w:p w:rsidR="00E51203" w:rsidRPr="00904DF1" w:rsidRDefault="00E51203" w:rsidP="00342294">
      <w:pPr>
        <w:ind w:left="142" w:hanging="142"/>
        <w:jc w:val="both"/>
        <w:rPr>
          <w:sz w:val="28"/>
          <w:szCs w:val="28"/>
          <w:lang w:val="pt-PT"/>
        </w:rPr>
      </w:pPr>
      <w:r w:rsidRPr="00904DF1">
        <w:rPr>
          <w:sz w:val="28"/>
          <w:szCs w:val="28"/>
          <w:lang w:val="pt-PT"/>
        </w:rPr>
        <w:t>X = valores individuais;</w:t>
      </w:r>
    </w:p>
    <w:p w:rsidR="00E51203" w:rsidRPr="00904DF1" w:rsidRDefault="00E51203" w:rsidP="00342294">
      <w:pPr>
        <w:ind w:left="142" w:hanging="142"/>
        <w:jc w:val="both"/>
        <w:rPr>
          <w:sz w:val="28"/>
          <w:szCs w:val="28"/>
          <w:lang w:val="pt-PT"/>
        </w:rPr>
      </w:pPr>
      <w:r w:rsidRPr="00904DF1">
        <w:rPr>
          <w:sz w:val="28"/>
          <w:szCs w:val="28"/>
          <w:lang w:val="pt-PT"/>
        </w:rPr>
        <w:t>S = desvio padrão.</w:t>
      </w:r>
    </w:p>
    <w:p w:rsidR="00E51203" w:rsidRPr="00904DF1" w:rsidRDefault="00E51203" w:rsidP="00342294">
      <w:pPr>
        <w:ind w:left="142" w:hanging="142"/>
        <w:jc w:val="both"/>
        <w:rPr>
          <w:sz w:val="28"/>
          <w:szCs w:val="28"/>
          <w:lang w:val="pt-PT"/>
        </w:rPr>
      </w:pPr>
    </w:p>
    <w:p w:rsidR="00E51203" w:rsidRDefault="00E51203" w:rsidP="00342294">
      <w:pPr>
        <w:ind w:left="142" w:hanging="142"/>
        <w:jc w:val="both"/>
        <w:rPr>
          <w:sz w:val="28"/>
          <w:szCs w:val="28"/>
          <w:lang w:val="pt-PT"/>
        </w:rPr>
      </w:pPr>
      <w:r w:rsidRPr="00904DF1">
        <w:rPr>
          <w:sz w:val="28"/>
          <w:szCs w:val="28"/>
          <w:lang w:val="pt-PT"/>
        </w:rPr>
        <w:lastRenderedPageBreak/>
        <w:tab/>
      </w:r>
      <w:r w:rsidRPr="00904DF1">
        <w:rPr>
          <w:sz w:val="28"/>
          <w:szCs w:val="28"/>
          <w:lang w:val="pt-PT"/>
        </w:rPr>
        <w:tab/>
        <w:t>Pesquisas indicam uma redução da vida útil do pavimento em função da porcentagem de vazios de uma camada compacta. O ideal é que a porcentagem de vazios se situe, para uma camada densa, entre 4% e 6%, o que corresponde em termos de compactação ao intervalo de 98% e 101% da densidade de projeto da mistura. O Instituto do Asfalto (The Asfalt Institute) admite valores de até 10% da vazios, desde que o percentual seja mínimo.</w:t>
      </w:r>
    </w:p>
    <w:p w:rsidR="00E51203" w:rsidRPr="00904DF1" w:rsidRDefault="00E51203" w:rsidP="00342294">
      <w:pPr>
        <w:ind w:left="142" w:hanging="142"/>
        <w:jc w:val="both"/>
        <w:rPr>
          <w:sz w:val="28"/>
          <w:szCs w:val="28"/>
          <w:lang w:val="pt-PT"/>
        </w:rPr>
      </w:pPr>
    </w:p>
    <w:p w:rsidR="00E51203" w:rsidRPr="00904DF1" w:rsidRDefault="00E51203" w:rsidP="00342294">
      <w:pPr>
        <w:ind w:left="142" w:hanging="142"/>
        <w:jc w:val="both"/>
        <w:rPr>
          <w:sz w:val="28"/>
          <w:szCs w:val="28"/>
          <w:lang w:val="pt-PT"/>
        </w:rPr>
      </w:pPr>
      <w:r w:rsidRPr="00904DF1">
        <w:rPr>
          <w:sz w:val="28"/>
          <w:szCs w:val="28"/>
          <w:lang w:val="pt-PT"/>
        </w:rPr>
        <w:tab/>
      </w:r>
      <w:r w:rsidRPr="00904DF1">
        <w:rPr>
          <w:sz w:val="28"/>
          <w:szCs w:val="28"/>
          <w:lang w:val="pt-PT"/>
        </w:rPr>
        <w:tab/>
        <w:t>Definiu-se então, um critério mais amplo, visando aceitar camadas que, apesar de rejeitadas pelo critério do DER/PR, não tenham mais de 30% do universo estatístico das amostras do trecho ensaiado, abaixo de 97%.</w:t>
      </w:r>
    </w:p>
    <w:p w:rsidR="00E51203" w:rsidRDefault="00E51203" w:rsidP="00342294">
      <w:pPr>
        <w:ind w:left="142" w:hanging="142"/>
        <w:jc w:val="both"/>
        <w:rPr>
          <w:sz w:val="28"/>
          <w:szCs w:val="28"/>
          <w:lang w:val="pt-PT"/>
        </w:rPr>
      </w:pPr>
      <w:r w:rsidRPr="00904DF1">
        <w:rPr>
          <w:sz w:val="28"/>
          <w:szCs w:val="28"/>
          <w:lang w:val="pt-PT"/>
        </w:rPr>
        <w:tab/>
      </w:r>
      <w:r w:rsidRPr="00904DF1">
        <w:rPr>
          <w:sz w:val="28"/>
          <w:szCs w:val="28"/>
          <w:lang w:val="pt-PT"/>
        </w:rPr>
        <w:tab/>
        <w:t>Há restrições também para valores de compactação abaixo de 94% (estatísticamente mais de 2% do universo).</w:t>
      </w:r>
    </w:p>
    <w:p w:rsidR="00E51203" w:rsidRPr="00904DF1" w:rsidRDefault="00E51203" w:rsidP="00342294">
      <w:pPr>
        <w:ind w:left="142" w:hanging="142"/>
        <w:jc w:val="both"/>
        <w:rPr>
          <w:sz w:val="28"/>
          <w:szCs w:val="28"/>
          <w:lang w:val="pt-PT"/>
        </w:rPr>
      </w:pPr>
    </w:p>
    <w:p w:rsidR="00E51203" w:rsidRDefault="00E51203" w:rsidP="00342294">
      <w:pPr>
        <w:ind w:left="142" w:hanging="142"/>
        <w:jc w:val="both"/>
        <w:rPr>
          <w:sz w:val="28"/>
          <w:szCs w:val="28"/>
          <w:lang w:val="pt-PT"/>
        </w:rPr>
      </w:pPr>
      <w:r w:rsidRPr="00904DF1">
        <w:rPr>
          <w:sz w:val="28"/>
          <w:szCs w:val="28"/>
          <w:lang w:val="pt-PT"/>
        </w:rPr>
        <w:tab/>
      </w:r>
      <w:r w:rsidRPr="00904DF1">
        <w:rPr>
          <w:sz w:val="28"/>
          <w:szCs w:val="28"/>
          <w:lang w:val="pt-PT"/>
        </w:rPr>
        <w:tab/>
        <w:t>Este trechos terão uma retenção percentual sobre a quantidade de massa aplicada. Esta retenção visa provisionar recursos para os futuros remendos, a serem realizados antes do prazo previsto inicialmente.</w:t>
      </w:r>
    </w:p>
    <w:p w:rsidR="00E51203" w:rsidRPr="00904DF1" w:rsidRDefault="00E51203" w:rsidP="00342294">
      <w:pPr>
        <w:ind w:left="142" w:hanging="142"/>
        <w:jc w:val="both"/>
        <w:rPr>
          <w:sz w:val="28"/>
          <w:szCs w:val="28"/>
          <w:lang w:val="pt-PT"/>
        </w:rPr>
      </w:pPr>
    </w:p>
    <w:p w:rsidR="00E51203" w:rsidRDefault="00E51203" w:rsidP="00342294">
      <w:pPr>
        <w:ind w:left="142" w:hanging="142"/>
        <w:jc w:val="both"/>
        <w:rPr>
          <w:sz w:val="28"/>
          <w:szCs w:val="28"/>
          <w:lang w:val="pt-PT"/>
        </w:rPr>
      </w:pPr>
      <w:r w:rsidRPr="00904DF1">
        <w:rPr>
          <w:sz w:val="28"/>
          <w:szCs w:val="28"/>
          <w:lang w:val="pt-PT"/>
        </w:rPr>
        <w:tab/>
      </w:r>
      <w:r w:rsidRPr="00904DF1">
        <w:rPr>
          <w:sz w:val="28"/>
          <w:szCs w:val="28"/>
          <w:lang w:val="pt-PT"/>
        </w:rPr>
        <w:tab/>
        <w:t>Desenvolveu-se, então, uma equação levando-se em conta que o aumento do percentual do trecho com valores abaixo de 97% implicará em descontos na quantidade de massa aplicada a ser medida.</w:t>
      </w:r>
    </w:p>
    <w:p w:rsidR="00E51203" w:rsidRPr="00904DF1" w:rsidRDefault="00E51203" w:rsidP="00342294">
      <w:pPr>
        <w:ind w:left="142" w:hanging="142"/>
        <w:jc w:val="both"/>
        <w:rPr>
          <w:sz w:val="28"/>
          <w:szCs w:val="28"/>
          <w:lang w:val="pt-PT"/>
        </w:rPr>
      </w:pPr>
    </w:p>
    <w:p w:rsidR="00E51203" w:rsidRPr="00904DF1" w:rsidRDefault="00E51203" w:rsidP="00342294">
      <w:pPr>
        <w:ind w:left="142" w:hanging="142"/>
        <w:jc w:val="both"/>
        <w:rPr>
          <w:sz w:val="28"/>
          <w:szCs w:val="28"/>
          <w:lang w:val="pt-PT"/>
        </w:rPr>
      </w:pPr>
      <w:r w:rsidRPr="00904DF1">
        <w:rPr>
          <w:sz w:val="28"/>
          <w:szCs w:val="28"/>
          <w:lang w:val="pt-PT"/>
        </w:rPr>
        <w:tab/>
      </w:r>
      <w:r w:rsidRPr="00904DF1">
        <w:rPr>
          <w:sz w:val="28"/>
          <w:szCs w:val="28"/>
          <w:lang w:val="pt-PT"/>
        </w:rPr>
        <w:tab/>
        <w:t>Os trechos que todavia não atenderem os requisitos especificados deverão ser corrigidos. Após a correção dos segmentos deficientes, o procedimento de análise deverá ser repetido.</w:t>
      </w:r>
    </w:p>
    <w:p w:rsidR="00E51203" w:rsidRPr="00904DF1" w:rsidRDefault="00E51203" w:rsidP="00342294">
      <w:pPr>
        <w:ind w:left="142" w:hanging="142"/>
        <w:jc w:val="both"/>
        <w:rPr>
          <w:sz w:val="28"/>
          <w:szCs w:val="28"/>
          <w:lang w:val="pt-PT"/>
        </w:rPr>
      </w:pPr>
      <w:r w:rsidRPr="00904DF1">
        <w:rPr>
          <w:sz w:val="28"/>
          <w:szCs w:val="28"/>
          <w:lang w:val="pt-PT"/>
        </w:rPr>
        <w:tab/>
      </w:r>
      <w:r w:rsidRPr="00904DF1">
        <w:rPr>
          <w:sz w:val="28"/>
          <w:szCs w:val="28"/>
          <w:lang w:val="pt-PT"/>
        </w:rPr>
        <w:tab/>
        <w:t>Os passos a serem adotados para os cálculos, são os seguintes:</w:t>
      </w:r>
    </w:p>
    <w:p w:rsidR="00E51203" w:rsidRPr="00904DF1" w:rsidRDefault="00E51203" w:rsidP="00342294">
      <w:pPr>
        <w:numPr>
          <w:ilvl w:val="0"/>
          <w:numId w:val="14"/>
        </w:numPr>
        <w:jc w:val="both"/>
        <w:rPr>
          <w:sz w:val="28"/>
          <w:szCs w:val="28"/>
          <w:lang w:val="pt-PT"/>
        </w:rPr>
      </w:pPr>
      <w:r w:rsidRPr="00904DF1">
        <w:rPr>
          <w:sz w:val="28"/>
          <w:szCs w:val="28"/>
          <w:lang w:val="pt-PT"/>
        </w:rPr>
        <w:t>verificar, pelo método do DER/PR, se o trecho pode ser aceito;</w:t>
      </w:r>
    </w:p>
    <w:p w:rsidR="00E51203" w:rsidRPr="00904DF1" w:rsidRDefault="00E51203" w:rsidP="00342294">
      <w:pPr>
        <w:numPr>
          <w:ilvl w:val="0"/>
          <w:numId w:val="14"/>
        </w:numPr>
        <w:jc w:val="both"/>
        <w:rPr>
          <w:sz w:val="28"/>
          <w:szCs w:val="28"/>
          <w:lang w:val="pt-PT"/>
        </w:rPr>
      </w:pPr>
      <w:r w:rsidRPr="00904DF1">
        <w:rPr>
          <w:sz w:val="28"/>
          <w:szCs w:val="28"/>
          <w:lang w:val="pt-PT"/>
        </w:rPr>
        <w:t>se não puder, calcular o percentual do universo de amostras abaixo de 97% e 94%, respectivamente. Se pelo menos um dos percentuais encontrados for maior do que 30% e 2% respectivamente, o trecho não poderá ser aceito e deverá ser corrigido;</w:t>
      </w:r>
    </w:p>
    <w:p w:rsidR="00E51203" w:rsidRPr="00904DF1" w:rsidRDefault="00E51203" w:rsidP="00342294">
      <w:pPr>
        <w:numPr>
          <w:ilvl w:val="0"/>
          <w:numId w:val="14"/>
        </w:numPr>
        <w:jc w:val="both"/>
        <w:rPr>
          <w:sz w:val="28"/>
          <w:szCs w:val="28"/>
          <w:lang w:val="pt-PT"/>
        </w:rPr>
      </w:pPr>
      <w:r w:rsidRPr="00904DF1">
        <w:rPr>
          <w:sz w:val="28"/>
          <w:szCs w:val="28"/>
          <w:lang w:val="pt-PT"/>
        </w:rPr>
        <w:t>se atender ao critério anterior, calcula-se em função do percentual do universo de amostras que estão abaixo de 97%, o valor de desconto pela seguinte fórmula:</w:t>
      </w:r>
    </w:p>
    <w:p w:rsidR="00E51203" w:rsidRPr="00904DF1" w:rsidRDefault="00E51203" w:rsidP="00342294">
      <w:pPr>
        <w:jc w:val="center"/>
        <w:rPr>
          <w:sz w:val="28"/>
          <w:szCs w:val="28"/>
          <w:lang w:val="pt-PT"/>
        </w:rPr>
      </w:pPr>
      <w:r w:rsidRPr="00904DF1">
        <w:rPr>
          <w:position w:val="-10"/>
          <w:sz w:val="28"/>
          <w:szCs w:val="28"/>
          <w:lang w:val="pt-PT"/>
        </w:rPr>
        <w:object w:dxaOrig="2700" w:dyaOrig="360">
          <v:shape id="_x0000_i1037" type="#_x0000_t75" style="width:135pt;height:18pt" o:ole="" fillcolor="window">
            <v:imagedata r:id="rId31" o:title=""/>
          </v:shape>
          <o:OLEObject Type="Embed" ProgID="Equation.3" ShapeID="_x0000_i1037" DrawAspect="Content" ObjectID="_1451895571" r:id="rId32"/>
        </w:object>
      </w:r>
    </w:p>
    <w:p w:rsidR="00E51203" w:rsidRPr="00904DF1" w:rsidRDefault="00E51203" w:rsidP="00342294">
      <w:pPr>
        <w:jc w:val="both"/>
        <w:rPr>
          <w:sz w:val="28"/>
          <w:szCs w:val="28"/>
          <w:lang w:val="pt-PT"/>
        </w:rPr>
      </w:pPr>
      <w:r w:rsidRPr="00904DF1">
        <w:rPr>
          <w:sz w:val="28"/>
          <w:szCs w:val="28"/>
          <w:lang w:val="pt-PT"/>
        </w:rPr>
        <w:t xml:space="preserve">sendo: </w:t>
      </w:r>
    </w:p>
    <w:p w:rsidR="00E51203" w:rsidRPr="00904DF1" w:rsidRDefault="00E51203" w:rsidP="00342294">
      <w:pPr>
        <w:jc w:val="both"/>
        <w:rPr>
          <w:sz w:val="28"/>
          <w:szCs w:val="28"/>
          <w:lang w:val="pt-PT"/>
        </w:rPr>
      </w:pPr>
      <w:r w:rsidRPr="00904DF1">
        <w:rPr>
          <w:sz w:val="28"/>
          <w:szCs w:val="28"/>
          <w:lang w:val="pt-PT"/>
        </w:rPr>
        <w:t>DD = percentual de desconto;</w:t>
      </w:r>
    </w:p>
    <w:p w:rsidR="00E51203" w:rsidRPr="00904DF1" w:rsidRDefault="00E51203" w:rsidP="00342294">
      <w:pPr>
        <w:jc w:val="both"/>
        <w:rPr>
          <w:sz w:val="28"/>
          <w:szCs w:val="28"/>
          <w:lang w:val="pt-PT"/>
        </w:rPr>
      </w:pPr>
      <w:r w:rsidRPr="00904DF1">
        <w:rPr>
          <w:sz w:val="28"/>
          <w:szCs w:val="28"/>
          <w:lang w:val="pt-PT"/>
        </w:rPr>
        <w:t>X = percentual do universo abaixo de 97% limitados a um máximo de 30%;</w:t>
      </w:r>
    </w:p>
    <w:p w:rsidR="00E51203" w:rsidRPr="00904DF1" w:rsidRDefault="00E51203" w:rsidP="00342294">
      <w:pPr>
        <w:numPr>
          <w:ilvl w:val="0"/>
          <w:numId w:val="14"/>
        </w:numPr>
        <w:jc w:val="both"/>
        <w:rPr>
          <w:sz w:val="28"/>
          <w:szCs w:val="28"/>
          <w:lang w:val="pt-PT"/>
        </w:rPr>
      </w:pPr>
      <w:r w:rsidRPr="00904DF1">
        <w:rPr>
          <w:sz w:val="28"/>
          <w:szCs w:val="28"/>
          <w:lang w:val="pt-PT"/>
        </w:rPr>
        <w:t>ao resultado do cálculo aplica-se a quantidade de massa a ser medida;</w:t>
      </w:r>
    </w:p>
    <w:p w:rsidR="00E51203" w:rsidRPr="00904DF1" w:rsidRDefault="00E51203" w:rsidP="00342294">
      <w:pPr>
        <w:numPr>
          <w:ilvl w:val="0"/>
          <w:numId w:val="14"/>
        </w:numPr>
        <w:jc w:val="both"/>
        <w:rPr>
          <w:sz w:val="28"/>
          <w:szCs w:val="28"/>
          <w:lang w:val="pt-PT"/>
        </w:rPr>
      </w:pPr>
      <w:r w:rsidRPr="00904DF1">
        <w:rPr>
          <w:sz w:val="28"/>
          <w:szCs w:val="28"/>
          <w:lang w:val="pt-PT"/>
        </w:rPr>
        <w:t>a medição das camadas betuminosas deverá ser como definidas à seguir:</w:t>
      </w:r>
    </w:p>
    <w:p w:rsidR="00E51203" w:rsidRPr="00904DF1" w:rsidRDefault="00E51203" w:rsidP="00342294">
      <w:pPr>
        <w:numPr>
          <w:ilvl w:val="0"/>
          <w:numId w:val="9"/>
        </w:numPr>
        <w:jc w:val="both"/>
        <w:rPr>
          <w:sz w:val="28"/>
          <w:szCs w:val="28"/>
          <w:lang w:val="pt-PT"/>
        </w:rPr>
      </w:pPr>
      <w:r w:rsidRPr="00904DF1">
        <w:rPr>
          <w:sz w:val="28"/>
          <w:szCs w:val="28"/>
          <w:lang w:val="pt-PT"/>
        </w:rPr>
        <w:lastRenderedPageBreak/>
        <w:t>volume geométrico medido (nunca maior do que o projeto), multiplicado pela média aritmética das densidades aparentes obtidas no campo, multiplicado pelo desconto, quando for o caso. Esse resultado é então multiplicado pelo preço unitário proposto pela empresa na licitação.</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Exemplos do cálculo da critério de aceitação/pagamento das camadas betuminosas:</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Exemplo 01: Dados obtidos dos resultados dos ensaios:</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N = 9</w:t>
      </w:r>
    </w:p>
    <w:p w:rsidR="00E51203" w:rsidRPr="00904DF1" w:rsidRDefault="00E51203" w:rsidP="00342294">
      <w:pPr>
        <w:jc w:val="both"/>
        <w:rPr>
          <w:sz w:val="28"/>
          <w:szCs w:val="28"/>
          <w:lang w:val="pt-PT"/>
        </w:rPr>
      </w:pPr>
      <w:r w:rsidRPr="00904DF1">
        <w:rPr>
          <w:position w:val="-4"/>
          <w:sz w:val="28"/>
          <w:szCs w:val="28"/>
          <w:lang w:val="pt-PT"/>
        </w:rPr>
        <w:object w:dxaOrig="279" w:dyaOrig="320">
          <v:shape id="_x0000_i1038" type="#_x0000_t75" style="width:14.25pt;height:15.75pt" o:ole="" fillcolor="window">
            <v:imagedata r:id="rId29" o:title=""/>
          </v:shape>
          <o:OLEObject Type="Embed" ProgID="Equation.3" ShapeID="_x0000_i1038" DrawAspect="Content" ObjectID="_1451895572" r:id="rId33"/>
        </w:object>
      </w:r>
      <w:r w:rsidRPr="00904DF1">
        <w:rPr>
          <w:sz w:val="28"/>
          <w:szCs w:val="28"/>
          <w:lang w:val="pt-PT"/>
        </w:rPr>
        <w:t xml:space="preserve"> = 99%</w:t>
      </w:r>
    </w:p>
    <w:p w:rsidR="00E51203" w:rsidRPr="00904DF1" w:rsidRDefault="00E51203" w:rsidP="00342294">
      <w:pPr>
        <w:jc w:val="both"/>
        <w:rPr>
          <w:sz w:val="28"/>
          <w:szCs w:val="28"/>
          <w:lang w:val="pt-PT"/>
        </w:rPr>
      </w:pPr>
      <w:r w:rsidRPr="00904DF1">
        <w:rPr>
          <w:sz w:val="28"/>
          <w:szCs w:val="28"/>
          <w:lang w:val="pt-PT"/>
        </w:rPr>
        <w:t>S = 0,8%</w:t>
      </w:r>
    </w:p>
    <w:p w:rsidR="00E51203" w:rsidRPr="00904DF1" w:rsidRDefault="00E51203" w:rsidP="00342294">
      <w:pPr>
        <w:jc w:val="both"/>
        <w:rPr>
          <w:sz w:val="28"/>
          <w:szCs w:val="28"/>
          <w:lang w:val="pt-PT"/>
        </w:rPr>
      </w:pPr>
      <w:r w:rsidRPr="00904DF1">
        <w:rPr>
          <w:sz w:val="28"/>
          <w:szCs w:val="28"/>
          <w:lang w:val="pt-PT"/>
        </w:rPr>
        <w:t>K=1,25</w:t>
      </w:r>
    </w:p>
    <w:p w:rsidR="00E51203" w:rsidRPr="00904DF1" w:rsidRDefault="00E51203" w:rsidP="00342294">
      <w:pPr>
        <w:jc w:val="both"/>
        <w:rPr>
          <w:sz w:val="28"/>
          <w:szCs w:val="28"/>
          <w:lang w:val="pt-PT"/>
        </w:rPr>
      </w:pPr>
      <w:r w:rsidRPr="00904DF1">
        <w:rPr>
          <w:sz w:val="28"/>
          <w:szCs w:val="28"/>
          <w:lang w:val="pt-PT"/>
        </w:rPr>
        <w:t>Xmín = 98% (atende)</w:t>
      </w:r>
    </w:p>
    <w:p w:rsidR="00E51203" w:rsidRPr="00904DF1" w:rsidRDefault="00E51203" w:rsidP="00342294">
      <w:pPr>
        <w:jc w:val="both"/>
        <w:rPr>
          <w:sz w:val="28"/>
          <w:szCs w:val="28"/>
          <w:lang w:val="pt-PT"/>
        </w:rPr>
      </w:pPr>
      <w:r w:rsidRPr="00904DF1">
        <w:rPr>
          <w:sz w:val="28"/>
          <w:szCs w:val="28"/>
          <w:lang w:val="pt-PT"/>
        </w:rPr>
        <w:t>Xmáx = 99% (atende)</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Decisão: aceita-se a camada.</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Exemplo 02: Dados obtidos dos ensaios:</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N = 16</w:t>
      </w:r>
    </w:p>
    <w:p w:rsidR="00E51203" w:rsidRPr="00904DF1" w:rsidRDefault="00E51203" w:rsidP="00342294">
      <w:pPr>
        <w:jc w:val="both"/>
        <w:rPr>
          <w:sz w:val="28"/>
          <w:szCs w:val="28"/>
          <w:lang w:val="pt-PT"/>
        </w:rPr>
      </w:pPr>
      <w:r w:rsidRPr="00904DF1">
        <w:rPr>
          <w:position w:val="-4"/>
          <w:sz w:val="28"/>
          <w:szCs w:val="28"/>
          <w:lang w:val="pt-PT"/>
        </w:rPr>
        <w:object w:dxaOrig="279" w:dyaOrig="320">
          <v:shape id="_x0000_i1039" type="#_x0000_t75" style="width:14.25pt;height:15.75pt" o:ole="" fillcolor="window">
            <v:imagedata r:id="rId29" o:title=""/>
          </v:shape>
          <o:OLEObject Type="Embed" ProgID="Equation.3" ShapeID="_x0000_i1039" DrawAspect="Content" ObjectID="_1451895573" r:id="rId34"/>
        </w:object>
      </w:r>
      <w:r w:rsidRPr="00904DF1">
        <w:rPr>
          <w:sz w:val="28"/>
          <w:szCs w:val="28"/>
          <w:lang w:val="pt-PT"/>
        </w:rPr>
        <w:t xml:space="preserve"> = 98%</w:t>
      </w:r>
    </w:p>
    <w:p w:rsidR="00E51203" w:rsidRPr="00904DF1" w:rsidRDefault="00E51203" w:rsidP="00342294">
      <w:pPr>
        <w:jc w:val="both"/>
        <w:rPr>
          <w:sz w:val="28"/>
          <w:szCs w:val="28"/>
          <w:lang w:val="pt-PT"/>
        </w:rPr>
      </w:pPr>
      <w:r w:rsidRPr="00904DF1">
        <w:rPr>
          <w:sz w:val="28"/>
          <w:szCs w:val="28"/>
          <w:lang w:val="pt-PT"/>
        </w:rPr>
        <w:t>S = 1,3%</w:t>
      </w:r>
    </w:p>
    <w:p w:rsidR="00E51203" w:rsidRPr="00904DF1" w:rsidRDefault="00E51203" w:rsidP="00342294">
      <w:pPr>
        <w:jc w:val="both"/>
        <w:rPr>
          <w:sz w:val="28"/>
          <w:szCs w:val="28"/>
          <w:lang w:val="pt-PT"/>
        </w:rPr>
      </w:pPr>
      <w:r w:rsidRPr="00904DF1">
        <w:rPr>
          <w:sz w:val="28"/>
          <w:szCs w:val="28"/>
          <w:lang w:val="pt-PT"/>
        </w:rPr>
        <w:t>Xmín = 96,37% (não atende)</w:t>
      </w:r>
    </w:p>
    <w:p w:rsidR="00E51203" w:rsidRPr="00904DF1" w:rsidRDefault="00E51203" w:rsidP="00342294">
      <w:pPr>
        <w:jc w:val="both"/>
        <w:rPr>
          <w:sz w:val="28"/>
          <w:szCs w:val="28"/>
          <w:lang w:val="pt-PT"/>
        </w:rPr>
      </w:pPr>
      <w:r w:rsidRPr="00904DF1">
        <w:rPr>
          <w:sz w:val="28"/>
          <w:szCs w:val="28"/>
          <w:lang w:val="pt-PT"/>
        </w:rPr>
        <w:t>Número de amostras abaixo de 97% = 2; (12,5%)</w:t>
      </w:r>
    </w:p>
    <w:p w:rsidR="00E51203" w:rsidRPr="00904DF1" w:rsidRDefault="00E51203" w:rsidP="00342294">
      <w:pPr>
        <w:jc w:val="both"/>
        <w:rPr>
          <w:sz w:val="28"/>
          <w:szCs w:val="28"/>
          <w:lang w:val="pt-PT"/>
        </w:rPr>
      </w:pPr>
      <w:r w:rsidRPr="00904DF1">
        <w:rPr>
          <w:sz w:val="28"/>
          <w:szCs w:val="28"/>
          <w:lang w:val="pt-PT"/>
        </w:rPr>
        <w:t>Número de amostras abaixo de 94% = 0</w:t>
      </w:r>
    </w:p>
    <w:p w:rsidR="00E51203" w:rsidRPr="00904DF1" w:rsidRDefault="00E51203" w:rsidP="00342294">
      <w:pPr>
        <w:jc w:val="both"/>
        <w:rPr>
          <w:sz w:val="28"/>
          <w:szCs w:val="28"/>
          <w:lang w:val="pt-PT"/>
        </w:rPr>
      </w:pPr>
      <w:r w:rsidRPr="00904DF1">
        <w:rPr>
          <w:position w:val="-30"/>
          <w:sz w:val="28"/>
          <w:szCs w:val="28"/>
          <w:lang w:val="pt-PT"/>
        </w:rPr>
        <w:object w:dxaOrig="4140" w:dyaOrig="720">
          <v:shape id="_x0000_i1040" type="#_x0000_t75" style="width:207pt;height:36pt" o:ole="" fillcolor="window">
            <v:imagedata r:id="rId35" o:title=""/>
          </v:shape>
          <o:OLEObject Type="Embed" ProgID="Equation.3" ShapeID="_x0000_i1040" DrawAspect="Content" ObjectID="_1451895574" r:id="rId36"/>
        </w:object>
      </w:r>
    </w:p>
    <w:p w:rsidR="00E51203" w:rsidRPr="00904DF1" w:rsidRDefault="00E51203" w:rsidP="00342294">
      <w:pPr>
        <w:jc w:val="both"/>
        <w:rPr>
          <w:sz w:val="28"/>
          <w:szCs w:val="28"/>
          <w:lang w:val="pt-PT"/>
        </w:rPr>
      </w:pPr>
      <w:r w:rsidRPr="00904DF1">
        <w:rPr>
          <w:sz w:val="28"/>
          <w:szCs w:val="28"/>
          <w:lang w:val="pt-PT"/>
        </w:rPr>
        <w:t>DD = 0,062 = 6,2%</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Decisão: deverá ser aceito o segmento, com um desconto de 6,2% sobre a quantidade de massa aplicada no mesmo.</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Xmáx = 99,56% (atende)</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Manter o desconto para o Xmin.</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lastRenderedPageBreak/>
        <w:t>Exemplo 03: Dados obtidos dos resultados dos ensaios:</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N = 64</w:t>
      </w:r>
    </w:p>
    <w:p w:rsidR="00E51203" w:rsidRPr="00904DF1" w:rsidRDefault="00E51203" w:rsidP="00342294">
      <w:pPr>
        <w:jc w:val="both"/>
        <w:rPr>
          <w:sz w:val="28"/>
          <w:szCs w:val="28"/>
          <w:lang w:val="pt-PT"/>
        </w:rPr>
      </w:pPr>
      <w:r w:rsidRPr="00904DF1">
        <w:rPr>
          <w:position w:val="-4"/>
          <w:sz w:val="28"/>
          <w:szCs w:val="28"/>
          <w:lang w:val="pt-PT"/>
        </w:rPr>
        <w:object w:dxaOrig="279" w:dyaOrig="320">
          <v:shape id="_x0000_i1041" type="#_x0000_t75" style="width:14.25pt;height:15.75pt" o:ole="" fillcolor="window">
            <v:imagedata r:id="rId29" o:title=""/>
          </v:shape>
          <o:OLEObject Type="Embed" ProgID="Equation.3" ShapeID="_x0000_i1041" DrawAspect="Content" ObjectID="_1451895575" r:id="rId37"/>
        </w:object>
      </w:r>
      <w:r w:rsidRPr="00904DF1">
        <w:rPr>
          <w:sz w:val="28"/>
          <w:szCs w:val="28"/>
          <w:lang w:val="pt-PT"/>
        </w:rPr>
        <w:t xml:space="preserve"> = 97%</w:t>
      </w:r>
    </w:p>
    <w:p w:rsidR="00E51203" w:rsidRPr="00904DF1" w:rsidRDefault="00E51203" w:rsidP="00342294">
      <w:pPr>
        <w:jc w:val="both"/>
        <w:rPr>
          <w:sz w:val="28"/>
          <w:szCs w:val="28"/>
          <w:lang w:val="pt-PT"/>
        </w:rPr>
      </w:pPr>
      <w:r w:rsidRPr="00904DF1">
        <w:rPr>
          <w:sz w:val="28"/>
          <w:szCs w:val="28"/>
          <w:lang w:val="pt-PT"/>
        </w:rPr>
        <w:t>S = 1,5%</w:t>
      </w:r>
    </w:p>
    <w:p w:rsidR="00E51203" w:rsidRPr="00904DF1" w:rsidRDefault="00E51203" w:rsidP="00342294">
      <w:pPr>
        <w:jc w:val="both"/>
        <w:rPr>
          <w:sz w:val="28"/>
          <w:szCs w:val="28"/>
          <w:lang w:val="pt-PT"/>
        </w:rPr>
      </w:pPr>
      <w:r w:rsidRPr="00904DF1">
        <w:rPr>
          <w:sz w:val="28"/>
          <w:szCs w:val="28"/>
          <w:lang w:val="pt-PT"/>
        </w:rPr>
        <w:t>Xmín = 92,125 (não atende)</w:t>
      </w:r>
    </w:p>
    <w:p w:rsidR="00E51203" w:rsidRPr="00904DF1" w:rsidRDefault="00E51203" w:rsidP="00342294">
      <w:pPr>
        <w:jc w:val="both"/>
        <w:rPr>
          <w:sz w:val="28"/>
          <w:szCs w:val="28"/>
          <w:lang w:val="pt-PT"/>
        </w:rPr>
      </w:pPr>
      <w:r w:rsidRPr="00904DF1">
        <w:rPr>
          <w:sz w:val="28"/>
          <w:szCs w:val="28"/>
          <w:lang w:val="pt-PT"/>
        </w:rPr>
        <w:t>Número de amostras abaixo de 97%: 6; (9,3%)</w:t>
      </w:r>
    </w:p>
    <w:p w:rsidR="00E51203" w:rsidRPr="00904DF1" w:rsidRDefault="00E51203" w:rsidP="00342294">
      <w:pPr>
        <w:jc w:val="both"/>
        <w:rPr>
          <w:sz w:val="28"/>
          <w:szCs w:val="28"/>
          <w:lang w:val="pt-PT"/>
        </w:rPr>
      </w:pPr>
      <w:r w:rsidRPr="00904DF1">
        <w:rPr>
          <w:sz w:val="28"/>
          <w:szCs w:val="28"/>
          <w:lang w:val="pt-PT"/>
        </w:rPr>
        <w:t>Número de amostras abaixo de 94%: 1; (1,5%)</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Decisão: 11% das amostras estão abaixo de 97%;</w:t>
      </w:r>
    </w:p>
    <w:p w:rsidR="00E51203" w:rsidRPr="00904DF1" w:rsidRDefault="00E51203" w:rsidP="00342294">
      <w:pPr>
        <w:jc w:val="both"/>
        <w:rPr>
          <w:sz w:val="28"/>
          <w:szCs w:val="28"/>
          <w:lang w:val="pt-PT"/>
        </w:rPr>
      </w:pPr>
      <w:r w:rsidRPr="00904DF1">
        <w:rPr>
          <w:sz w:val="28"/>
          <w:szCs w:val="28"/>
          <w:lang w:val="pt-PT"/>
        </w:rPr>
        <w:t>1,6% das amostras estão abaixo de 94%.</w:t>
      </w:r>
    </w:p>
    <w:p w:rsidR="00E51203" w:rsidRPr="00904DF1" w:rsidRDefault="00E51203" w:rsidP="00342294">
      <w:pPr>
        <w:jc w:val="both"/>
        <w:rPr>
          <w:sz w:val="28"/>
          <w:szCs w:val="28"/>
          <w:lang w:val="pt-PT"/>
        </w:rPr>
      </w:pPr>
      <w:r w:rsidRPr="00904DF1">
        <w:rPr>
          <w:sz w:val="28"/>
          <w:szCs w:val="28"/>
          <w:lang w:val="pt-PT"/>
        </w:rPr>
        <w:t>O trecho deve ser aceito, com o seguinte desconto:</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position w:val="-10"/>
          <w:sz w:val="28"/>
          <w:szCs w:val="28"/>
          <w:lang w:val="pt-PT"/>
        </w:rPr>
        <w:object w:dxaOrig="3660" w:dyaOrig="360">
          <v:shape id="_x0000_i1042" type="#_x0000_t75" style="width:183pt;height:18pt" o:ole="" fillcolor="window">
            <v:imagedata r:id="rId38" o:title=""/>
          </v:shape>
          <o:OLEObject Type="Embed" ProgID="Equation.3" ShapeID="_x0000_i1042" DrawAspect="Content" ObjectID="_1451895576" r:id="rId39"/>
        </w:objec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DD = 0,047 = 4,7%</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 xml:space="preserve">Deverá ser aplicada uma redução de 4,7% à quantidade de massa utilizada no segmento. </w:t>
      </w:r>
    </w:p>
    <w:p w:rsidR="00E51203" w:rsidRPr="00904DF1" w:rsidRDefault="00E51203" w:rsidP="00342294">
      <w:pPr>
        <w:jc w:val="both"/>
        <w:rPr>
          <w:sz w:val="28"/>
          <w:szCs w:val="28"/>
          <w:lang w:val="pt-PT"/>
        </w:rPr>
      </w:pPr>
      <w:r w:rsidRPr="00904DF1">
        <w:rPr>
          <w:sz w:val="28"/>
          <w:szCs w:val="28"/>
          <w:lang w:val="pt-PT"/>
        </w:rPr>
        <w:t>Xmáx = 98,375% (atende)</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Exemplo 04: Dados obtidos dos resultados dos ensaios:</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N = 9</w:t>
      </w:r>
    </w:p>
    <w:p w:rsidR="00E51203" w:rsidRPr="00904DF1" w:rsidRDefault="00E51203" w:rsidP="00342294">
      <w:pPr>
        <w:jc w:val="both"/>
        <w:rPr>
          <w:sz w:val="28"/>
          <w:szCs w:val="28"/>
          <w:lang w:val="pt-PT"/>
        </w:rPr>
      </w:pPr>
      <w:r w:rsidRPr="00904DF1">
        <w:rPr>
          <w:position w:val="-4"/>
          <w:sz w:val="28"/>
          <w:szCs w:val="28"/>
          <w:lang w:val="pt-PT"/>
        </w:rPr>
        <w:object w:dxaOrig="279" w:dyaOrig="320">
          <v:shape id="_x0000_i1043" type="#_x0000_t75" style="width:14.25pt;height:15.75pt" o:ole="" fillcolor="window">
            <v:imagedata r:id="rId29" o:title=""/>
          </v:shape>
          <o:OLEObject Type="Embed" ProgID="Equation.3" ShapeID="_x0000_i1043" DrawAspect="Content" ObjectID="_1451895577" r:id="rId40"/>
        </w:object>
      </w:r>
      <w:r w:rsidRPr="00904DF1">
        <w:rPr>
          <w:sz w:val="28"/>
          <w:szCs w:val="28"/>
          <w:lang w:val="pt-PT"/>
        </w:rPr>
        <w:t xml:space="preserve"> = 97%</w:t>
      </w:r>
    </w:p>
    <w:p w:rsidR="00E51203" w:rsidRPr="00904DF1" w:rsidRDefault="00E51203" w:rsidP="00342294">
      <w:pPr>
        <w:jc w:val="both"/>
        <w:rPr>
          <w:sz w:val="28"/>
          <w:szCs w:val="28"/>
          <w:lang w:val="pt-PT"/>
        </w:rPr>
      </w:pPr>
      <w:r w:rsidRPr="00904DF1">
        <w:rPr>
          <w:sz w:val="28"/>
          <w:szCs w:val="28"/>
          <w:lang w:val="pt-PT"/>
        </w:rPr>
        <w:t>S = 1,1%</w:t>
      </w:r>
    </w:p>
    <w:p w:rsidR="00E51203" w:rsidRPr="00904DF1" w:rsidRDefault="00E51203" w:rsidP="00342294">
      <w:pPr>
        <w:jc w:val="both"/>
        <w:rPr>
          <w:sz w:val="28"/>
          <w:szCs w:val="28"/>
          <w:lang w:val="pt-PT"/>
        </w:rPr>
      </w:pPr>
      <w:r w:rsidRPr="00904DF1">
        <w:rPr>
          <w:sz w:val="28"/>
          <w:szCs w:val="28"/>
          <w:lang w:val="pt-PT"/>
        </w:rPr>
        <w:t>Xmín = 95,625% (não atende)</w:t>
      </w:r>
    </w:p>
    <w:p w:rsidR="00E51203" w:rsidRPr="00904DF1" w:rsidRDefault="00E51203" w:rsidP="00342294">
      <w:pPr>
        <w:jc w:val="both"/>
        <w:rPr>
          <w:sz w:val="28"/>
          <w:szCs w:val="28"/>
          <w:lang w:val="pt-PT"/>
        </w:rPr>
      </w:pPr>
      <w:r w:rsidRPr="00904DF1">
        <w:rPr>
          <w:sz w:val="28"/>
          <w:szCs w:val="28"/>
          <w:lang w:val="pt-PT"/>
        </w:rPr>
        <w:t>Número de amostras que estão abaixo de 97%: 2</w:t>
      </w:r>
    </w:p>
    <w:p w:rsidR="00E51203" w:rsidRPr="00904DF1" w:rsidRDefault="00E51203" w:rsidP="00342294">
      <w:pPr>
        <w:jc w:val="both"/>
        <w:rPr>
          <w:sz w:val="28"/>
          <w:szCs w:val="28"/>
          <w:lang w:val="pt-PT"/>
        </w:rPr>
      </w:pPr>
      <w:r w:rsidRPr="00904DF1">
        <w:rPr>
          <w:sz w:val="28"/>
          <w:szCs w:val="28"/>
          <w:lang w:val="pt-PT"/>
        </w:rPr>
        <w:t>Número de amostras que estão abaixo de 94%: 1</w:t>
      </w:r>
    </w:p>
    <w:p w:rsidR="00E51203" w:rsidRPr="00904DF1" w:rsidRDefault="00E51203" w:rsidP="00342294">
      <w:pPr>
        <w:jc w:val="both"/>
        <w:rPr>
          <w:sz w:val="28"/>
          <w:szCs w:val="28"/>
          <w:lang w:val="pt-PT"/>
        </w:rPr>
      </w:pPr>
      <w:r w:rsidRPr="00904DF1">
        <w:rPr>
          <w:sz w:val="28"/>
          <w:szCs w:val="28"/>
          <w:lang w:val="pt-PT"/>
        </w:rPr>
        <w:t>Decisão: atende à condição de 30% com resultados abaixo de 97%, porém não atende a condição de resultados 2% abaixo de 94%. Portanto, o trecho não deve ser aceito, devendo ser refeito.</w:t>
      </w:r>
    </w:p>
    <w:p w:rsidR="00E51203" w:rsidRPr="00904DF1" w:rsidRDefault="00E51203" w:rsidP="00342294">
      <w:pPr>
        <w:jc w:val="both"/>
        <w:rPr>
          <w:sz w:val="28"/>
          <w:szCs w:val="28"/>
          <w:lang w:val="pt-PT"/>
        </w:rPr>
      </w:pPr>
      <w:r w:rsidRPr="00904DF1">
        <w:rPr>
          <w:sz w:val="28"/>
          <w:szCs w:val="28"/>
          <w:lang w:val="pt-PT"/>
        </w:rPr>
        <w:t>Xmáx = 98,875% (atende)</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Exemplo 05: Dados obtidos dos resultados dos ensaios:</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N = 9</w:t>
      </w:r>
    </w:p>
    <w:p w:rsidR="00E51203" w:rsidRPr="00904DF1" w:rsidRDefault="00E51203" w:rsidP="00342294">
      <w:pPr>
        <w:jc w:val="both"/>
        <w:rPr>
          <w:sz w:val="28"/>
          <w:szCs w:val="28"/>
          <w:lang w:val="pt-PT"/>
        </w:rPr>
      </w:pPr>
      <w:r w:rsidRPr="00904DF1">
        <w:rPr>
          <w:position w:val="-4"/>
          <w:sz w:val="28"/>
          <w:szCs w:val="28"/>
          <w:lang w:val="pt-PT"/>
        </w:rPr>
        <w:object w:dxaOrig="279" w:dyaOrig="320">
          <v:shape id="_x0000_i1044" type="#_x0000_t75" style="width:14.25pt;height:15.75pt" o:ole="" fillcolor="window">
            <v:imagedata r:id="rId29" o:title=""/>
          </v:shape>
          <o:OLEObject Type="Embed" ProgID="Equation.3" ShapeID="_x0000_i1044" DrawAspect="Content" ObjectID="_1451895578" r:id="rId41"/>
        </w:object>
      </w:r>
      <w:r w:rsidRPr="00904DF1">
        <w:rPr>
          <w:sz w:val="28"/>
          <w:szCs w:val="28"/>
          <w:lang w:val="pt-PT"/>
        </w:rPr>
        <w:t xml:space="preserve"> = 100,5%</w:t>
      </w:r>
    </w:p>
    <w:p w:rsidR="00E51203" w:rsidRPr="00904DF1" w:rsidRDefault="00E51203" w:rsidP="00342294">
      <w:pPr>
        <w:jc w:val="both"/>
        <w:rPr>
          <w:sz w:val="28"/>
          <w:szCs w:val="28"/>
          <w:lang w:val="pt-PT"/>
        </w:rPr>
      </w:pPr>
      <w:r w:rsidRPr="00904DF1">
        <w:rPr>
          <w:sz w:val="28"/>
          <w:szCs w:val="28"/>
          <w:lang w:val="pt-PT"/>
        </w:rPr>
        <w:t>S = 0,8%</w:t>
      </w:r>
    </w:p>
    <w:p w:rsidR="00E51203" w:rsidRPr="00904DF1" w:rsidRDefault="00E51203" w:rsidP="00342294">
      <w:pPr>
        <w:jc w:val="both"/>
        <w:rPr>
          <w:sz w:val="28"/>
          <w:szCs w:val="28"/>
          <w:lang w:val="pt-PT"/>
        </w:rPr>
      </w:pPr>
      <w:r w:rsidRPr="00904DF1">
        <w:rPr>
          <w:sz w:val="28"/>
          <w:szCs w:val="28"/>
          <w:lang w:val="pt-PT"/>
        </w:rPr>
        <w:lastRenderedPageBreak/>
        <w:t>K=1,25</w:t>
      </w:r>
    </w:p>
    <w:p w:rsidR="00E51203" w:rsidRPr="00904DF1" w:rsidRDefault="00E51203" w:rsidP="00342294">
      <w:pPr>
        <w:jc w:val="both"/>
        <w:rPr>
          <w:sz w:val="28"/>
          <w:szCs w:val="28"/>
          <w:lang w:val="pt-PT"/>
        </w:rPr>
      </w:pPr>
      <w:r w:rsidRPr="00904DF1">
        <w:rPr>
          <w:sz w:val="28"/>
          <w:szCs w:val="28"/>
          <w:lang w:val="pt-PT"/>
        </w:rPr>
        <w:t>Xmín = 98% (atende)</w:t>
      </w:r>
    </w:p>
    <w:p w:rsidR="00E51203" w:rsidRPr="00904DF1" w:rsidRDefault="00E51203" w:rsidP="00342294">
      <w:pPr>
        <w:jc w:val="both"/>
        <w:rPr>
          <w:sz w:val="28"/>
          <w:szCs w:val="28"/>
          <w:lang w:val="pt-PT"/>
        </w:rPr>
      </w:pPr>
      <w:r w:rsidRPr="00904DF1">
        <w:rPr>
          <w:sz w:val="28"/>
          <w:szCs w:val="28"/>
          <w:lang w:val="pt-PT"/>
        </w:rPr>
        <w:t>Xmáx = 101,50% ( não atende)</w:t>
      </w:r>
    </w:p>
    <w:p w:rsidR="00E51203" w:rsidRPr="00904DF1" w:rsidRDefault="00E51203" w:rsidP="00342294">
      <w:pPr>
        <w:jc w:val="both"/>
        <w:rPr>
          <w:sz w:val="28"/>
          <w:szCs w:val="28"/>
          <w:lang w:val="pt-PT"/>
        </w:rPr>
      </w:pPr>
    </w:p>
    <w:p w:rsidR="00E51203" w:rsidRPr="00904DF1" w:rsidRDefault="00E51203" w:rsidP="00342294">
      <w:pPr>
        <w:jc w:val="both"/>
        <w:rPr>
          <w:sz w:val="28"/>
          <w:szCs w:val="28"/>
          <w:lang w:val="pt-PT"/>
        </w:rPr>
      </w:pPr>
      <w:r w:rsidRPr="00904DF1">
        <w:rPr>
          <w:sz w:val="28"/>
          <w:szCs w:val="28"/>
          <w:lang w:val="pt-PT"/>
        </w:rPr>
        <w:t xml:space="preserve">Decisão:  Deverão ser extraídos outra série de corpos de prova da pista  de forma definir com precisão os locais com pontos individuais acima de 101,00%, caso seja confirmado. A empreiteira deverá frezar o local, e reexecutar nova camada sem onus para o </w:t>
      </w:r>
      <w:r w:rsidR="002956D6">
        <w:rPr>
          <w:sz w:val="28"/>
          <w:szCs w:val="28"/>
          <w:lang w:val="pt-PT"/>
        </w:rPr>
        <w:t xml:space="preserve">Município. </w:t>
      </w:r>
      <w:r w:rsidR="0025302D">
        <w:rPr>
          <w:sz w:val="28"/>
          <w:szCs w:val="28"/>
          <w:lang w:val="pt-PT"/>
        </w:rPr>
        <w:t xml:space="preserve"> </w:t>
      </w:r>
    </w:p>
    <w:p w:rsidR="00E51203" w:rsidRPr="00904DF1" w:rsidRDefault="00E51203" w:rsidP="00342294">
      <w:pPr>
        <w:ind w:left="142" w:hanging="142"/>
        <w:jc w:val="both"/>
        <w:rPr>
          <w:sz w:val="28"/>
          <w:szCs w:val="28"/>
          <w:lang w:val="pt-PT"/>
        </w:rPr>
      </w:pPr>
    </w:p>
    <w:p w:rsidR="00E51203" w:rsidRPr="00904DF1" w:rsidRDefault="00E51203" w:rsidP="00342294">
      <w:pPr>
        <w:pStyle w:val="Ttulo1"/>
        <w:jc w:val="both"/>
      </w:pPr>
      <w:r w:rsidRPr="00904DF1">
        <w:t>10</w:t>
      </w:r>
      <w:r>
        <w:t xml:space="preserve">. </w:t>
      </w:r>
      <w:r w:rsidRPr="00904DF1">
        <w:t>CONDIÇÕES DE UTILIZAÇÃO DE PEDREIRAS:</w:t>
      </w:r>
    </w:p>
    <w:p w:rsidR="00E51203" w:rsidRPr="00904DF1" w:rsidRDefault="00E51203" w:rsidP="00342294">
      <w:pPr>
        <w:ind w:firstLine="1134"/>
        <w:jc w:val="both"/>
        <w:rPr>
          <w:sz w:val="28"/>
          <w:szCs w:val="28"/>
        </w:rPr>
      </w:pPr>
      <w:r w:rsidRPr="00904DF1">
        <w:rPr>
          <w:sz w:val="28"/>
          <w:szCs w:val="28"/>
        </w:rPr>
        <w:t>As pedreiras a serem utilizadas como fonte de matéria-prima para os serviços de pavimentação, além de atender às especificações do DER/PR, d</w:t>
      </w:r>
      <w:r w:rsidRPr="00904DF1">
        <w:rPr>
          <w:sz w:val="28"/>
          <w:szCs w:val="28"/>
        </w:rPr>
        <w:t>e</w:t>
      </w:r>
      <w:r w:rsidRPr="00904DF1">
        <w:rPr>
          <w:sz w:val="28"/>
          <w:szCs w:val="28"/>
        </w:rPr>
        <w:t xml:space="preserve">verão ser submetidas aos ensaios de análises </w:t>
      </w:r>
      <w:proofErr w:type="spellStart"/>
      <w:r w:rsidRPr="00904DF1">
        <w:rPr>
          <w:sz w:val="28"/>
          <w:szCs w:val="28"/>
        </w:rPr>
        <w:t>petrográfica</w:t>
      </w:r>
      <w:proofErr w:type="spellEnd"/>
      <w:r w:rsidRPr="00904DF1">
        <w:rPr>
          <w:sz w:val="28"/>
          <w:szCs w:val="28"/>
        </w:rPr>
        <w:t xml:space="preserve"> microscópica, </w:t>
      </w:r>
      <w:proofErr w:type="spellStart"/>
      <w:r w:rsidRPr="00904DF1">
        <w:rPr>
          <w:sz w:val="28"/>
          <w:szCs w:val="28"/>
        </w:rPr>
        <w:t>difr</w:t>
      </w:r>
      <w:r w:rsidRPr="00904DF1">
        <w:rPr>
          <w:sz w:val="28"/>
          <w:szCs w:val="28"/>
        </w:rPr>
        <w:t>a</w:t>
      </w:r>
      <w:r w:rsidRPr="00904DF1">
        <w:rPr>
          <w:sz w:val="28"/>
          <w:szCs w:val="28"/>
        </w:rPr>
        <w:t>tométrica</w:t>
      </w:r>
      <w:proofErr w:type="spellEnd"/>
      <w:r w:rsidRPr="00904DF1">
        <w:rPr>
          <w:sz w:val="28"/>
          <w:szCs w:val="28"/>
        </w:rPr>
        <w:t>, sanidade e absorção de água, na proporção de um conjunto destes ensaios para cada 10.000 (dez mil) metros cúbicos previstos ou utilizados d</w:t>
      </w:r>
      <w:r w:rsidRPr="00904DF1">
        <w:rPr>
          <w:sz w:val="28"/>
          <w:szCs w:val="28"/>
        </w:rPr>
        <w:t>u</w:t>
      </w:r>
      <w:r w:rsidRPr="00904DF1">
        <w:rPr>
          <w:sz w:val="28"/>
          <w:szCs w:val="28"/>
        </w:rPr>
        <w:t xml:space="preserve">rante a execução dos serviços, </w:t>
      </w:r>
      <w:r w:rsidR="007E0F81" w:rsidRPr="00904DF1">
        <w:rPr>
          <w:sz w:val="28"/>
          <w:szCs w:val="28"/>
        </w:rPr>
        <w:t>obedecendo aos</w:t>
      </w:r>
      <w:r w:rsidRPr="00904DF1">
        <w:rPr>
          <w:sz w:val="28"/>
          <w:szCs w:val="28"/>
        </w:rPr>
        <w:t xml:space="preserve"> seguintes critérios:</w:t>
      </w:r>
    </w:p>
    <w:p w:rsidR="00E51203" w:rsidRPr="00904DF1" w:rsidRDefault="00E51203" w:rsidP="00342294">
      <w:pPr>
        <w:jc w:val="both"/>
        <w:rPr>
          <w:sz w:val="28"/>
          <w:szCs w:val="28"/>
        </w:rPr>
      </w:pPr>
      <w:r w:rsidRPr="00904DF1">
        <w:rPr>
          <w:sz w:val="28"/>
          <w:szCs w:val="28"/>
        </w:rPr>
        <w:t xml:space="preserve">a) se a análise </w:t>
      </w:r>
      <w:proofErr w:type="spellStart"/>
      <w:r w:rsidRPr="00904DF1">
        <w:rPr>
          <w:sz w:val="28"/>
          <w:szCs w:val="28"/>
        </w:rPr>
        <w:t>petrográfica</w:t>
      </w:r>
      <w:proofErr w:type="spellEnd"/>
      <w:r w:rsidRPr="00904DF1">
        <w:rPr>
          <w:sz w:val="28"/>
          <w:szCs w:val="28"/>
        </w:rPr>
        <w:t xml:space="preserve"> microscópica apontar teor inferior a 5% em volume de minerais secundários deletérios são dispensáveis os demais ensaios, p</w:t>
      </w:r>
      <w:r w:rsidRPr="00904DF1">
        <w:rPr>
          <w:sz w:val="28"/>
          <w:szCs w:val="28"/>
        </w:rPr>
        <w:t>o</w:t>
      </w:r>
      <w:r w:rsidRPr="00904DF1">
        <w:rPr>
          <w:sz w:val="28"/>
          <w:szCs w:val="28"/>
        </w:rPr>
        <w:t>dendo a rocha ser utilizada;</w:t>
      </w:r>
    </w:p>
    <w:p w:rsidR="00E51203" w:rsidRPr="00904DF1" w:rsidRDefault="00E51203" w:rsidP="00342294">
      <w:pPr>
        <w:jc w:val="both"/>
        <w:rPr>
          <w:sz w:val="28"/>
          <w:szCs w:val="28"/>
        </w:rPr>
      </w:pPr>
      <w:r w:rsidRPr="00904DF1">
        <w:rPr>
          <w:sz w:val="28"/>
          <w:szCs w:val="28"/>
        </w:rPr>
        <w:t xml:space="preserve">b) se a análise </w:t>
      </w:r>
      <w:proofErr w:type="spellStart"/>
      <w:r w:rsidRPr="00904DF1">
        <w:rPr>
          <w:sz w:val="28"/>
          <w:szCs w:val="28"/>
        </w:rPr>
        <w:t>petrográfica</w:t>
      </w:r>
      <w:proofErr w:type="spellEnd"/>
      <w:r w:rsidRPr="00904DF1">
        <w:rPr>
          <w:sz w:val="28"/>
          <w:szCs w:val="28"/>
        </w:rPr>
        <w:t xml:space="preserve"> microscópica apontar teor entre 5% e 10% em v</w:t>
      </w:r>
      <w:r w:rsidRPr="00904DF1">
        <w:rPr>
          <w:sz w:val="28"/>
          <w:szCs w:val="28"/>
        </w:rPr>
        <w:t>o</w:t>
      </w:r>
      <w:r w:rsidRPr="00904DF1">
        <w:rPr>
          <w:sz w:val="28"/>
          <w:szCs w:val="28"/>
        </w:rPr>
        <w:t xml:space="preserve">lume de minerais secundários e esses forem do tipo não expansivo (ex.: </w:t>
      </w:r>
      <w:proofErr w:type="spellStart"/>
      <w:r w:rsidRPr="00904DF1">
        <w:rPr>
          <w:sz w:val="28"/>
          <w:szCs w:val="28"/>
        </w:rPr>
        <w:t>caul</w:t>
      </w:r>
      <w:r w:rsidRPr="00904DF1">
        <w:rPr>
          <w:sz w:val="28"/>
          <w:szCs w:val="28"/>
        </w:rPr>
        <w:t>i</w:t>
      </w:r>
      <w:r w:rsidRPr="00904DF1">
        <w:rPr>
          <w:sz w:val="28"/>
          <w:szCs w:val="28"/>
        </w:rPr>
        <w:t>nita</w:t>
      </w:r>
      <w:proofErr w:type="spellEnd"/>
      <w:r w:rsidRPr="00904DF1">
        <w:rPr>
          <w:sz w:val="28"/>
          <w:szCs w:val="28"/>
        </w:rPr>
        <w:t xml:space="preserve">, </w:t>
      </w:r>
      <w:proofErr w:type="spellStart"/>
      <w:r w:rsidRPr="00904DF1">
        <w:rPr>
          <w:sz w:val="28"/>
          <w:szCs w:val="28"/>
        </w:rPr>
        <w:t>ilita</w:t>
      </w:r>
      <w:proofErr w:type="spellEnd"/>
      <w:r w:rsidRPr="00904DF1">
        <w:rPr>
          <w:sz w:val="28"/>
          <w:szCs w:val="28"/>
        </w:rPr>
        <w:t xml:space="preserve">, </w:t>
      </w:r>
      <w:proofErr w:type="spellStart"/>
      <w:r w:rsidRPr="00904DF1">
        <w:rPr>
          <w:sz w:val="28"/>
          <w:szCs w:val="28"/>
        </w:rPr>
        <w:t>etc</w:t>
      </w:r>
      <w:proofErr w:type="spellEnd"/>
      <w:r w:rsidRPr="00904DF1">
        <w:rPr>
          <w:sz w:val="28"/>
          <w:szCs w:val="28"/>
        </w:rPr>
        <w:t>), são dispensáveis os demais ensaios, podendo a rocha ser util</w:t>
      </w:r>
      <w:r w:rsidRPr="00904DF1">
        <w:rPr>
          <w:sz w:val="28"/>
          <w:szCs w:val="28"/>
        </w:rPr>
        <w:t>i</w:t>
      </w:r>
      <w:r w:rsidRPr="00904DF1">
        <w:rPr>
          <w:sz w:val="28"/>
          <w:szCs w:val="28"/>
        </w:rPr>
        <w:t>zada;</w:t>
      </w:r>
    </w:p>
    <w:p w:rsidR="00E51203" w:rsidRPr="00904DF1" w:rsidRDefault="00E51203" w:rsidP="00342294">
      <w:pPr>
        <w:jc w:val="both"/>
        <w:rPr>
          <w:sz w:val="28"/>
          <w:szCs w:val="28"/>
        </w:rPr>
      </w:pPr>
      <w:r w:rsidRPr="00904DF1">
        <w:rPr>
          <w:sz w:val="28"/>
          <w:szCs w:val="28"/>
        </w:rPr>
        <w:t xml:space="preserve">c) se a análise </w:t>
      </w:r>
      <w:proofErr w:type="spellStart"/>
      <w:r w:rsidRPr="00904DF1">
        <w:rPr>
          <w:sz w:val="28"/>
          <w:szCs w:val="28"/>
        </w:rPr>
        <w:t>petrográfica</w:t>
      </w:r>
      <w:proofErr w:type="spellEnd"/>
      <w:r w:rsidRPr="00904DF1">
        <w:rPr>
          <w:sz w:val="28"/>
          <w:szCs w:val="28"/>
        </w:rPr>
        <w:t xml:space="preserve"> microscópica apontar teor entre 5% e 10% em v</w:t>
      </w:r>
      <w:r w:rsidRPr="00904DF1">
        <w:rPr>
          <w:sz w:val="28"/>
          <w:szCs w:val="28"/>
        </w:rPr>
        <w:t>o</w:t>
      </w:r>
      <w:r w:rsidRPr="00904DF1">
        <w:rPr>
          <w:sz w:val="28"/>
          <w:szCs w:val="28"/>
        </w:rPr>
        <w:t xml:space="preserve">lume de minerais secundários e esses forem do tipo expansivo (ex.: </w:t>
      </w:r>
      <w:proofErr w:type="spellStart"/>
      <w:r w:rsidRPr="00904DF1">
        <w:rPr>
          <w:sz w:val="28"/>
          <w:szCs w:val="28"/>
        </w:rPr>
        <w:t>montmor</w:t>
      </w:r>
      <w:r w:rsidRPr="00904DF1">
        <w:rPr>
          <w:sz w:val="28"/>
          <w:szCs w:val="28"/>
        </w:rPr>
        <w:t>i</w:t>
      </w:r>
      <w:r w:rsidRPr="00904DF1">
        <w:rPr>
          <w:sz w:val="28"/>
          <w:szCs w:val="28"/>
        </w:rPr>
        <w:t>lonita-nontronita</w:t>
      </w:r>
      <w:proofErr w:type="spellEnd"/>
      <w:r w:rsidRPr="00904DF1">
        <w:rPr>
          <w:sz w:val="28"/>
          <w:szCs w:val="28"/>
        </w:rPr>
        <w:t xml:space="preserve">, cloritas expansivas, </w:t>
      </w:r>
      <w:proofErr w:type="spellStart"/>
      <w:r w:rsidRPr="00904DF1">
        <w:rPr>
          <w:sz w:val="28"/>
          <w:szCs w:val="28"/>
        </w:rPr>
        <w:t>etc</w:t>
      </w:r>
      <w:proofErr w:type="spellEnd"/>
      <w:r w:rsidRPr="00904DF1">
        <w:rPr>
          <w:sz w:val="28"/>
          <w:szCs w:val="28"/>
        </w:rPr>
        <w:t>), a rocha deverá ser submetida aos demais ensaios;</w:t>
      </w:r>
    </w:p>
    <w:p w:rsidR="00E51203" w:rsidRPr="00904DF1" w:rsidRDefault="00E51203" w:rsidP="00342294">
      <w:pPr>
        <w:jc w:val="both"/>
        <w:rPr>
          <w:sz w:val="28"/>
          <w:szCs w:val="28"/>
        </w:rPr>
      </w:pPr>
      <w:r w:rsidRPr="00904DF1">
        <w:rPr>
          <w:sz w:val="28"/>
          <w:szCs w:val="28"/>
        </w:rPr>
        <w:t xml:space="preserve">d) se a análise </w:t>
      </w:r>
      <w:proofErr w:type="spellStart"/>
      <w:r w:rsidRPr="00904DF1">
        <w:rPr>
          <w:sz w:val="28"/>
          <w:szCs w:val="28"/>
        </w:rPr>
        <w:t>petrográfica</w:t>
      </w:r>
      <w:proofErr w:type="spellEnd"/>
      <w:r w:rsidRPr="00904DF1">
        <w:rPr>
          <w:sz w:val="28"/>
          <w:szCs w:val="28"/>
        </w:rPr>
        <w:t xml:space="preserve"> microscópica apontar teor superior a 10% em v</w:t>
      </w:r>
      <w:r w:rsidRPr="00904DF1">
        <w:rPr>
          <w:sz w:val="28"/>
          <w:szCs w:val="28"/>
        </w:rPr>
        <w:t>o</w:t>
      </w:r>
      <w:r w:rsidRPr="00904DF1">
        <w:rPr>
          <w:sz w:val="28"/>
          <w:szCs w:val="28"/>
        </w:rPr>
        <w:t>lume de minerais secundários, a rocha deverá ser submetida aos demais e</w:t>
      </w:r>
      <w:r w:rsidRPr="00904DF1">
        <w:rPr>
          <w:sz w:val="28"/>
          <w:szCs w:val="28"/>
        </w:rPr>
        <w:t>n</w:t>
      </w:r>
      <w:r w:rsidRPr="00904DF1">
        <w:rPr>
          <w:sz w:val="28"/>
          <w:szCs w:val="28"/>
        </w:rPr>
        <w:t xml:space="preserve">saios; </w:t>
      </w:r>
    </w:p>
    <w:p w:rsidR="00E51203" w:rsidRPr="00904DF1" w:rsidRDefault="00E51203" w:rsidP="00342294">
      <w:pPr>
        <w:jc w:val="both"/>
        <w:rPr>
          <w:sz w:val="28"/>
          <w:szCs w:val="28"/>
        </w:rPr>
      </w:pPr>
      <w:r w:rsidRPr="00904DF1">
        <w:rPr>
          <w:sz w:val="28"/>
          <w:szCs w:val="28"/>
        </w:rPr>
        <w:t xml:space="preserve">e) se os valores dos ensaios de sanidade </w:t>
      </w:r>
      <w:proofErr w:type="gramStart"/>
      <w:r w:rsidRPr="00904DF1">
        <w:rPr>
          <w:sz w:val="28"/>
          <w:szCs w:val="28"/>
        </w:rPr>
        <w:t>indicarem</w:t>
      </w:r>
      <w:proofErr w:type="gramEnd"/>
      <w:r w:rsidRPr="00904DF1">
        <w:rPr>
          <w:sz w:val="28"/>
          <w:szCs w:val="28"/>
        </w:rPr>
        <w:t xml:space="preserve"> perdas inferiores a 12%, a rocha poderá ser aceita, salvo se a análise </w:t>
      </w:r>
      <w:proofErr w:type="spellStart"/>
      <w:r w:rsidRPr="00904DF1">
        <w:rPr>
          <w:sz w:val="28"/>
          <w:szCs w:val="28"/>
        </w:rPr>
        <w:t>petrográfica</w:t>
      </w:r>
      <w:proofErr w:type="spellEnd"/>
      <w:r w:rsidRPr="00904DF1">
        <w:rPr>
          <w:sz w:val="28"/>
          <w:szCs w:val="28"/>
        </w:rPr>
        <w:t xml:space="preserve"> revelar </w:t>
      </w:r>
      <w:proofErr w:type="spellStart"/>
      <w:r w:rsidRPr="00904DF1">
        <w:rPr>
          <w:sz w:val="28"/>
          <w:szCs w:val="28"/>
        </w:rPr>
        <w:t>silificação</w:t>
      </w:r>
      <w:proofErr w:type="spellEnd"/>
      <w:r w:rsidRPr="00904DF1">
        <w:rPr>
          <w:sz w:val="28"/>
          <w:szCs w:val="28"/>
        </w:rPr>
        <w:t xml:space="preserve"> s</w:t>
      </w:r>
      <w:r w:rsidRPr="00904DF1">
        <w:rPr>
          <w:sz w:val="28"/>
          <w:szCs w:val="28"/>
        </w:rPr>
        <w:t>e</w:t>
      </w:r>
      <w:r w:rsidRPr="00904DF1">
        <w:rPr>
          <w:sz w:val="28"/>
          <w:szCs w:val="28"/>
        </w:rPr>
        <w:t>cundária e houver teor de minerais secundários superior a 10%;</w:t>
      </w:r>
    </w:p>
    <w:p w:rsidR="00E51203" w:rsidRPr="00904DF1" w:rsidRDefault="00E51203" w:rsidP="00342294">
      <w:pPr>
        <w:jc w:val="both"/>
        <w:rPr>
          <w:sz w:val="28"/>
          <w:szCs w:val="28"/>
        </w:rPr>
      </w:pPr>
      <w:r w:rsidRPr="00904DF1">
        <w:rPr>
          <w:sz w:val="28"/>
          <w:szCs w:val="28"/>
        </w:rPr>
        <w:t xml:space="preserve">f) se os valores dos ensaios de sanidade </w:t>
      </w:r>
      <w:proofErr w:type="gramStart"/>
      <w:r w:rsidRPr="00904DF1">
        <w:rPr>
          <w:sz w:val="28"/>
          <w:szCs w:val="28"/>
        </w:rPr>
        <w:t>indicarem</w:t>
      </w:r>
      <w:proofErr w:type="gramEnd"/>
      <w:r w:rsidRPr="00904DF1">
        <w:rPr>
          <w:sz w:val="28"/>
          <w:szCs w:val="28"/>
        </w:rPr>
        <w:t xml:space="preserve"> perdas superiores a 12%, a rocha deve ser rejeitada; </w:t>
      </w:r>
    </w:p>
    <w:p w:rsidR="00E51203" w:rsidRPr="00904DF1" w:rsidRDefault="00E51203" w:rsidP="00342294">
      <w:pPr>
        <w:jc w:val="both"/>
        <w:rPr>
          <w:sz w:val="28"/>
          <w:szCs w:val="28"/>
        </w:rPr>
      </w:pPr>
    </w:p>
    <w:p w:rsidR="00E51203" w:rsidRPr="00904DF1" w:rsidRDefault="00E51203" w:rsidP="00342294">
      <w:pPr>
        <w:pStyle w:val="Ttulo1"/>
        <w:spacing w:after="0"/>
        <w:jc w:val="both"/>
      </w:pPr>
      <w:r w:rsidRPr="00904DF1">
        <w:lastRenderedPageBreak/>
        <w:t>11</w:t>
      </w:r>
      <w:r>
        <w:t xml:space="preserve">. </w:t>
      </w:r>
      <w:r w:rsidR="007816C9">
        <w:t xml:space="preserve">CASOS OMISSOS: </w:t>
      </w:r>
    </w:p>
    <w:p w:rsidR="007816C9" w:rsidRPr="007816C9" w:rsidRDefault="007816C9" w:rsidP="00342294">
      <w:pPr>
        <w:pStyle w:val="Commarcadores"/>
        <w:ind w:left="0" w:firstLine="709"/>
      </w:pPr>
      <w:r w:rsidRPr="002956D6">
        <w:rPr>
          <w:sz w:val="28"/>
          <w:szCs w:val="28"/>
        </w:rPr>
        <w:t>Os casos omissos neste edital serão decididos pela Comissão de Licit</w:t>
      </w:r>
      <w:r w:rsidRPr="002956D6">
        <w:rPr>
          <w:sz w:val="28"/>
          <w:szCs w:val="28"/>
        </w:rPr>
        <w:t>a</w:t>
      </w:r>
      <w:r w:rsidRPr="002956D6">
        <w:rPr>
          <w:sz w:val="28"/>
          <w:szCs w:val="28"/>
        </w:rPr>
        <w:t>ção, em conformidade com a legislação pertinente. As normas que disciplinam este procedimento serão sempre interpretadas em favor da ampliação da di</w:t>
      </w:r>
      <w:r w:rsidRPr="002956D6">
        <w:rPr>
          <w:sz w:val="28"/>
          <w:szCs w:val="28"/>
        </w:rPr>
        <w:t>s</w:t>
      </w:r>
      <w:r w:rsidRPr="002956D6">
        <w:rPr>
          <w:sz w:val="28"/>
          <w:szCs w:val="28"/>
        </w:rPr>
        <w:t>puta entre as licitantes, desde que não comprometam a finalidade e a segura</w:t>
      </w:r>
      <w:r w:rsidRPr="002956D6">
        <w:rPr>
          <w:sz w:val="28"/>
          <w:szCs w:val="28"/>
        </w:rPr>
        <w:t>n</w:t>
      </w:r>
      <w:r w:rsidRPr="002956D6">
        <w:rPr>
          <w:sz w:val="28"/>
          <w:szCs w:val="28"/>
        </w:rPr>
        <w:t>ça da contratação</w:t>
      </w:r>
      <w:r w:rsidRPr="007816C9">
        <w:t>.</w:t>
      </w:r>
    </w:p>
    <w:p w:rsidR="007816C9" w:rsidRPr="007816C9" w:rsidRDefault="007816C9" w:rsidP="00342294">
      <w:pPr>
        <w:pStyle w:val="Jurdico"/>
        <w:keepNext w:val="0"/>
        <w:keepLines w:val="0"/>
        <w:tabs>
          <w:tab w:val="clear" w:pos="1134"/>
        </w:tabs>
        <w:suppressAutoHyphens/>
        <w:spacing w:before="0"/>
        <w:outlineLvl w:val="2"/>
        <w:rPr>
          <w:rFonts w:ascii="Arial" w:hAnsi="Arial" w:cs="Arial"/>
          <w:sz w:val="28"/>
          <w:szCs w:val="28"/>
        </w:rPr>
      </w:pPr>
    </w:p>
    <w:p w:rsidR="00E51203" w:rsidRPr="00904DF1" w:rsidRDefault="00E51203" w:rsidP="00342294">
      <w:pPr>
        <w:suppressAutoHyphens/>
        <w:jc w:val="both"/>
        <w:outlineLvl w:val="2"/>
        <w:rPr>
          <w:sz w:val="28"/>
          <w:szCs w:val="28"/>
        </w:rPr>
      </w:pPr>
    </w:p>
    <w:p w:rsidR="00E51203" w:rsidRPr="00904DF1" w:rsidRDefault="00E51203" w:rsidP="00342294">
      <w:pPr>
        <w:pStyle w:val="PT"/>
        <w:suppressAutoHyphens/>
        <w:overflowPunct/>
        <w:autoSpaceDE/>
        <w:autoSpaceDN/>
        <w:adjustRightInd/>
        <w:spacing w:line="240" w:lineRule="auto"/>
        <w:textAlignment w:val="auto"/>
        <w:outlineLvl w:val="0"/>
        <w:rPr>
          <w:spacing w:val="0"/>
          <w:sz w:val="28"/>
          <w:szCs w:val="28"/>
        </w:rPr>
      </w:pPr>
      <w:r w:rsidRPr="00904DF1">
        <w:rPr>
          <w:spacing w:val="0"/>
          <w:sz w:val="28"/>
          <w:szCs w:val="28"/>
        </w:rPr>
        <w:t>12</w:t>
      </w:r>
      <w:r>
        <w:rPr>
          <w:spacing w:val="0"/>
          <w:sz w:val="28"/>
          <w:szCs w:val="28"/>
        </w:rPr>
        <w:t xml:space="preserve">. </w:t>
      </w:r>
      <w:r w:rsidRPr="00904DF1">
        <w:rPr>
          <w:spacing w:val="0"/>
          <w:sz w:val="28"/>
          <w:szCs w:val="28"/>
        </w:rPr>
        <w:t>LIVRO DE REGISTRO DE OCORRÊNCIAS:</w:t>
      </w:r>
    </w:p>
    <w:p w:rsidR="00E51203" w:rsidRDefault="00E51203" w:rsidP="00342294">
      <w:pPr>
        <w:pStyle w:val="PT"/>
        <w:suppressAutoHyphens/>
        <w:overflowPunct/>
        <w:autoSpaceDE/>
        <w:autoSpaceDN/>
        <w:adjustRightInd/>
        <w:spacing w:line="240" w:lineRule="auto"/>
        <w:textAlignment w:val="auto"/>
        <w:outlineLvl w:val="0"/>
        <w:rPr>
          <w:b w:val="0"/>
          <w:bCs w:val="0"/>
          <w:spacing w:val="0"/>
          <w:sz w:val="28"/>
          <w:szCs w:val="28"/>
        </w:rPr>
      </w:pPr>
      <w:r w:rsidRPr="00904DF1">
        <w:rPr>
          <w:b w:val="0"/>
          <w:bCs w:val="0"/>
          <w:spacing w:val="0"/>
          <w:sz w:val="28"/>
          <w:szCs w:val="28"/>
        </w:rPr>
        <w:tab/>
      </w:r>
      <w:r w:rsidR="00972ECE">
        <w:rPr>
          <w:b w:val="0"/>
          <w:bCs w:val="0"/>
          <w:spacing w:val="0"/>
          <w:sz w:val="28"/>
          <w:szCs w:val="28"/>
        </w:rPr>
        <w:t>A equipe técnica do Departamento de Engenharia e Arquitetura</w:t>
      </w:r>
      <w:proofErr w:type="gramStart"/>
      <w:r w:rsidR="00972ECE">
        <w:rPr>
          <w:b w:val="0"/>
          <w:bCs w:val="0"/>
          <w:spacing w:val="0"/>
          <w:sz w:val="28"/>
          <w:szCs w:val="28"/>
        </w:rPr>
        <w:t xml:space="preserve"> </w:t>
      </w:r>
      <w:r w:rsidRPr="00904DF1">
        <w:rPr>
          <w:b w:val="0"/>
          <w:bCs w:val="0"/>
          <w:spacing w:val="0"/>
          <w:sz w:val="28"/>
          <w:szCs w:val="28"/>
        </w:rPr>
        <w:t xml:space="preserve"> </w:t>
      </w:r>
      <w:proofErr w:type="gramEnd"/>
      <w:r w:rsidRPr="00904DF1">
        <w:rPr>
          <w:b w:val="0"/>
          <w:bCs w:val="0"/>
          <w:spacing w:val="0"/>
          <w:sz w:val="28"/>
          <w:szCs w:val="28"/>
        </w:rPr>
        <w:t>designado</w:t>
      </w:r>
      <w:r w:rsidR="00972ECE">
        <w:rPr>
          <w:b w:val="0"/>
          <w:bCs w:val="0"/>
          <w:spacing w:val="0"/>
          <w:sz w:val="28"/>
          <w:szCs w:val="28"/>
        </w:rPr>
        <w:t>s</w:t>
      </w:r>
      <w:r w:rsidRPr="00904DF1">
        <w:rPr>
          <w:b w:val="0"/>
          <w:bCs w:val="0"/>
          <w:spacing w:val="0"/>
          <w:sz w:val="28"/>
          <w:szCs w:val="28"/>
        </w:rPr>
        <w:t xml:space="preserve"> para este Contrato ir</w:t>
      </w:r>
      <w:r w:rsidR="00972ECE">
        <w:rPr>
          <w:b w:val="0"/>
          <w:bCs w:val="0"/>
          <w:spacing w:val="0"/>
          <w:sz w:val="28"/>
          <w:szCs w:val="28"/>
        </w:rPr>
        <w:t>ão</w:t>
      </w:r>
      <w:r w:rsidRPr="00904DF1">
        <w:rPr>
          <w:b w:val="0"/>
          <w:bCs w:val="0"/>
          <w:spacing w:val="0"/>
          <w:sz w:val="28"/>
          <w:szCs w:val="28"/>
        </w:rPr>
        <w:t xml:space="preserve"> anotar, </w:t>
      </w:r>
      <w:smartTag w:uri="urn:schemas-microsoft-com:office:smarttags" w:element="PersonName">
        <w:smartTagPr>
          <w:attr w:name="ProductID" w:val="em Registro Pr￳prio"/>
        </w:smartTagPr>
        <w:r w:rsidRPr="00904DF1">
          <w:rPr>
            <w:b w:val="0"/>
            <w:bCs w:val="0"/>
            <w:spacing w:val="0"/>
            <w:sz w:val="28"/>
            <w:szCs w:val="28"/>
          </w:rPr>
          <w:t>em Registro Próprio</w:t>
        </w:r>
      </w:smartTag>
      <w:r w:rsidRPr="00904DF1">
        <w:rPr>
          <w:b w:val="0"/>
          <w:bCs w:val="0"/>
          <w:spacing w:val="0"/>
          <w:sz w:val="28"/>
          <w:szCs w:val="28"/>
        </w:rPr>
        <w:t>, os fatos ocorridos durante a execução da obra, informando a empresa contratada, de cada alteração ocorrida.</w:t>
      </w:r>
    </w:p>
    <w:p w:rsidR="00E51203" w:rsidRPr="00904DF1" w:rsidRDefault="00E51203" w:rsidP="00342294">
      <w:pPr>
        <w:pStyle w:val="PT"/>
        <w:suppressAutoHyphens/>
        <w:overflowPunct/>
        <w:autoSpaceDE/>
        <w:autoSpaceDN/>
        <w:adjustRightInd/>
        <w:spacing w:line="240" w:lineRule="auto"/>
        <w:textAlignment w:val="auto"/>
        <w:outlineLvl w:val="0"/>
        <w:rPr>
          <w:b w:val="0"/>
          <w:bCs w:val="0"/>
          <w:spacing w:val="0"/>
          <w:sz w:val="28"/>
          <w:szCs w:val="28"/>
        </w:rPr>
      </w:pPr>
    </w:p>
    <w:p w:rsidR="00E51203" w:rsidRPr="00904DF1" w:rsidRDefault="00E51203" w:rsidP="00342294">
      <w:pPr>
        <w:pStyle w:val="PT"/>
        <w:suppressAutoHyphens/>
        <w:overflowPunct/>
        <w:autoSpaceDE/>
        <w:autoSpaceDN/>
        <w:adjustRightInd/>
        <w:spacing w:line="240" w:lineRule="auto"/>
        <w:textAlignment w:val="auto"/>
        <w:outlineLvl w:val="0"/>
        <w:rPr>
          <w:b w:val="0"/>
          <w:bCs w:val="0"/>
          <w:spacing w:val="0"/>
          <w:sz w:val="28"/>
          <w:szCs w:val="28"/>
        </w:rPr>
      </w:pPr>
      <w:r w:rsidRPr="00904DF1">
        <w:rPr>
          <w:b w:val="0"/>
          <w:bCs w:val="0"/>
          <w:spacing w:val="0"/>
          <w:sz w:val="28"/>
          <w:szCs w:val="28"/>
        </w:rPr>
        <w:tab/>
        <w:t>Os fatos que possam determinar prorrogação de prazo, reajustamento do valor contratual ou justificação de mora só poderão ser considerados se estiverem motivados e devidamente anotados no registro próprio.</w:t>
      </w:r>
    </w:p>
    <w:p w:rsidR="00E51203" w:rsidRPr="00904DF1" w:rsidRDefault="00E51203" w:rsidP="00342294">
      <w:pPr>
        <w:pStyle w:val="PT"/>
        <w:suppressAutoHyphens/>
        <w:overflowPunct/>
        <w:autoSpaceDE/>
        <w:autoSpaceDN/>
        <w:adjustRightInd/>
        <w:spacing w:line="240" w:lineRule="auto"/>
        <w:ind w:firstLine="708"/>
        <w:textAlignment w:val="auto"/>
        <w:outlineLvl w:val="1"/>
        <w:rPr>
          <w:b w:val="0"/>
          <w:bCs w:val="0"/>
          <w:spacing w:val="0"/>
          <w:sz w:val="28"/>
          <w:szCs w:val="28"/>
        </w:rPr>
      </w:pPr>
      <w:r w:rsidRPr="00904DF1">
        <w:rPr>
          <w:b w:val="0"/>
          <w:bCs w:val="0"/>
          <w:spacing w:val="0"/>
          <w:sz w:val="28"/>
          <w:szCs w:val="28"/>
        </w:rPr>
        <w:t>Deverá ser encaminhado à Diretoria Técnica, juntamente com a primeira medição:</w:t>
      </w:r>
    </w:p>
    <w:p w:rsidR="00E51203" w:rsidRPr="00904DF1" w:rsidRDefault="00E51203" w:rsidP="00342294">
      <w:pPr>
        <w:pStyle w:val="Corpodetexto3"/>
        <w:numPr>
          <w:ilvl w:val="0"/>
          <w:numId w:val="18"/>
        </w:numPr>
        <w:tabs>
          <w:tab w:val="clear" w:pos="1276"/>
        </w:tabs>
        <w:suppressAutoHyphens/>
        <w:ind w:right="284"/>
        <w:outlineLvl w:val="0"/>
        <w:rPr>
          <w:b w:val="0"/>
          <w:bCs w:val="0"/>
          <w:sz w:val="28"/>
          <w:szCs w:val="28"/>
        </w:rPr>
      </w:pPr>
      <w:proofErr w:type="gramStart"/>
      <w:r w:rsidRPr="00904DF1">
        <w:rPr>
          <w:b w:val="0"/>
          <w:bCs w:val="0"/>
          <w:sz w:val="28"/>
          <w:szCs w:val="28"/>
        </w:rPr>
        <w:t>a</w:t>
      </w:r>
      <w:proofErr w:type="gramEnd"/>
      <w:r w:rsidRPr="00904DF1">
        <w:rPr>
          <w:b w:val="0"/>
          <w:bCs w:val="0"/>
          <w:sz w:val="28"/>
          <w:szCs w:val="28"/>
        </w:rPr>
        <w:t xml:space="preserve"> 1ª via do Termo de Abertura do Livro de Ocorrências;</w:t>
      </w:r>
    </w:p>
    <w:p w:rsidR="00E51203" w:rsidRPr="00904DF1" w:rsidRDefault="00E51203" w:rsidP="00342294">
      <w:pPr>
        <w:pStyle w:val="Corpodetexto3"/>
        <w:numPr>
          <w:ilvl w:val="0"/>
          <w:numId w:val="18"/>
        </w:numPr>
        <w:tabs>
          <w:tab w:val="clear" w:pos="1276"/>
        </w:tabs>
        <w:suppressAutoHyphens/>
        <w:ind w:right="284"/>
        <w:outlineLvl w:val="0"/>
        <w:rPr>
          <w:b w:val="0"/>
          <w:bCs w:val="0"/>
          <w:sz w:val="28"/>
          <w:szCs w:val="28"/>
        </w:rPr>
      </w:pPr>
      <w:proofErr w:type="gramStart"/>
      <w:r w:rsidRPr="00904DF1">
        <w:rPr>
          <w:b w:val="0"/>
          <w:bCs w:val="0"/>
          <w:sz w:val="28"/>
          <w:szCs w:val="28"/>
        </w:rPr>
        <w:t>a</w:t>
      </w:r>
      <w:proofErr w:type="gramEnd"/>
      <w:r w:rsidRPr="00904DF1">
        <w:rPr>
          <w:b w:val="0"/>
          <w:bCs w:val="0"/>
          <w:sz w:val="28"/>
          <w:szCs w:val="28"/>
        </w:rPr>
        <w:t>(s) 1ª(s) via(s) da(s) folha(s) que contenha(m) toda e qualquer anotação referente à primeira medição.</w:t>
      </w:r>
    </w:p>
    <w:p w:rsidR="00E51203" w:rsidRPr="00904DF1" w:rsidRDefault="00E51203" w:rsidP="00342294">
      <w:pPr>
        <w:pStyle w:val="PT"/>
        <w:suppressAutoHyphens/>
        <w:overflowPunct/>
        <w:autoSpaceDE/>
        <w:autoSpaceDN/>
        <w:adjustRightInd/>
        <w:spacing w:line="240" w:lineRule="auto"/>
        <w:ind w:firstLine="708"/>
        <w:textAlignment w:val="auto"/>
        <w:outlineLvl w:val="1"/>
        <w:rPr>
          <w:b w:val="0"/>
          <w:bCs w:val="0"/>
          <w:spacing w:val="0"/>
          <w:sz w:val="28"/>
          <w:szCs w:val="28"/>
        </w:rPr>
      </w:pPr>
      <w:r w:rsidRPr="00904DF1">
        <w:rPr>
          <w:b w:val="0"/>
          <w:bCs w:val="0"/>
          <w:spacing w:val="0"/>
          <w:sz w:val="28"/>
          <w:szCs w:val="28"/>
        </w:rPr>
        <w:t>Deverá ser encaminhado à Diretoria Técnica, juntamente com as demais medições:</w:t>
      </w:r>
    </w:p>
    <w:p w:rsidR="00E51203" w:rsidRPr="00904DF1" w:rsidRDefault="00E51203" w:rsidP="00342294">
      <w:pPr>
        <w:pStyle w:val="Corpodetexto3"/>
        <w:numPr>
          <w:ilvl w:val="0"/>
          <w:numId w:val="19"/>
        </w:numPr>
        <w:tabs>
          <w:tab w:val="clear" w:pos="1276"/>
        </w:tabs>
        <w:suppressAutoHyphens/>
        <w:ind w:right="284"/>
        <w:outlineLvl w:val="0"/>
        <w:rPr>
          <w:b w:val="0"/>
          <w:bCs w:val="0"/>
          <w:sz w:val="28"/>
          <w:szCs w:val="28"/>
        </w:rPr>
      </w:pPr>
      <w:proofErr w:type="gramStart"/>
      <w:r w:rsidRPr="00904DF1">
        <w:rPr>
          <w:b w:val="0"/>
          <w:bCs w:val="0"/>
          <w:sz w:val="28"/>
          <w:szCs w:val="28"/>
        </w:rPr>
        <w:t>a</w:t>
      </w:r>
      <w:proofErr w:type="gramEnd"/>
      <w:r w:rsidRPr="00904DF1">
        <w:rPr>
          <w:b w:val="0"/>
          <w:bCs w:val="0"/>
          <w:sz w:val="28"/>
          <w:szCs w:val="28"/>
        </w:rPr>
        <w:t>(s) 1ª(s) via(s) da(s) folha(s) que contenha(m) toda e qualquer anotação relativa ao período de referência.</w:t>
      </w:r>
    </w:p>
    <w:p w:rsidR="00E51203" w:rsidRPr="00904DF1" w:rsidRDefault="00E51203" w:rsidP="00342294">
      <w:pPr>
        <w:pStyle w:val="PT"/>
        <w:suppressAutoHyphens/>
        <w:overflowPunct/>
        <w:autoSpaceDE/>
        <w:autoSpaceDN/>
        <w:adjustRightInd/>
        <w:spacing w:line="240" w:lineRule="auto"/>
        <w:ind w:firstLine="708"/>
        <w:textAlignment w:val="auto"/>
        <w:outlineLvl w:val="1"/>
        <w:rPr>
          <w:b w:val="0"/>
          <w:bCs w:val="0"/>
          <w:spacing w:val="0"/>
          <w:sz w:val="28"/>
          <w:szCs w:val="28"/>
        </w:rPr>
      </w:pPr>
      <w:r w:rsidRPr="00904DF1">
        <w:rPr>
          <w:b w:val="0"/>
          <w:bCs w:val="0"/>
          <w:spacing w:val="0"/>
          <w:sz w:val="28"/>
          <w:szCs w:val="28"/>
        </w:rPr>
        <w:t>Deverá ser encaminhado à Diretoria competente, juntamente com a medição final:</w:t>
      </w:r>
    </w:p>
    <w:p w:rsidR="00E51203" w:rsidRPr="00904DF1" w:rsidRDefault="00E51203" w:rsidP="00342294">
      <w:pPr>
        <w:pStyle w:val="Corpodetexto3"/>
        <w:numPr>
          <w:ilvl w:val="0"/>
          <w:numId w:val="20"/>
        </w:numPr>
        <w:tabs>
          <w:tab w:val="clear" w:pos="1276"/>
        </w:tabs>
        <w:suppressAutoHyphens/>
        <w:ind w:right="284"/>
        <w:outlineLvl w:val="0"/>
        <w:rPr>
          <w:b w:val="0"/>
          <w:bCs w:val="0"/>
          <w:sz w:val="28"/>
          <w:szCs w:val="28"/>
        </w:rPr>
      </w:pPr>
      <w:proofErr w:type="gramStart"/>
      <w:r w:rsidRPr="00904DF1">
        <w:rPr>
          <w:b w:val="0"/>
          <w:bCs w:val="0"/>
          <w:sz w:val="28"/>
          <w:szCs w:val="28"/>
        </w:rPr>
        <w:t>a</w:t>
      </w:r>
      <w:proofErr w:type="gramEnd"/>
      <w:r w:rsidRPr="00904DF1">
        <w:rPr>
          <w:b w:val="0"/>
          <w:bCs w:val="0"/>
          <w:sz w:val="28"/>
          <w:szCs w:val="28"/>
        </w:rPr>
        <w:t>(s) 1ª(s) via(s) da(s) folha(s) que contenha(m) toda e qualquer anotação relativa à última medição;</w:t>
      </w:r>
    </w:p>
    <w:p w:rsidR="00E51203" w:rsidRPr="00904DF1" w:rsidRDefault="00E51203" w:rsidP="00342294">
      <w:pPr>
        <w:pStyle w:val="Corpodetexto3"/>
        <w:numPr>
          <w:ilvl w:val="0"/>
          <w:numId w:val="20"/>
        </w:numPr>
        <w:tabs>
          <w:tab w:val="clear" w:pos="1276"/>
        </w:tabs>
        <w:suppressAutoHyphens/>
        <w:ind w:right="284"/>
        <w:outlineLvl w:val="0"/>
        <w:rPr>
          <w:b w:val="0"/>
          <w:bCs w:val="0"/>
          <w:sz w:val="28"/>
          <w:szCs w:val="28"/>
        </w:rPr>
      </w:pPr>
      <w:proofErr w:type="gramStart"/>
      <w:r w:rsidRPr="00904DF1">
        <w:rPr>
          <w:b w:val="0"/>
          <w:bCs w:val="0"/>
          <w:sz w:val="28"/>
          <w:szCs w:val="28"/>
        </w:rPr>
        <w:t>a</w:t>
      </w:r>
      <w:proofErr w:type="gramEnd"/>
      <w:r w:rsidRPr="00904DF1">
        <w:rPr>
          <w:b w:val="0"/>
          <w:bCs w:val="0"/>
          <w:sz w:val="28"/>
          <w:szCs w:val="28"/>
        </w:rPr>
        <w:t xml:space="preserve"> 1ª via, devidamente preenchida, incluindo as alterações ocorridas durante a execução do empreendimento, das folhas nº 2</w:t>
      </w:r>
      <w:r w:rsidRPr="00904DF1">
        <w:rPr>
          <w:b w:val="0"/>
          <w:bCs w:val="0"/>
          <w:snapToGrid w:val="0"/>
          <w:sz w:val="28"/>
          <w:szCs w:val="28"/>
        </w:rPr>
        <w:t xml:space="preserve"> (identificação da obra), 3 (intervenientes), 4 e 5 (documentação obrigatória no escritório da obra), 6 e 7 (equipe técnica), 8 e 9 (equipamentos);</w:t>
      </w:r>
    </w:p>
    <w:p w:rsidR="00E51203" w:rsidRPr="00904DF1" w:rsidRDefault="00E51203" w:rsidP="00342294">
      <w:pPr>
        <w:pStyle w:val="Corpodetexto3"/>
        <w:numPr>
          <w:ilvl w:val="0"/>
          <w:numId w:val="20"/>
        </w:numPr>
        <w:tabs>
          <w:tab w:val="clear" w:pos="1276"/>
        </w:tabs>
        <w:suppressAutoHyphens/>
        <w:ind w:right="284"/>
        <w:outlineLvl w:val="0"/>
        <w:rPr>
          <w:b w:val="0"/>
          <w:bCs w:val="0"/>
          <w:sz w:val="28"/>
          <w:szCs w:val="28"/>
        </w:rPr>
      </w:pPr>
      <w:proofErr w:type="gramStart"/>
      <w:r w:rsidRPr="00904DF1">
        <w:rPr>
          <w:b w:val="0"/>
          <w:bCs w:val="0"/>
          <w:sz w:val="28"/>
          <w:szCs w:val="28"/>
        </w:rPr>
        <w:t>a</w:t>
      </w:r>
      <w:proofErr w:type="gramEnd"/>
      <w:r w:rsidRPr="00904DF1">
        <w:rPr>
          <w:b w:val="0"/>
          <w:bCs w:val="0"/>
          <w:sz w:val="28"/>
          <w:szCs w:val="28"/>
        </w:rPr>
        <w:t xml:space="preserve"> 1ª via do</w:t>
      </w:r>
      <w:r w:rsidRPr="00904DF1">
        <w:rPr>
          <w:b w:val="0"/>
          <w:bCs w:val="0"/>
          <w:snapToGrid w:val="0"/>
          <w:sz w:val="28"/>
          <w:szCs w:val="28"/>
        </w:rPr>
        <w:t xml:space="preserve"> Termo de Encerramento (folha nº 50).</w:t>
      </w:r>
    </w:p>
    <w:p w:rsidR="00E51203" w:rsidRPr="00904DF1" w:rsidRDefault="00E51203" w:rsidP="00342294">
      <w:pPr>
        <w:suppressAutoHyphens/>
        <w:ind w:firstLine="851"/>
        <w:jc w:val="both"/>
        <w:outlineLvl w:val="0"/>
        <w:rPr>
          <w:sz w:val="28"/>
          <w:szCs w:val="28"/>
        </w:rPr>
      </w:pPr>
    </w:p>
    <w:p w:rsidR="00E51203" w:rsidRPr="00904DF1" w:rsidRDefault="00E51203" w:rsidP="00342294">
      <w:pPr>
        <w:suppressAutoHyphens/>
        <w:ind w:firstLine="851"/>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firstLine="360"/>
        <w:jc w:val="both"/>
        <w:rPr>
          <w:b/>
          <w:bCs/>
          <w:sz w:val="28"/>
          <w:szCs w:val="28"/>
        </w:rPr>
      </w:pPr>
      <w:r w:rsidRPr="00904DF1">
        <w:rPr>
          <w:b/>
          <w:bCs/>
          <w:sz w:val="28"/>
          <w:szCs w:val="28"/>
        </w:rPr>
        <w:t>13</w:t>
      </w:r>
      <w:r>
        <w:rPr>
          <w:b/>
          <w:bCs/>
          <w:sz w:val="28"/>
          <w:szCs w:val="28"/>
        </w:rPr>
        <w:t xml:space="preserve">. </w:t>
      </w:r>
      <w:r w:rsidRPr="00904DF1">
        <w:rPr>
          <w:b/>
          <w:bCs/>
          <w:sz w:val="28"/>
          <w:szCs w:val="28"/>
        </w:rPr>
        <w:t>DISPOSIÇÕES GERAIS:</w:t>
      </w:r>
    </w:p>
    <w:p w:rsidR="00E51203" w:rsidRPr="00904DF1" w:rsidRDefault="00E51203" w:rsidP="00342294">
      <w:pPr>
        <w:pStyle w:val="PT"/>
        <w:suppressAutoHyphens/>
        <w:overflowPunct/>
        <w:autoSpaceDE/>
        <w:autoSpaceDN/>
        <w:adjustRightInd/>
        <w:spacing w:line="240" w:lineRule="auto"/>
        <w:ind w:firstLine="708"/>
        <w:textAlignment w:val="auto"/>
        <w:outlineLvl w:val="1"/>
        <w:rPr>
          <w:b w:val="0"/>
          <w:bCs w:val="0"/>
          <w:spacing w:val="0"/>
          <w:sz w:val="28"/>
          <w:szCs w:val="28"/>
        </w:rPr>
      </w:pPr>
      <w:r w:rsidRPr="00904DF1">
        <w:rPr>
          <w:b w:val="0"/>
          <w:bCs w:val="0"/>
          <w:spacing w:val="0"/>
          <w:sz w:val="28"/>
          <w:szCs w:val="28"/>
        </w:rPr>
        <w:lastRenderedPageBreak/>
        <w:t xml:space="preserve">Caberá exclusivamente à contratada, sem ônus para o </w:t>
      </w:r>
      <w:r>
        <w:rPr>
          <w:b w:val="0"/>
          <w:bCs w:val="0"/>
          <w:spacing w:val="0"/>
          <w:sz w:val="28"/>
          <w:szCs w:val="28"/>
        </w:rPr>
        <w:t>Município,</w:t>
      </w:r>
      <w:r w:rsidRPr="00904DF1">
        <w:rPr>
          <w:b w:val="0"/>
          <w:bCs w:val="0"/>
          <w:spacing w:val="0"/>
          <w:sz w:val="28"/>
          <w:szCs w:val="28"/>
        </w:rPr>
        <w:t xml:space="preserve"> a seleção de instalações industriais próprias para </w:t>
      </w:r>
      <w:proofErr w:type="spellStart"/>
      <w:r w:rsidRPr="00904DF1">
        <w:rPr>
          <w:b w:val="0"/>
          <w:bCs w:val="0"/>
          <w:spacing w:val="0"/>
          <w:sz w:val="28"/>
          <w:szCs w:val="28"/>
        </w:rPr>
        <w:t>britagem</w:t>
      </w:r>
      <w:proofErr w:type="spellEnd"/>
      <w:r w:rsidRPr="00904DF1">
        <w:rPr>
          <w:b w:val="0"/>
          <w:bCs w:val="0"/>
          <w:spacing w:val="0"/>
          <w:sz w:val="28"/>
          <w:szCs w:val="28"/>
        </w:rPr>
        <w:t xml:space="preserve"> e usinagens, bem como negociações pertinentes com fornecedores comerciais quanto:</w:t>
      </w:r>
    </w:p>
    <w:p w:rsidR="00E51203" w:rsidRPr="00904DF1" w:rsidRDefault="00E51203" w:rsidP="00342294">
      <w:pPr>
        <w:pStyle w:val="PT"/>
        <w:numPr>
          <w:ilvl w:val="0"/>
          <w:numId w:val="21"/>
        </w:numPr>
        <w:suppressAutoHyphens/>
        <w:overflowPunct/>
        <w:autoSpaceDE/>
        <w:autoSpaceDN/>
        <w:adjustRightInd/>
        <w:spacing w:line="240" w:lineRule="auto"/>
        <w:textAlignment w:val="auto"/>
        <w:outlineLvl w:val="0"/>
        <w:rPr>
          <w:b w:val="0"/>
          <w:bCs w:val="0"/>
          <w:spacing w:val="0"/>
          <w:sz w:val="28"/>
          <w:szCs w:val="28"/>
        </w:rPr>
      </w:pPr>
      <w:proofErr w:type="gramStart"/>
      <w:r w:rsidRPr="00904DF1">
        <w:rPr>
          <w:b w:val="0"/>
          <w:bCs w:val="0"/>
          <w:spacing w:val="0"/>
          <w:sz w:val="28"/>
          <w:szCs w:val="28"/>
        </w:rPr>
        <w:t>à</w:t>
      </w:r>
      <w:proofErr w:type="gramEnd"/>
      <w:r w:rsidRPr="00904DF1">
        <w:rPr>
          <w:b w:val="0"/>
          <w:bCs w:val="0"/>
          <w:spacing w:val="0"/>
          <w:sz w:val="28"/>
          <w:szCs w:val="28"/>
        </w:rPr>
        <w:t xml:space="preserve"> disponibilidade dos materiais e insumos, na época da realização dos serviços;</w:t>
      </w:r>
    </w:p>
    <w:p w:rsidR="00E51203" w:rsidRPr="00904DF1" w:rsidRDefault="00E51203" w:rsidP="00342294">
      <w:pPr>
        <w:pStyle w:val="PT"/>
        <w:numPr>
          <w:ilvl w:val="0"/>
          <w:numId w:val="21"/>
        </w:numPr>
        <w:suppressAutoHyphens/>
        <w:overflowPunct/>
        <w:autoSpaceDE/>
        <w:autoSpaceDN/>
        <w:adjustRightInd/>
        <w:spacing w:line="240" w:lineRule="auto"/>
        <w:textAlignment w:val="auto"/>
        <w:outlineLvl w:val="0"/>
        <w:rPr>
          <w:b w:val="0"/>
          <w:bCs w:val="0"/>
          <w:spacing w:val="0"/>
          <w:sz w:val="28"/>
          <w:szCs w:val="28"/>
        </w:rPr>
      </w:pPr>
      <w:proofErr w:type="gramStart"/>
      <w:r w:rsidRPr="00904DF1">
        <w:rPr>
          <w:b w:val="0"/>
          <w:bCs w:val="0"/>
          <w:spacing w:val="0"/>
          <w:sz w:val="28"/>
          <w:szCs w:val="28"/>
        </w:rPr>
        <w:t>aos</w:t>
      </w:r>
      <w:proofErr w:type="gramEnd"/>
      <w:r w:rsidRPr="00904DF1">
        <w:rPr>
          <w:b w:val="0"/>
          <w:bCs w:val="0"/>
          <w:spacing w:val="0"/>
          <w:sz w:val="28"/>
          <w:szCs w:val="28"/>
        </w:rPr>
        <w:t xml:space="preserve"> preços dos materiais e insumos;</w:t>
      </w:r>
    </w:p>
    <w:p w:rsidR="00E51203" w:rsidRPr="00904DF1" w:rsidRDefault="00E51203" w:rsidP="00342294">
      <w:pPr>
        <w:pStyle w:val="PT"/>
        <w:numPr>
          <w:ilvl w:val="0"/>
          <w:numId w:val="21"/>
        </w:numPr>
        <w:suppressAutoHyphens/>
        <w:overflowPunct/>
        <w:autoSpaceDE/>
        <w:autoSpaceDN/>
        <w:adjustRightInd/>
        <w:spacing w:line="240" w:lineRule="auto"/>
        <w:textAlignment w:val="auto"/>
        <w:outlineLvl w:val="0"/>
        <w:rPr>
          <w:b w:val="0"/>
          <w:bCs w:val="0"/>
          <w:spacing w:val="0"/>
          <w:sz w:val="28"/>
          <w:szCs w:val="28"/>
        </w:rPr>
      </w:pPr>
      <w:proofErr w:type="gramStart"/>
      <w:r w:rsidRPr="00904DF1">
        <w:rPr>
          <w:b w:val="0"/>
          <w:bCs w:val="0"/>
          <w:spacing w:val="0"/>
          <w:sz w:val="28"/>
          <w:szCs w:val="28"/>
        </w:rPr>
        <w:t>ao</w:t>
      </w:r>
      <w:proofErr w:type="gramEnd"/>
      <w:r w:rsidRPr="00904DF1">
        <w:rPr>
          <w:b w:val="0"/>
          <w:bCs w:val="0"/>
          <w:spacing w:val="0"/>
          <w:sz w:val="28"/>
          <w:szCs w:val="28"/>
        </w:rPr>
        <w:t xml:space="preserve"> fornecimento dos materiais e insumos nas quantidades e prazos exigidos pelos cronogramas de execução da obra;</w:t>
      </w:r>
    </w:p>
    <w:p w:rsidR="00E51203" w:rsidRPr="00904DF1" w:rsidRDefault="00E51203" w:rsidP="00342294">
      <w:pPr>
        <w:pStyle w:val="PT"/>
        <w:numPr>
          <w:ilvl w:val="0"/>
          <w:numId w:val="21"/>
        </w:numPr>
        <w:suppressAutoHyphens/>
        <w:overflowPunct/>
        <w:autoSpaceDE/>
        <w:autoSpaceDN/>
        <w:adjustRightInd/>
        <w:spacing w:line="240" w:lineRule="auto"/>
        <w:textAlignment w:val="auto"/>
        <w:outlineLvl w:val="0"/>
        <w:rPr>
          <w:b w:val="0"/>
          <w:bCs w:val="0"/>
          <w:spacing w:val="0"/>
          <w:sz w:val="28"/>
          <w:szCs w:val="28"/>
        </w:rPr>
      </w:pPr>
      <w:proofErr w:type="gramStart"/>
      <w:r w:rsidRPr="00904DF1">
        <w:rPr>
          <w:b w:val="0"/>
          <w:bCs w:val="0"/>
          <w:spacing w:val="0"/>
          <w:sz w:val="28"/>
          <w:szCs w:val="28"/>
        </w:rPr>
        <w:t>à</w:t>
      </w:r>
      <w:proofErr w:type="gramEnd"/>
      <w:r w:rsidRPr="00904DF1">
        <w:rPr>
          <w:b w:val="0"/>
          <w:bCs w:val="0"/>
          <w:spacing w:val="0"/>
          <w:sz w:val="28"/>
          <w:szCs w:val="28"/>
        </w:rPr>
        <w:t xml:space="preserve"> implantação e/ou manutenção das vias de acesso.</w:t>
      </w:r>
    </w:p>
    <w:p w:rsidR="00E51203" w:rsidRPr="00904DF1" w:rsidRDefault="00E51203" w:rsidP="00342294">
      <w:pPr>
        <w:pStyle w:val="PT"/>
        <w:suppressAutoHyphens/>
        <w:overflowPunct/>
        <w:autoSpaceDE/>
        <w:autoSpaceDN/>
        <w:adjustRightInd/>
        <w:spacing w:line="240" w:lineRule="auto"/>
        <w:textAlignment w:val="auto"/>
        <w:outlineLvl w:val="1"/>
        <w:rPr>
          <w:b w:val="0"/>
          <w:bCs w:val="0"/>
          <w:spacing w:val="0"/>
          <w:sz w:val="28"/>
          <w:szCs w:val="28"/>
        </w:rPr>
      </w:pPr>
    </w:p>
    <w:p w:rsidR="00E51203" w:rsidRPr="00904DF1" w:rsidRDefault="00E51203" w:rsidP="00342294">
      <w:pPr>
        <w:pStyle w:val="PT"/>
        <w:suppressAutoHyphens/>
        <w:overflowPunct/>
        <w:autoSpaceDE/>
        <w:autoSpaceDN/>
        <w:adjustRightInd/>
        <w:spacing w:line="240" w:lineRule="auto"/>
        <w:ind w:firstLine="708"/>
        <w:textAlignment w:val="auto"/>
        <w:outlineLvl w:val="1"/>
        <w:rPr>
          <w:b w:val="0"/>
          <w:bCs w:val="0"/>
          <w:spacing w:val="0"/>
          <w:sz w:val="28"/>
          <w:szCs w:val="28"/>
        </w:rPr>
      </w:pPr>
      <w:r w:rsidRPr="00904DF1">
        <w:rPr>
          <w:b w:val="0"/>
          <w:bCs w:val="0"/>
          <w:spacing w:val="0"/>
          <w:sz w:val="28"/>
          <w:szCs w:val="28"/>
        </w:rPr>
        <w:t xml:space="preserve">Caberá exclusivamente à contratada, sem ônus para o </w:t>
      </w:r>
      <w:r>
        <w:rPr>
          <w:b w:val="0"/>
          <w:bCs w:val="0"/>
          <w:spacing w:val="0"/>
          <w:sz w:val="28"/>
          <w:szCs w:val="28"/>
        </w:rPr>
        <w:t>Município</w:t>
      </w:r>
      <w:r w:rsidRPr="00904DF1">
        <w:rPr>
          <w:b w:val="0"/>
          <w:bCs w:val="0"/>
          <w:spacing w:val="0"/>
          <w:sz w:val="28"/>
          <w:szCs w:val="28"/>
        </w:rPr>
        <w:t>:</w:t>
      </w:r>
    </w:p>
    <w:p w:rsidR="00E51203" w:rsidRPr="00904DF1" w:rsidRDefault="00E51203" w:rsidP="00342294">
      <w:pPr>
        <w:pStyle w:val="PT"/>
        <w:numPr>
          <w:ilvl w:val="0"/>
          <w:numId w:val="22"/>
        </w:numPr>
        <w:suppressAutoHyphens/>
        <w:overflowPunct/>
        <w:autoSpaceDE/>
        <w:autoSpaceDN/>
        <w:adjustRightInd/>
        <w:spacing w:line="240" w:lineRule="auto"/>
        <w:textAlignment w:val="auto"/>
        <w:outlineLvl w:val="0"/>
        <w:rPr>
          <w:b w:val="0"/>
          <w:bCs w:val="0"/>
          <w:spacing w:val="0"/>
          <w:sz w:val="28"/>
          <w:szCs w:val="28"/>
        </w:rPr>
      </w:pPr>
      <w:proofErr w:type="gramStart"/>
      <w:r w:rsidRPr="00904DF1">
        <w:rPr>
          <w:b w:val="0"/>
          <w:bCs w:val="0"/>
          <w:spacing w:val="0"/>
          <w:sz w:val="28"/>
          <w:szCs w:val="28"/>
        </w:rPr>
        <w:t>a</w:t>
      </w:r>
      <w:proofErr w:type="gramEnd"/>
      <w:r w:rsidRPr="00904DF1">
        <w:rPr>
          <w:b w:val="0"/>
          <w:bCs w:val="0"/>
          <w:spacing w:val="0"/>
          <w:sz w:val="28"/>
          <w:szCs w:val="28"/>
        </w:rPr>
        <w:t xml:space="preserve"> definição das distâncias médias de transporte dos materiais e insumos (DMT) consideradas nas composições dos preços unitários;</w:t>
      </w:r>
    </w:p>
    <w:p w:rsidR="00E51203" w:rsidRPr="00904DF1" w:rsidRDefault="00E51203" w:rsidP="00342294">
      <w:pPr>
        <w:pStyle w:val="PT"/>
        <w:numPr>
          <w:ilvl w:val="0"/>
          <w:numId w:val="22"/>
        </w:numPr>
        <w:suppressAutoHyphens/>
        <w:overflowPunct/>
        <w:autoSpaceDE/>
        <w:autoSpaceDN/>
        <w:adjustRightInd/>
        <w:spacing w:line="240" w:lineRule="auto"/>
        <w:textAlignment w:val="auto"/>
        <w:outlineLvl w:val="0"/>
        <w:rPr>
          <w:b w:val="0"/>
          <w:bCs w:val="0"/>
          <w:spacing w:val="0"/>
          <w:sz w:val="28"/>
          <w:szCs w:val="28"/>
        </w:rPr>
      </w:pPr>
      <w:proofErr w:type="gramStart"/>
      <w:r w:rsidRPr="00904DF1">
        <w:rPr>
          <w:b w:val="0"/>
          <w:bCs w:val="0"/>
          <w:spacing w:val="0"/>
          <w:sz w:val="28"/>
          <w:szCs w:val="28"/>
        </w:rPr>
        <w:t>arcar</w:t>
      </w:r>
      <w:proofErr w:type="gramEnd"/>
      <w:r w:rsidRPr="00904DF1">
        <w:rPr>
          <w:b w:val="0"/>
          <w:bCs w:val="0"/>
          <w:spacing w:val="0"/>
          <w:sz w:val="28"/>
          <w:szCs w:val="28"/>
        </w:rPr>
        <w:t xml:space="preserve"> com os custos das variações das DMT que por quaisquer motivos venham a ocorrer após o processo licitatório.</w:t>
      </w:r>
    </w:p>
    <w:p w:rsidR="00E51203" w:rsidRPr="00904DF1" w:rsidRDefault="00E51203" w:rsidP="00342294">
      <w:pPr>
        <w:suppressAutoHyphens/>
        <w:jc w:val="both"/>
        <w:outlineLvl w:val="1"/>
        <w:rPr>
          <w:sz w:val="28"/>
          <w:szCs w:val="28"/>
        </w:rPr>
      </w:pPr>
      <w:r w:rsidRPr="00904DF1">
        <w:rPr>
          <w:sz w:val="28"/>
          <w:szCs w:val="28"/>
        </w:rPr>
        <w:br w:type="page"/>
      </w:r>
    </w:p>
    <w:p w:rsidR="00E51203" w:rsidRPr="00904DF1" w:rsidRDefault="00E51203" w:rsidP="00342294">
      <w:pPr>
        <w:suppressAutoHyphens/>
        <w:jc w:val="center"/>
        <w:outlineLvl w:val="1"/>
        <w:rPr>
          <w:b/>
          <w:bCs/>
          <w:sz w:val="28"/>
          <w:szCs w:val="28"/>
        </w:rPr>
      </w:pPr>
      <w:r w:rsidRPr="00904DF1">
        <w:rPr>
          <w:b/>
          <w:bCs/>
          <w:sz w:val="28"/>
          <w:szCs w:val="28"/>
        </w:rPr>
        <w:lastRenderedPageBreak/>
        <w:t xml:space="preserve">CONCORRÊNCIA nº </w:t>
      </w:r>
      <w:r w:rsidR="00E27AD8">
        <w:rPr>
          <w:b/>
          <w:bCs/>
          <w:sz w:val="28"/>
          <w:szCs w:val="28"/>
        </w:rPr>
        <w:t>001/201</w:t>
      </w:r>
      <w:r w:rsidR="00F65385">
        <w:rPr>
          <w:b/>
          <w:bCs/>
          <w:sz w:val="28"/>
          <w:szCs w:val="28"/>
        </w:rPr>
        <w:t>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E26AB9"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E26AB9">
        <w:rPr>
          <w:b/>
          <w:bCs/>
          <w:sz w:val="28"/>
          <w:szCs w:val="28"/>
        </w:rPr>
        <w:t>ANEXO 02</w:t>
      </w:r>
    </w:p>
    <w:p w:rsidR="00E51203" w:rsidRPr="00E26AB9"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E26AB9">
        <w:rPr>
          <w:b/>
          <w:bCs/>
          <w:sz w:val="28"/>
          <w:szCs w:val="28"/>
        </w:rPr>
        <w:t>(modelo)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r w:rsidRPr="00904DF1">
        <w:rPr>
          <w:sz w:val="28"/>
          <w:szCs w:val="28"/>
        </w:rPr>
        <w:tab/>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pStyle w:val="Cabealho"/>
        <w:tabs>
          <w:tab w:val="clear" w:pos="4419"/>
          <w:tab w:val="clear" w:pos="8838"/>
        </w:tabs>
        <w:ind w:firstLine="851"/>
        <w:jc w:val="both"/>
        <w:outlineLvl w:val="1"/>
        <w:rPr>
          <w:rFonts w:ascii="Arial" w:hAnsi="Arial" w:cs="Arial"/>
          <w:sz w:val="28"/>
          <w:szCs w:val="28"/>
          <w:lang w:val="pt-BR"/>
        </w:rPr>
      </w:pPr>
    </w:p>
    <w:p w:rsidR="00E51203" w:rsidRPr="00904DF1" w:rsidRDefault="00E51203" w:rsidP="00342294">
      <w:pPr>
        <w:pStyle w:val="Cabealho"/>
        <w:tabs>
          <w:tab w:val="clear" w:pos="4419"/>
          <w:tab w:val="clear" w:pos="8838"/>
        </w:tabs>
        <w:jc w:val="center"/>
        <w:outlineLvl w:val="0"/>
        <w:rPr>
          <w:rFonts w:ascii="Arial" w:hAnsi="Arial" w:cs="Arial"/>
          <w:b/>
          <w:bCs/>
          <w:sz w:val="28"/>
          <w:szCs w:val="28"/>
          <w:lang w:val="pt-BR"/>
        </w:rPr>
      </w:pPr>
      <w:r w:rsidRPr="00904DF1">
        <w:rPr>
          <w:rFonts w:ascii="Arial" w:hAnsi="Arial" w:cs="Arial"/>
          <w:b/>
          <w:bCs/>
          <w:sz w:val="28"/>
          <w:szCs w:val="28"/>
          <w:lang w:val="pt-BR"/>
        </w:rPr>
        <w:t>MOBILIZAÇÃO E DESMOBILIZAÇÃO</w:t>
      </w:r>
    </w:p>
    <w:p w:rsidR="00E51203" w:rsidRPr="00904DF1" w:rsidRDefault="00E51203" w:rsidP="00342294">
      <w:pPr>
        <w:pStyle w:val="Cabealho"/>
        <w:tabs>
          <w:tab w:val="clear" w:pos="4419"/>
          <w:tab w:val="clear" w:pos="8838"/>
        </w:tabs>
        <w:jc w:val="both"/>
        <w:outlineLvl w:val="1"/>
        <w:rPr>
          <w:rFonts w:ascii="Arial" w:hAnsi="Arial" w:cs="Arial"/>
          <w:sz w:val="28"/>
          <w:szCs w:val="28"/>
          <w:lang w:val="pt-BR"/>
        </w:rPr>
      </w:pPr>
    </w:p>
    <w:p w:rsidR="00E51203" w:rsidRPr="00904DF1" w:rsidRDefault="00E51203" w:rsidP="00342294">
      <w:pPr>
        <w:pStyle w:val="Cabealho"/>
        <w:tabs>
          <w:tab w:val="clear" w:pos="4419"/>
          <w:tab w:val="clear" w:pos="8838"/>
        </w:tabs>
        <w:jc w:val="both"/>
        <w:outlineLvl w:val="1"/>
        <w:rPr>
          <w:rFonts w:ascii="Arial" w:hAnsi="Arial" w:cs="Arial"/>
          <w:sz w:val="28"/>
          <w:szCs w:val="28"/>
          <w:lang w:val="pt-BR"/>
        </w:rPr>
      </w:pPr>
    </w:p>
    <w:p w:rsidR="00E51203" w:rsidRDefault="00E51203" w:rsidP="00342294">
      <w:pPr>
        <w:pStyle w:val="Cabealho"/>
        <w:tabs>
          <w:tab w:val="clear" w:pos="4419"/>
          <w:tab w:val="clear" w:pos="8838"/>
        </w:tabs>
        <w:ind w:firstLine="708"/>
        <w:outlineLvl w:val="1"/>
        <w:rPr>
          <w:rFonts w:ascii="Arial" w:hAnsi="Arial" w:cs="Arial"/>
          <w:sz w:val="28"/>
          <w:szCs w:val="28"/>
          <w:lang w:val="pt-BR"/>
        </w:rPr>
      </w:pPr>
      <w:r w:rsidRPr="00904DF1">
        <w:rPr>
          <w:rFonts w:ascii="Arial" w:hAnsi="Arial" w:cs="Arial"/>
          <w:sz w:val="28"/>
          <w:szCs w:val="28"/>
          <w:lang w:val="pt-BR"/>
        </w:rPr>
        <w:t>Descrição geral do canteiro de obras e serviços:</w:t>
      </w:r>
    </w:p>
    <w:p w:rsidR="00136910" w:rsidRPr="00904DF1" w:rsidRDefault="00136910" w:rsidP="00342294">
      <w:pPr>
        <w:pStyle w:val="Cabealho"/>
        <w:tabs>
          <w:tab w:val="clear" w:pos="4419"/>
          <w:tab w:val="clear" w:pos="8838"/>
        </w:tabs>
        <w:ind w:firstLine="708"/>
        <w:outlineLvl w:val="1"/>
        <w:rPr>
          <w:rFonts w:ascii="Arial" w:hAnsi="Arial" w:cs="Arial"/>
          <w:sz w:val="28"/>
          <w:szCs w:val="28"/>
          <w:lang w:val="pt-BR"/>
        </w:rPr>
      </w:pPr>
    </w:p>
    <w:p w:rsidR="00E51203" w:rsidRPr="00904DF1" w:rsidRDefault="00E51203" w:rsidP="00342294">
      <w:pPr>
        <w:pStyle w:val="Recuodecorpodetexto"/>
        <w:suppressAutoHyphens/>
        <w:rPr>
          <w:sz w:val="28"/>
          <w:szCs w:val="28"/>
        </w:rPr>
      </w:pPr>
      <w:r w:rsidRPr="00904DF1">
        <w:rPr>
          <w:sz w:val="28"/>
          <w:szCs w:val="28"/>
        </w:rPr>
        <w:t xml:space="preserve">Consiste em padronizar a instalação dos canteiros de obras (obras temporárias), estabelecendo os padrões mínimos de </w:t>
      </w:r>
      <w:proofErr w:type="spellStart"/>
      <w:r w:rsidRPr="00904DF1">
        <w:rPr>
          <w:sz w:val="28"/>
          <w:szCs w:val="28"/>
        </w:rPr>
        <w:t>habitabilidade</w:t>
      </w:r>
      <w:proofErr w:type="spellEnd"/>
      <w:r w:rsidRPr="00904DF1">
        <w:rPr>
          <w:sz w:val="28"/>
          <w:szCs w:val="28"/>
        </w:rPr>
        <w:t xml:space="preserve"> e as condições necessárias de segurança dos trabalhadores, racionalizando seus espaços, tendo em vista as condições impactantes provocadas no meio físico. Devem ser previstas as condições definidas em cada tipo de canteiro, de acordo com o valor previsto da obra e com as reais necessidades, seguindo sempre as instruções ambientais e licenciamentos/autorizações especificas, contidas no Manual de Instruções Ambientais para Obras Rodoviárias do DER/PR. São de total responsabilidade da contratada a instalação, operação, manutenção e desmobilização do canteiro, sempre com a aprovação do </w:t>
      </w:r>
      <w:r w:rsidR="00C31DBD">
        <w:rPr>
          <w:sz w:val="28"/>
          <w:szCs w:val="28"/>
        </w:rPr>
        <w:t xml:space="preserve">Município. </w:t>
      </w:r>
    </w:p>
    <w:p w:rsidR="00E51203" w:rsidRPr="00904DF1" w:rsidRDefault="00E51203" w:rsidP="00342294">
      <w:pPr>
        <w:pStyle w:val="Cabealho"/>
        <w:tabs>
          <w:tab w:val="clear" w:pos="4419"/>
          <w:tab w:val="clear" w:pos="8838"/>
        </w:tabs>
        <w:suppressAutoHyphens/>
        <w:ind w:firstLine="708"/>
        <w:jc w:val="both"/>
        <w:outlineLvl w:val="1"/>
        <w:rPr>
          <w:rFonts w:ascii="Arial" w:hAnsi="Arial" w:cs="Arial"/>
          <w:sz w:val="28"/>
          <w:szCs w:val="28"/>
          <w:lang w:val="pt-BR"/>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7F29C4" w:rsidRDefault="007F29C4"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FA2BA9" w:rsidRDefault="00FA2BA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b/>
          <w:bCs/>
          <w:sz w:val="28"/>
          <w:szCs w:val="28"/>
        </w:rPr>
        <w:t xml:space="preserve">CONCORRÊNCIA nº </w:t>
      </w:r>
      <w:r w:rsidR="00E27AD8">
        <w:rPr>
          <w:b/>
          <w:bCs/>
          <w:sz w:val="28"/>
          <w:szCs w:val="28"/>
        </w:rPr>
        <w:t>001/201</w:t>
      </w:r>
      <w:r w:rsidR="00F65385">
        <w:rPr>
          <w:b/>
          <w:bCs/>
          <w:sz w:val="28"/>
          <w:szCs w:val="28"/>
        </w:rPr>
        <w:t>4</w:t>
      </w: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DD39E9"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DD39E9">
        <w:rPr>
          <w:b/>
          <w:bCs/>
          <w:sz w:val="28"/>
          <w:szCs w:val="28"/>
        </w:rPr>
        <w:t>ANEXO 03</w:t>
      </w:r>
    </w:p>
    <w:p w:rsidR="00E51203" w:rsidRPr="00DD39E9"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DD39E9">
        <w:rPr>
          <w:b/>
          <w:bCs/>
          <w:sz w:val="28"/>
          <w:szCs w:val="28"/>
        </w:rPr>
        <w:t xml:space="preserve">(modelo) </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b/>
          <w:bCs/>
          <w:sz w:val="28"/>
          <w:szCs w:val="28"/>
        </w:rPr>
        <w:t>CARTA CREDENCIAL</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r w:rsidRPr="00904DF1">
        <w:rPr>
          <w:sz w:val="28"/>
          <w:szCs w:val="28"/>
        </w:rPr>
        <w:t>À</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r w:rsidRPr="00904DF1">
        <w:rPr>
          <w:sz w:val="28"/>
          <w:szCs w:val="28"/>
        </w:rPr>
        <w:t xml:space="preserve">Comissão de </w:t>
      </w:r>
      <w:r w:rsidR="00902505">
        <w:rPr>
          <w:sz w:val="28"/>
          <w:szCs w:val="28"/>
        </w:rPr>
        <w:t>Licitação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proofErr w:type="spellStart"/>
      <w:r w:rsidRPr="00904DF1">
        <w:rPr>
          <w:sz w:val="28"/>
          <w:szCs w:val="28"/>
        </w:rPr>
        <w:t>Ref</w:t>
      </w:r>
      <w:proofErr w:type="spellEnd"/>
      <w:r w:rsidRPr="00904DF1">
        <w:rPr>
          <w:sz w:val="28"/>
          <w:szCs w:val="28"/>
        </w:rPr>
        <w:t xml:space="preserve">: </w:t>
      </w:r>
      <w:r w:rsidRPr="00904DF1">
        <w:rPr>
          <w:b/>
          <w:bCs/>
          <w:sz w:val="28"/>
          <w:szCs w:val="28"/>
        </w:rPr>
        <w:t xml:space="preserve">CONCORRÊNCIA </w:t>
      </w:r>
      <w:proofErr w:type="gramStart"/>
      <w:r w:rsidRPr="00904DF1">
        <w:rPr>
          <w:b/>
          <w:bCs/>
          <w:sz w:val="28"/>
          <w:szCs w:val="28"/>
        </w:rPr>
        <w:t xml:space="preserve">nº </w:t>
      </w:r>
      <w:r>
        <w:rPr>
          <w:b/>
          <w:bCs/>
          <w:sz w:val="28"/>
          <w:szCs w:val="28"/>
        </w:rPr>
        <w:t>...</w:t>
      </w:r>
      <w:proofErr w:type="gramEnd"/>
      <w:r>
        <w:rPr>
          <w:b/>
          <w:bCs/>
          <w:sz w:val="28"/>
          <w:szCs w:val="28"/>
        </w:rPr>
        <w:t>..................</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r w:rsidRPr="00904DF1">
        <w:rPr>
          <w:sz w:val="28"/>
          <w:szCs w:val="28"/>
        </w:rPr>
        <w:tab/>
      </w:r>
      <w:r w:rsidRPr="00904DF1">
        <w:rPr>
          <w:sz w:val="28"/>
          <w:szCs w:val="28"/>
        </w:rPr>
        <w:tab/>
        <w:t xml:space="preserve">O abaixo assinado, responsável legal pela </w:t>
      </w:r>
      <w:proofErr w:type="gramStart"/>
      <w:r w:rsidRPr="00904DF1">
        <w:rPr>
          <w:sz w:val="28"/>
          <w:szCs w:val="28"/>
        </w:rPr>
        <w:t>empresa ...</w:t>
      </w:r>
      <w:proofErr w:type="gramEnd"/>
      <w:r w:rsidRPr="00904DF1">
        <w:rPr>
          <w:sz w:val="28"/>
          <w:szCs w:val="28"/>
        </w:rPr>
        <w:t xml:space="preserve">.................................................................., com sede na cidade de .............,  na (rua, avenida, e-mail............) vem, pela presente, informar a V.S.as. </w:t>
      </w:r>
      <w:proofErr w:type="gramStart"/>
      <w:r w:rsidRPr="00904DF1">
        <w:rPr>
          <w:sz w:val="28"/>
          <w:szCs w:val="28"/>
        </w:rPr>
        <w:t>que</w:t>
      </w:r>
      <w:proofErr w:type="gramEnd"/>
      <w:r w:rsidRPr="00904DF1">
        <w:rPr>
          <w:sz w:val="28"/>
          <w:szCs w:val="28"/>
        </w:rPr>
        <w:t xml:space="preserve"> o senhor .............................................................., Carteira de Identidade nº ....................., é a pessoa designada para representar nossa  empresa na licitação acima referida, na sessão de abertura dos envelopes contendo a “</w:t>
      </w:r>
      <w:r w:rsidR="00E90CAB">
        <w:rPr>
          <w:sz w:val="28"/>
          <w:szCs w:val="28"/>
        </w:rPr>
        <w:t>Documentação para Habilit</w:t>
      </w:r>
      <w:r w:rsidR="00E90CAB">
        <w:rPr>
          <w:sz w:val="28"/>
          <w:szCs w:val="28"/>
        </w:rPr>
        <w:t>a</w:t>
      </w:r>
      <w:r w:rsidR="00E90CAB">
        <w:rPr>
          <w:sz w:val="28"/>
          <w:szCs w:val="28"/>
        </w:rPr>
        <w:t xml:space="preserve">ção” </w:t>
      </w:r>
      <w:r w:rsidRPr="00904DF1">
        <w:rPr>
          <w:sz w:val="28"/>
          <w:szCs w:val="28"/>
        </w:rPr>
        <w:t xml:space="preserve">e </w:t>
      </w:r>
      <w:r w:rsidR="00E90CAB">
        <w:rPr>
          <w:sz w:val="28"/>
          <w:szCs w:val="28"/>
        </w:rPr>
        <w:t>“ Proposta de Preços”</w:t>
      </w:r>
      <w:r w:rsidRPr="00904DF1">
        <w:rPr>
          <w:sz w:val="28"/>
          <w:szCs w:val="28"/>
        </w:rPr>
        <w:t xml:space="preserve">, podendo examinar e rubricar documentos, assinar Atas e apresentar impugnações e recursos,  inclusive renúncia expressa a recurso nas fases de classificação e habilitação, se for o caso. </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904DF1">
        <w:rPr>
          <w:sz w:val="28"/>
          <w:szCs w:val="28"/>
        </w:rPr>
        <w:t>Atenciosamente,</w:t>
      </w: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Pr>
          <w:sz w:val="28"/>
          <w:szCs w:val="28"/>
        </w:rPr>
        <w:t>Dois Vizinhos</w:t>
      </w:r>
      <w:proofErr w:type="gramStart"/>
      <w:r>
        <w:rPr>
          <w:sz w:val="28"/>
          <w:szCs w:val="28"/>
        </w:rPr>
        <w:t>, ...</w:t>
      </w:r>
      <w:proofErr w:type="gramEnd"/>
      <w:r>
        <w:rPr>
          <w:sz w:val="28"/>
          <w:szCs w:val="28"/>
        </w:rPr>
        <w:t>..............................</w:t>
      </w: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904DF1">
        <w:rPr>
          <w:sz w:val="28"/>
          <w:szCs w:val="28"/>
        </w:rPr>
        <w:t>Nome, RG e assinatura do Responsável legal da empresa</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sz w:val="28"/>
          <w:szCs w:val="28"/>
        </w:rPr>
        <w:br w:type="page"/>
      </w:r>
      <w:r w:rsidRPr="00904DF1">
        <w:rPr>
          <w:b/>
          <w:bCs/>
          <w:sz w:val="28"/>
          <w:szCs w:val="28"/>
        </w:rPr>
        <w:lastRenderedPageBreak/>
        <w:t xml:space="preserve">CONCORRÊNCIA nº </w:t>
      </w:r>
      <w:r w:rsidR="00E27AD8">
        <w:rPr>
          <w:b/>
          <w:bCs/>
          <w:sz w:val="28"/>
          <w:szCs w:val="28"/>
        </w:rPr>
        <w:t>001/201</w:t>
      </w:r>
      <w:r w:rsidR="00F65385">
        <w:rPr>
          <w:b/>
          <w:bCs/>
          <w:sz w:val="28"/>
          <w:szCs w:val="28"/>
        </w:rPr>
        <w:t>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E2519D">
        <w:rPr>
          <w:b/>
          <w:bCs/>
          <w:sz w:val="28"/>
          <w:szCs w:val="28"/>
        </w:rPr>
        <w:t>ANEXO 04</w:t>
      </w: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E2519D">
        <w:rPr>
          <w:b/>
          <w:bCs/>
          <w:sz w:val="28"/>
          <w:szCs w:val="28"/>
        </w:rPr>
        <w:t>(modelo)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u w:val="single"/>
        </w:rPr>
      </w:pPr>
      <w:r w:rsidRPr="00904DF1">
        <w:rPr>
          <w:b/>
          <w:bCs/>
          <w:sz w:val="28"/>
          <w:szCs w:val="28"/>
          <w:u w:val="single"/>
        </w:rPr>
        <w:t>DECLARAÇÃO</w:t>
      </w:r>
      <w:r w:rsidR="00D712B8">
        <w:rPr>
          <w:b/>
          <w:bCs/>
          <w:sz w:val="28"/>
          <w:szCs w:val="28"/>
          <w:u w:val="single"/>
        </w:rPr>
        <w:t xml:space="preserve"> DE ACEITAÇÃO DE EDITAL</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u w:val="single"/>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6E30DC" w:rsidRPr="00904DF1" w:rsidRDefault="006E30D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357" w:right="-692"/>
        <w:jc w:val="both"/>
        <w:rPr>
          <w:sz w:val="28"/>
          <w:szCs w:val="28"/>
        </w:rPr>
      </w:pPr>
      <w:r w:rsidRPr="00904DF1">
        <w:rPr>
          <w:sz w:val="28"/>
          <w:szCs w:val="28"/>
        </w:rPr>
        <w:t>(empresa)</w:t>
      </w:r>
      <w:proofErr w:type="gramStart"/>
      <w:r w:rsidRPr="00904DF1">
        <w:rPr>
          <w:sz w:val="28"/>
          <w:szCs w:val="28"/>
        </w:rPr>
        <w:t>.......................................................</w:t>
      </w:r>
      <w:proofErr w:type="gramEnd"/>
      <w:r w:rsidRPr="00904DF1">
        <w:rPr>
          <w:sz w:val="28"/>
          <w:szCs w:val="28"/>
        </w:rPr>
        <w:t xml:space="preserve">, neste ato representada por (nome do responsável ou representante legal)........................................., abaixo assinado, declara que aceita integral e irretratavelmente os termos do Edital em epígrafe, especialmente no que se refere às exigências dos subitens </w:t>
      </w:r>
      <w:fldSimple w:instr=" REF _Ref165361173 \r \h  \* MERGEFORMAT ">
        <w:r w:rsidR="003816EC" w:rsidRPr="003816EC">
          <w:rPr>
            <w:sz w:val="28"/>
            <w:szCs w:val="28"/>
          </w:rPr>
          <w:t>5.2</w:t>
        </w:r>
      </w:fldSimple>
      <w:r w:rsidRPr="00904DF1">
        <w:rPr>
          <w:sz w:val="28"/>
          <w:szCs w:val="28"/>
        </w:rPr>
        <w:t xml:space="preserve"> ao </w:t>
      </w:r>
      <w:fldSimple w:instr=" REF _Ref162427261 \r \h  \* MERGEFORMAT ">
        <w:r w:rsidR="003816EC" w:rsidRPr="003816EC">
          <w:rPr>
            <w:sz w:val="28"/>
            <w:szCs w:val="28"/>
          </w:rPr>
          <w:t>5.5</w:t>
        </w:r>
      </w:fldSimple>
      <w:r w:rsidRPr="00904DF1">
        <w:rPr>
          <w:sz w:val="28"/>
          <w:szCs w:val="28"/>
        </w:rPr>
        <w:t xml:space="preserve"> e </w:t>
      </w:r>
      <w:fldSimple w:instr=" REF _Ref162427265 \r \h  \* MERGEFORMAT ">
        <w:r w:rsidR="003816EC" w:rsidRPr="003816EC">
          <w:rPr>
            <w:sz w:val="28"/>
            <w:szCs w:val="28"/>
          </w:rPr>
          <w:t>6.1</w:t>
        </w:r>
      </w:fldSimple>
      <w:r w:rsidRPr="00904DF1">
        <w:rPr>
          <w:sz w:val="28"/>
          <w:szCs w:val="28"/>
        </w:rPr>
        <w:t xml:space="preserve"> ao 6.1</w:t>
      </w:r>
      <w:r w:rsidR="00BC4B15">
        <w:rPr>
          <w:sz w:val="28"/>
          <w:szCs w:val="28"/>
        </w:rPr>
        <w:t>3</w:t>
      </w:r>
      <w:r w:rsidRPr="00904DF1">
        <w:rPr>
          <w:sz w:val="28"/>
          <w:szCs w:val="28"/>
        </w:rPr>
        <w:t xml:space="preserve"> deste Edital. </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357" w:right="-692"/>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5B5046"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Pr>
          <w:sz w:val="28"/>
          <w:szCs w:val="28"/>
        </w:rPr>
        <w:t>Dois Vizinhos</w:t>
      </w:r>
      <w:proofErr w:type="gramStart"/>
      <w:r>
        <w:rPr>
          <w:sz w:val="28"/>
          <w:szCs w:val="28"/>
        </w:rPr>
        <w:t>, ...</w:t>
      </w:r>
      <w:proofErr w:type="gramEnd"/>
      <w:r>
        <w:rPr>
          <w:sz w:val="28"/>
          <w:szCs w:val="28"/>
        </w:rPr>
        <w:t xml:space="preserve">..................... </w:t>
      </w:r>
      <w:proofErr w:type="gramStart"/>
      <w:r>
        <w:rPr>
          <w:sz w:val="28"/>
          <w:szCs w:val="28"/>
        </w:rPr>
        <w:t>de</w:t>
      </w:r>
      <w:proofErr w:type="gramEnd"/>
      <w:r>
        <w:rPr>
          <w:sz w:val="28"/>
          <w:szCs w:val="28"/>
        </w:rPr>
        <w:t xml:space="preserve"> ..................... 201</w:t>
      </w:r>
      <w:r w:rsidR="00F65385">
        <w:rPr>
          <w:sz w:val="28"/>
          <w:szCs w:val="28"/>
        </w:rPr>
        <w:t>4</w:t>
      </w:r>
      <w:r>
        <w:rPr>
          <w:sz w:val="28"/>
          <w:szCs w:val="28"/>
        </w:rPr>
        <w:t xml:space="preserve">. </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060D2"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57" w:right="-692"/>
        <w:rPr>
          <w:sz w:val="28"/>
          <w:szCs w:val="28"/>
        </w:rPr>
      </w:pPr>
      <w:r w:rsidRPr="00E060D2">
        <w:rPr>
          <w:noProof/>
        </w:rPr>
        <w:pict>
          <v:line id="_x0000_s1026" style="position:absolute;left:0;text-align:left;z-index:251655168" from="94.8pt,1.8pt" to="357.55pt,1.85pt" o:allowincell="f" strokeweight="2pt">
            <v:stroke startarrowwidth="narrow" startarrowlength="short" endarrowwidth="narrow" endarrowlength="short"/>
          </v:line>
        </w:pict>
      </w:r>
      <w:r w:rsidR="005B5046">
        <w:rPr>
          <w:sz w:val="28"/>
          <w:szCs w:val="28"/>
        </w:rPr>
        <w:t xml:space="preserve">                                         </w:t>
      </w:r>
      <w:r w:rsidR="00E51203" w:rsidRPr="00904DF1">
        <w:rPr>
          <w:sz w:val="28"/>
          <w:szCs w:val="28"/>
        </w:rPr>
        <w:t>Nome, RG e assinatura</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57" w:right="-692"/>
        <w:jc w:val="center"/>
        <w:rPr>
          <w:sz w:val="28"/>
          <w:szCs w:val="28"/>
        </w:rPr>
      </w:pPr>
      <w:r w:rsidRPr="00904DF1">
        <w:rPr>
          <w:sz w:val="28"/>
          <w:szCs w:val="28"/>
        </w:rPr>
        <w:t>Responsável ou Representante Legal da empresa</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57" w:right="-692"/>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sz w:val="28"/>
          <w:szCs w:val="28"/>
        </w:rPr>
        <w:br w:type="page"/>
      </w:r>
      <w:r w:rsidRPr="00904DF1">
        <w:rPr>
          <w:b/>
          <w:bCs/>
          <w:sz w:val="28"/>
          <w:szCs w:val="28"/>
        </w:rPr>
        <w:lastRenderedPageBreak/>
        <w:t xml:space="preserve">CONCORRÊNCIA nº </w:t>
      </w:r>
      <w:r w:rsidR="00F65385">
        <w:rPr>
          <w:b/>
          <w:bCs/>
          <w:sz w:val="28"/>
          <w:szCs w:val="28"/>
        </w:rPr>
        <w:t>001/2014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outlineLvl w:val="0"/>
        <w:rPr>
          <w:b/>
          <w:bCs/>
          <w:sz w:val="28"/>
          <w:szCs w:val="28"/>
        </w:rPr>
      </w:pPr>
      <w:r w:rsidRPr="00E2519D">
        <w:rPr>
          <w:b/>
          <w:bCs/>
          <w:sz w:val="28"/>
          <w:szCs w:val="28"/>
        </w:rPr>
        <w:t>ANEXO 05</w:t>
      </w: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outlineLvl w:val="0"/>
        <w:rPr>
          <w:b/>
          <w:bCs/>
          <w:sz w:val="28"/>
          <w:szCs w:val="28"/>
        </w:rPr>
      </w:pPr>
      <w:r w:rsidRPr="00E2519D">
        <w:rPr>
          <w:b/>
          <w:bCs/>
          <w:sz w:val="28"/>
          <w:szCs w:val="28"/>
        </w:rPr>
        <w:t>(modelo)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outlineLvl w:val="0"/>
        <w:rPr>
          <w:sz w:val="28"/>
          <w:szCs w:val="28"/>
        </w:rPr>
      </w:pPr>
      <w:r w:rsidRPr="00904DF1">
        <w:rPr>
          <w:b/>
          <w:bCs/>
          <w:sz w:val="28"/>
          <w:szCs w:val="28"/>
          <w:u w:val="single"/>
        </w:rPr>
        <w:t>DECLARAÇÃO</w:t>
      </w:r>
      <w:r w:rsidR="00D712B8">
        <w:rPr>
          <w:b/>
          <w:bCs/>
          <w:sz w:val="28"/>
          <w:szCs w:val="28"/>
          <w:u w:val="single"/>
        </w:rPr>
        <w:t xml:space="preserve"> QUE NÃO EMPREGA MENORES DE 18 ANOS</w:t>
      </w:r>
    </w:p>
    <w:p w:rsidR="00E51203" w:rsidRPr="00904DF1" w:rsidRDefault="00E51203" w:rsidP="00342294">
      <w:pPr>
        <w:jc w:val="both"/>
        <w:outlineLvl w:val="1"/>
        <w:rPr>
          <w:sz w:val="28"/>
          <w:szCs w:val="28"/>
        </w:rPr>
      </w:pPr>
    </w:p>
    <w:p w:rsidR="00E51203" w:rsidRPr="00904DF1" w:rsidRDefault="00E51203" w:rsidP="00342294">
      <w:pPr>
        <w:jc w:val="both"/>
        <w:outlineLvl w:val="0"/>
        <w:rPr>
          <w:sz w:val="28"/>
          <w:szCs w:val="28"/>
        </w:rPr>
      </w:pPr>
      <w:r w:rsidRPr="00904DF1">
        <w:rPr>
          <w:sz w:val="28"/>
          <w:szCs w:val="28"/>
        </w:rPr>
        <w:t>(empresa)</w:t>
      </w:r>
      <w:proofErr w:type="gramStart"/>
      <w:r w:rsidRPr="00904DF1">
        <w:rPr>
          <w:sz w:val="28"/>
          <w:szCs w:val="28"/>
        </w:rPr>
        <w:t>.......................................................</w:t>
      </w:r>
      <w:proofErr w:type="gramEnd"/>
      <w:r w:rsidRPr="00904DF1">
        <w:rPr>
          <w:sz w:val="28"/>
          <w:szCs w:val="28"/>
        </w:rPr>
        <w:t xml:space="preserve">, inscrita(o) no CNPJ sob o nº ........................................., por intermédio de seu representante legal, o(a) Sr(a)................................., portador(a) da Carteira de Identidade nº............................... </w:t>
      </w:r>
      <w:proofErr w:type="gramStart"/>
      <w:r w:rsidRPr="00904DF1">
        <w:rPr>
          <w:sz w:val="28"/>
          <w:szCs w:val="28"/>
        </w:rPr>
        <w:t>e</w:t>
      </w:r>
      <w:proofErr w:type="gramEnd"/>
      <w:r w:rsidRPr="00904DF1">
        <w:rPr>
          <w:sz w:val="28"/>
          <w:szCs w:val="28"/>
        </w:rPr>
        <w:t xml:space="preserve"> do CPF nº ......................................., DECLARA, que não emprega menor de dezoito anos em trabalho noturno, perigoso ou insal</w:t>
      </w:r>
      <w:r w:rsidRPr="00904DF1">
        <w:rPr>
          <w:sz w:val="28"/>
          <w:szCs w:val="28"/>
        </w:rPr>
        <w:t>u</w:t>
      </w:r>
      <w:r w:rsidRPr="00904DF1">
        <w:rPr>
          <w:sz w:val="28"/>
          <w:szCs w:val="28"/>
        </w:rPr>
        <w:t>bre e não emprega menor de dezesseis anos.</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r w:rsidRPr="00904DF1">
        <w:rPr>
          <w:sz w:val="28"/>
          <w:szCs w:val="28"/>
        </w:rPr>
        <w:t>Ressalva: emprega menor, a partir de quatorze anos, na condição de aprendiz (</w:t>
      </w:r>
      <w:proofErr w:type="gramStart"/>
      <w:r w:rsidRPr="00904DF1">
        <w:rPr>
          <w:sz w:val="28"/>
          <w:szCs w:val="28"/>
        </w:rPr>
        <w:t>......</w:t>
      </w:r>
      <w:proofErr w:type="gramEnd"/>
      <w:r w:rsidRPr="00904DF1">
        <w:rPr>
          <w:sz w:val="28"/>
          <w:szCs w:val="28"/>
        </w:rPr>
        <w:t>).</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r w:rsidRPr="00904DF1">
        <w:rPr>
          <w:sz w:val="28"/>
          <w:szCs w:val="28"/>
        </w:rPr>
        <w:t xml:space="preserve">                </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r w:rsidRPr="00904DF1">
        <w:rPr>
          <w:sz w:val="28"/>
          <w:szCs w:val="28"/>
        </w:rPr>
        <w:tab/>
      </w:r>
      <w:r w:rsidRPr="00904DF1">
        <w:rPr>
          <w:sz w:val="28"/>
          <w:szCs w:val="28"/>
        </w:rPr>
        <w:tab/>
        <w:t>______________________,       _______________________</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r w:rsidRPr="00904DF1">
        <w:rPr>
          <w:sz w:val="28"/>
          <w:szCs w:val="28"/>
        </w:rPr>
        <w:t xml:space="preserve"> </w:t>
      </w:r>
      <w:r w:rsidRPr="00904DF1">
        <w:rPr>
          <w:sz w:val="28"/>
          <w:szCs w:val="28"/>
        </w:rPr>
        <w:tab/>
      </w:r>
      <w:r w:rsidRPr="00904DF1">
        <w:rPr>
          <w:sz w:val="28"/>
          <w:szCs w:val="28"/>
        </w:rPr>
        <w:tab/>
      </w:r>
      <w:r w:rsidRPr="00904DF1">
        <w:rPr>
          <w:sz w:val="28"/>
          <w:szCs w:val="28"/>
        </w:rPr>
        <w:tab/>
        <w:t xml:space="preserve">(LOCAL)                </w:t>
      </w:r>
      <w:r w:rsidRPr="00904DF1">
        <w:rPr>
          <w:sz w:val="28"/>
          <w:szCs w:val="28"/>
        </w:rPr>
        <w:tab/>
      </w:r>
      <w:r w:rsidRPr="00904DF1">
        <w:rPr>
          <w:sz w:val="28"/>
          <w:szCs w:val="28"/>
        </w:rPr>
        <w:tab/>
      </w:r>
      <w:r w:rsidRPr="00904DF1">
        <w:rPr>
          <w:sz w:val="28"/>
          <w:szCs w:val="28"/>
        </w:rPr>
        <w:tab/>
      </w:r>
      <w:proofErr w:type="gramStart"/>
      <w:r w:rsidRPr="00904DF1">
        <w:rPr>
          <w:sz w:val="28"/>
          <w:szCs w:val="28"/>
        </w:rPr>
        <w:t>(</w:t>
      </w:r>
      <w:proofErr w:type="gramEnd"/>
      <w:r w:rsidRPr="00904DF1">
        <w:rPr>
          <w:sz w:val="28"/>
          <w:szCs w:val="28"/>
        </w:rPr>
        <w:t>DATA)</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r w:rsidRPr="00904DF1">
        <w:rPr>
          <w:sz w:val="28"/>
          <w:szCs w:val="28"/>
        </w:rPr>
        <w:t xml:space="preserve">                                       </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0"/>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outlineLvl w:val="0"/>
        <w:rPr>
          <w:sz w:val="28"/>
          <w:szCs w:val="28"/>
        </w:rPr>
      </w:pPr>
      <w:r w:rsidRPr="00904DF1">
        <w:rPr>
          <w:sz w:val="28"/>
          <w:szCs w:val="28"/>
        </w:rPr>
        <w:t>-----------------------------------------------------------------------</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outlineLvl w:val="0"/>
        <w:rPr>
          <w:sz w:val="28"/>
          <w:szCs w:val="28"/>
        </w:rPr>
      </w:pPr>
      <w:r w:rsidRPr="00904DF1">
        <w:rPr>
          <w:sz w:val="28"/>
          <w:szCs w:val="28"/>
        </w:rPr>
        <w:t>Nome, RG e assinatura do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outlineLvl w:val="0"/>
        <w:rPr>
          <w:sz w:val="28"/>
          <w:szCs w:val="28"/>
        </w:rPr>
      </w:pPr>
      <w:r w:rsidRPr="00904DF1">
        <w:rPr>
          <w:sz w:val="28"/>
          <w:szCs w:val="28"/>
        </w:rPr>
        <w:t xml:space="preserve">Responsável ou Representante Legal da empresa </w:t>
      </w:r>
    </w:p>
    <w:p w:rsidR="00E51203" w:rsidRPr="00904DF1" w:rsidRDefault="00E51203" w:rsidP="00342294">
      <w:pPr>
        <w:jc w:val="both"/>
        <w:outlineLvl w:val="1"/>
        <w:rPr>
          <w:sz w:val="28"/>
          <w:szCs w:val="28"/>
        </w:rPr>
      </w:pPr>
    </w:p>
    <w:p w:rsidR="00E51203" w:rsidRPr="00904DF1" w:rsidRDefault="00E51203" w:rsidP="00342294">
      <w:pPr>
        <w:jc w:val="both"/>
        <w:outlineLvl w:val="1"/>
        <w:rPr>
          <w:sz w:val="28"/>
          <w:szCs w:val="28"/>
        </w:rPr>
      </w:pPr>
    </w:p>
    <w:p w:rsidR="00E51203" w:rsidRPr="00904DF1" w:rsidRDefault="00E51203" w:rsidP="00342294">
      <w:pPr>
        <w:jc w:val="both"/>
        <w:outlineLvl w:val="1"/>
        <w:rPr>
          <w:sz w:val="28"/>
          <w:szCs w:val="28"/>
        </w:rPr>
      </w:pPr>
    </w:p>
    <w:p w:rsidR="00E51203" w:rsidRPr="00904DF1" w:rsidRDefault="00E51203" w:rsidP="00342294">
      <w:pPr>
        <w:jc w:val="both"/>
        <w:outlineLvl w:val="1"/>
        <w:rPr>
          <w:sz w:val="28"/>
          <w:szCs w:val="28"/>
        </w:rPr>
      </w:pPr>
      <w:r w:rsidRPr="00904DF1">
        <w:rPr>
          <w:sz w:val="28"/>
          <w:szCs w:val="28"/>
        </w:rPr>
        <w:t>(Observação: em caso afirmativo, assinalar ressalva acima)</w:t>
      </w:r>
    </w:p>
    <w:p w:rsidR="00E51203" w:rsidRDefault="00E51203" w:rsidP="00342294">
      <w:pPr>
        <w:jc w:val="both"/>
        <w:outlineLvl w:val="1"/>
        <w:rPr>
          <w:sz w:val="28"/>
          <w:szCs w:val="28"/>
        </w:rPr>
      </w:pPr>
    </w:p>
    <w:p w:rsidR="00A849F9" w:rsidRPr="00904DF1" w:rsidRDefault="00A849F9" w:rsidP="00342294">
      <w:pPr>
        <w:jc w:val="both"/>
        <w:outlineLvl w:val="1"/>
        <w:rPr>
          <w:sz w:val="28"/>
          <w:szCs w:val="28"/>
        </w:rPr>
      </w:pPr>
    </w:p>
    <w:p w:rsidR="00FA2BA9" w:rsidRDefault="00FA2BA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rFonts w:ascii="Arial Black" w:hAnsi="Arial Black"/>
          <w:b/>
          <w:bCs/>
          <w:sz w:val="28"/>
          <w:szCs w:val="28"/>
        </w:rPr>
      </w:pP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rFonts w:ascii="Arial Black" w:hAnsi="Arial Black"/>
          <w:b/>
          <w:bCs/>
          <w:sz w:val="28"/>
          <w:szCs w:val="28"/>
        </w:rPr>
      </w:pPr>
      <w:r w:rsidRPr="00091B6A">
        <w:rPr>
          <w:rFonts w:ascii="Arial Black" w:hAnsi="Arial Black"/>
          <w:b/>
          <w:bCs/>
          <w:sz w:val="28"/>
          <w:szCs w:val="28"/>
        </w:rPr>
        <w:lastRenderedPageBreak/>
        <w:t xml:space="preserve">CONCORRÊNCIA nº </w:t>
      </w:r>
      <w:r w:rsidR="00F65385">
        <w:rPr>
          <w:rFonts w:ascii="Arial Black" w:hAnsi="Arial Black"/>
          <w:b/>
          <w:bCs/>
          <w:sz w:val="28"/>
          <w:szCs w:val="28"/>
        </w:rPr>
        <w:t>001/2014</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6"/>
          <w:szCs w:val="26"/>
        </w:rPr>
      </w:pPr>
      <w:r w:rsidRPr="00091B6A">
        <w:rPr>
          <w:b/>
          <w:bCs/>
          <w:sz w:val="26"/>
          <w:szCs w:val="26"/>
        </w:rPr>
        <w:t>ANEXO 06</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6"/>
          <w:szCs w:val="26"/>
        </w:rPr>
      </w:pPr>
      <w:r w:rsidRPr="00091B6A">
        <w:rPr>
          <w:b/>
          <w:bCs/>
          <w:sz w:val="26"/>
          <w:szCs w:val="26"/>
        </w:rPr>
        <w:t>(modelo)</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6"/>
          <w:szCs w:val="26"/>
        </w:rPr>
      </w:pP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6"/>
          <w:szCs w:val="26"/>
        </w:rPr>
      </w:pPr>
      <w:r w:rsidRPr="00091B6A">
        <w:rPr>
          <w:b/>
          <w:bCs/>
          <w:sz w:val="26"/>
          <w:szCs w:val="26"/>
        </w:rPr>
        <w:t>CARTA PROPOSTA</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6"/>
          <w:szCs w:val="26"/>
        </w:rPr>
      </w:pP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jc w:val="both"/>
        <w:rPr>
          <w:sz w:val="26"/>
          <w:szCs w:val="26"/>
        </w:rPr>
      </w:pPr>
      <w:r w:rsidRPr="00091B6A">
        <w:rPr>
          <w:sz w:val="26"/>
          <w:szCs w:val="26"/>
        </w:rPr>
        <w:t>À</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jc w:val="both"/>
        <w:rPr>
          <w:sz w:val="26"/>
          <w:szCs w:val="26"/>
        </w:rPr>
      </w:pPr>
      <w:r w:rsidRPr="00091B6A">
        <w:rPr>
          <w:sz w:val="26"/>
          <w:szCs w:val="26"/>
        </w:rPr>
        <w:t xml:space="preserve">Comissão de </w:t>
      </w:r>
      <w:r w:rsidR="00FB5BBD">
        <w:rPr>
          <w:sz w:val="26"/>
          <w:szCs w:val="26"/>
        </w:rPr>
        <w:t>Licitação</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jc w:val="both"/>
        <w:rPr>
          <w:sz w:val="26"/>
          <w:szCs w:val="26"/>
        </w:rPr>
      </w:pP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jc w:val="both"/>
        <w:rPr>
          <w:sz w:val="26"/>
          <w:szCs w:val="26"/>
        </w:rPr>
      </w:pPr>
      <w:r w:rsidRPr="00091B6A">
        <w:rPr>
          <w:sz w:val="26"/>
          <w:szCs w:val="26"/>
        </w:rPr>
        <w:t>Prezados Senhores,</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jc w:val="both"/>
        <w:rPr>
          <w:sz w:val="26"/>
          <w:szCs w:val="26"/>
        </w:rPr>
      </w:pP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
        <w:jc w:val="both"/>
        <w:rPr>
          <w:sz w:val="26"/>
          <w:szCs w:val="26"/>
        </w:rPr>
      </w:pPr>
      <w:r w:rsidRPr="00091B6A">
        <w:rPr>
          <w:sz w:val="26"/>
          <w:szCs w:val="26"/>
        </w:rPr>
        <w:t xml:space="preserve"> (empresa)</w:t>
      </w:r>
      <w:proofErr w:type="gramStart"/>
      <w:r w:rsidRPr="00091B6A">
        <w:rPr>
          <w:sz w:val="26"/>
          <w:szCs w:val="26"/>
        </w:rPr>
        <w:t>..................................................</w:t>
      </w:r>
      <w:proofErr w:type="gramEnd"/>
      <w:r w:rsidRPr="00091B6A">
        <w:rPr>
          <w:sz w:val="26"/>
          <w:szCs w:val="26"/>
        </w:rPr>
        <w:t>, com sede na cidade de .................................., na (rua , avenida, e-mail, etc.), nº ........., inscrita no CNPJ/MF sob nº  .................................., neste ato representada por .....................................................(nome do responsável ou representante legal), aba</w:t>
      </w:r>
      <w:r w:rsidRPr="00091B6A">
        <w:rPr>
          <w:sz w:val="26"/>
          <w:szCs w:val="26"/>
        </w:rPr>
        <w:t>i</w:t>
      </w:r>
      <w:r w:rsidRPr="00091B6A">
        <w:rPr>
          <w:sz w:val="26"/>
          <w:szCs w:val="26"/>
        </w:rPr>
        <w:t>xo assinado, propõe ao a Prefeitura Municipal de Dois Vizinhos a execução dos se</w:t>
      </w:r>
      <w:r w:rsidRPr="00091B6A">
        <w:rPr>
          <w:sz w:val="26"/>
          <w:szCs w:val="26"/>
        </w:rPr>
        <w:t>r</w:t>
      </w:r>
      <w:r w:rsidRPr="00091B6A">
        <w:rPr>
          <w:sz w:val="26"/>
          <w:szCs w:val="26"/>
        </w:rPr>
        <w:t xml:space="preserve">viços referente </w:t>
      </w:r>
      <w:r w:rsidR="00DB1774" w:rsidRPr="00091B6A">
        <w:rPr>
          <w:sz w:val="26"/>
          <w:szCs w:val="26"/>
        </w:rPr>
        <w:t xml:space="preserve">a </w:t>
      </w:r>
      <w:r w:rsidRPr="00091B6A">
        <w:rPr>
          <w:sz w:val="26"/>
          <w:szCs w:val="26"/>
        </w:rPr>
        <w:t xml:space="preserve"> .............................................., conforme item </w:t>
      </w:r>
      <w:fldSimple w:instr=" REF _Ref164074873 \r \h  \* MERGEFORMAT ">
        <w:r w:rsidR="003816EC">
          <w:rPr>
            <w:sz w:val="26"/>
            <w:szCs w:val="26"/>
          </w:rPr>
          <w:t>4</w:t>
        </w:r>
      </w:fldSimple>
      <w:r w:rsidRPr="00091B6A">
        <w:rPr>
          <w:sz w:val="26"/>
          <w:szCs w:val="26"/>
        </w:rPr>
        <w:t xml:space="preserve"> do Edital em epígr</w:t>
      </w:r>
      <w:r w:rsidRPr="00091B6A">
        <w:rPr>
          <w:sz w:val="26"/>
          <w:szCs w:val="26"/>
        </w:rPr>
        <w:t>a</w:t>
      </w:r>
      <w:r w:rsidRPr="00091B6A">
        <w:rPr>
          <w:sz w:val="26"/>
          <w:szCs w:val="26"/>
        </w:rPr>
        <w:t>fe, de acordo com o Quadro Resumo de Preços, Quadro de Quantidades e Preços Unitários, em anexo, nas seguintes condições:</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
        <w:jc w:val="both"/>
        <w:rPr>
          <w:sz w:val="26"/>
          <w:szCs w:val="26"/>
        </w:rPr>
      </w:pPr>
    </w:p>
    <w:p w:rsidR="00E51203" w:rsidRPr="00091B6A" w:rsidRDefault="00E51203" w:rsidP="003422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
        <w:jc w:val="both"/>
        <w:rPr>
          <w:sz w:val="26"/>
          <w:szCs w:val="26"/>
        </w:rPr>
      </w:pPr>
      <w:r w:rsidRPr="00091B6A">
        <w:rPr>
          <w:sz w:val="26"/>
          <w:szCs w:val="26"/>
        </w:rPr>
        <w:t xml:space="preserve">a) Preço Global: </w:t>
      </w:r>
      <w:proofErr w:type="gramStart"/>
      <w:r w:rsidRPr="00091B6A">
        <w:rPr>
          <w:sz w:val="26"/>
          <w:szCs w:val="26"/>
        </w:rPr>
        <w:t>R$ ...</w:t>
      </w:r>
      <w:proofErr w:type="gramEnd"/>
      <w:r w:rsidRPr="00091B6A">
        <w:rPr>
          <w:sz w:val="26"/>
          <w:szCs w:val="26"/>
        </w:rPr>
        <w:t>...................................................................(VALOR POR EXTENSO)</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
        <w:jc w:val="both"/>
        <w:rPr>
          <w:sz w:val="26"/>
          <w:szCs w:val="26"/>
        </w:rPr>
      </w:pPr>
    </w:p>
    <w:p w:rsidR="00E51203" w:rsidRPr="00091B6A" w:rsidRDefault="00E51203" w:rsidP="00342294">
      <w:pPr>
        <w:numPr>
          <w:ilvl w:val="0"/>
          <w:numId w:val="17"/>
        </w:numPr>
        <w:ind w:right="-6"/>
        <w:jc w:val="both"/>
        <w:rPr>
          <w:sz w:val="26"/>
          <w:szCs w:val="26"/>
        </w:rPr>
      </w:pPr>
      <w:r w:rsidRPr="00091B6A">
        <w:rPr>
          <w:sz w:val="26"/>
          <w:szCs w:val="26"/>
        </w:rPr>
        <w:t>Prazo de validade da proposta,</w:t>
      </w:r>
      <w:proofErr w:type="gramStart"/>
      <w:r w:rsidRPr="00091B6A">
        <w:rPr>
          <w:sz w:val="26"/>
          <w:szCs w:val="26"/>
        </w:rPr>
        <w:t xml:space="preserve">  ...</w:t>
      </w:r>
      <w:proofErr w:type="gramEnd"/>
      <w:r w:rsidRPr="00091B6A">
        <w:rPr>
          <w:sz w:val="26"/>
          <w:szCs w:val="26"/>
        </w:rPr>
        <w:t xml:space="preserve">.......... </w:t>
      </w:r>
      <w:proofErr w:type="gramStart"/>
      <w:r w:rsidRPr="00091B6A">
        <w:rPr>
          <w:sz w:val="26"/>
          <w:szCs w:val="26"/>
        </w:rPr>
        <w:t>dias</w:t>
      </w:r>
      <w:proofErr w:type="gramEnd"/>
      <w:r w:rsidR="00E95150" w:rsidRPr="00091B6A">
        <w:rPr>
          <w:sz w:val="26"/>
          <w:szCs w:val="26"/>
        </w:rPr>
        <w:t xml:space="preserve"> corridos</w:t>
      </w:r>
      <w:r w:rsidRPr="00091B6A">
        <w:rPr>
          <w:sz w:val="26"/>
          <w:szCs w:val="26"/>
        </w:rPr>
        <w:t xml:space="preserve">, </w:t>
      </w:r>
      <w:r w:rsidR="00E95150" w:rsidRPr="00091B6A">
        <w:rPr>
          <w:sz w:val="26"/>
          <w:szCs w:val="26"/>
        </w:rPr>
        <w:t>a contar da data da  abe</w:t>
      </w:r>
      <w:r w:rsidR="00E95150" w:rsidRPr="00091B6A">
        <w:rPr>
          <w:sz w:val="26"/>
          <w:szCs w:val="26"/>
        </w:rPr>
        <w:t>r</w:t>
      </w:r>
      <w:r w:rsidR="00E95150" w:rsidRPr="00091B6A">
        <w:rPr>
          <w:sz w:val="26"/>
          <w:szCs w:val="26"/>
        </w:rPr>
        <w:t xml:space="preserve">tura da licitação. </w:t>
      </w:r>
      <w:r w:rsidRPr="00091B6A">
        <w:rPr>
          <w:sz w:val="26"/>
          <w:szCs w:val="26"/>
        </w:rPr>
        <w:t xml:space="preserve"> </w:t>
      </w:r>
    </w:p>
    <w:p w:rsidR="00E51203" w:rsidRPr="00091B6A" w:rsidRDefault="00E51203" w:rsidP="00342294">
      <w:pPr>
        <w:tabs>
          <w:tab w:val="left" w:pos="1080"/>
          <w:tab w:val="left" w:pos="1800"/>
          <w:tab w:val="left" w:pos="2520"/>
          <w:tab w:val="left" w:pos="3240"/>
          <w:tab w:val="left" w:pos="3960"/>
          <w:tab w:val="left" w:pos="4680"/>
          <w:tab w:val="left" w:pos="5400"/>
          <w:tab w:val="left" w:pos="6120"/>
          <w:tab w:val="left" w:pos="6840"/>
          <w:tab w:val="left" w:pos="7560"/>
          <w:tab w:val="left" w:pos="8280"/>
        </w:tabs>
        <w:ind w:right="-694"/>
        <w:jc w:val="both"/>
        <w:rPr>
          <w:sz w:val="26"/>
          <w:szCs w:val="26"/>
        </w:rPr>
      </w:pPr>
    </w:p>
    <w:p w:rsidR="00E51203" w:rsidRPr="00091B6A" w:rsidRDefault="00E51203" w:rsidP="00342294">
      <w:pPr>
        <w:tabs>
          <w:tab w:val="left" w:pos="1080"/>
          <w:tab w:val="left" w:pos="1800"/>
          <w:tab w:val="left" w:pos="2520"/>
          <w:tab w:val="left" w:pos="3240"/>
          <w:tab w:val="left" w:pos="3960"/>
          <w:tab w:val="left" w:pos="4680"/>
          <w:tab w:val="left" w:pos="5400"/>
          <w:tab w:val="left" w:pos="6120"/>
          <w:tab w:val="left" w:pos="6840"/>
          <w:tab w:val="left" w:pos="7560"/>
          <w:tab w:val="left" w:pos="8280"/>
        </w:tabs>
        <w:ind w:right="-6"/>
        <w:jc w:val="both"/>
        <w:rPr>
          <w:sz w:val="26"/>
          <w:szCs w:val="26"/>
        </w:rPr>
      </w:pPr>
      <w:r w:rsidRPr="00091B6A">
        <w:rPr>
          <w:sz w:val="26"/>
          <w:szCs w:val="26"/>
        </w:rPr>
        <w:t>d) (...) Micro empresa ou empresa de pequeno porte, nos termos da Lei Compleme</w:t>
      </w:r>
      <w:r w:rsidRPr="00091B6A">
        <w:rPr>
          <w:sz w:val="26"/>
          <w:szCs w:val="26"/>
        </w:rPr>
        <w:t>n</w:t>
      </w:r>
      <w:r w:rsidRPr="00091B6A">
        <w:rPr>
          <w:sz w:val="26"/>
          <w:szCs w:val="26"/>
        </w:rPr>
        <w:t>tar nº 123/2006, em anexo, cópia da certidão Simplificada expedida pela Junta C</w:t>
      </w:r>
      <w:r w:rsidRPr="00091B6A">
        <w:rPr>
          <w:sz w:val="26"/>
          <w:szCs w:val="26"/>
        </w:rPr>
        <w:t>o</w:t>
      </w:r>
      <w:r w:rsidRPr="00091B6A">
        <w:rPr>
          <w:sz w:val="26"/>
          <w:szCs w:val="26"/>
        </w:rPr>
        <w:t>mercial.</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6"/>
          <w:szCs w:val="26"/>
        </w:rPr>
      </w:pP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6"/>
          <w:szCs w:val="26"/>
        </w:rPr>
      </w:pPr>
      <w:r w:rsidRPr="00091B6A">
        <w:rPr>
          <w:sz w:val="26"/>
          <w:szCs w:val="26"/>
        </w:rPr>
        <w:t>Atenciosamente.</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6"/>
          <w:szCs w:val="26"/>
        </w:rPr>
      </w:pPr>
    </w:p>
    <w:p w:rsidR="00A849F9" w:rsidRPr="00091B6A" w:rsidRDefault="00A849F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6"/>
          <w:szCs w:val="26"/>
        </w:rPr>
      </w:pP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6"/>
          <w:szCs w:val="26"/>
        </w:rPr>
      </w:pPr>
      <w:r w:rsidRPr="00091B6A">
        <w:rPr>
          <w:sz w:val="26"/>
          <w:szCs w:val="26"/>
        </w:rPr>
        <w:t>Nome, RG e assinatura do</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6"/>
          <w:szCs w:val="26"/>
        </w:rPr>
      </w:pPr>
      <w:r w:rsidRPr="00091B6A">
        <w:rPr>
          <w:sz w:val="26"/>
          <w:szCs w:val="26"/>
        </w:rPr>
        <w:t>Responsável ou Representante Legal da empresa</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6"/>
          <w:szCs w:val="26"/>
        </w:rPr>
      </w:pPr>
    </w:p>
    <w:p w:rsidR="006E30DC" w:rsidRPr="00091B6A" w:rsidRDefault="006E30D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6"/>
          <w:szCs w:val="26"/>
        </w:rPr>
      </w:pP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jc w:val="both"/>
        <w:rPr>
          <w:color w:val="008000"/>
          <w:sz w:val="26"/>
          <w:szCs w:val="26"/>
        </w:rPr>
      </w:pP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
        <w:jc w:val="both"/>
        <w:rPr>
          <w:b/>
          <w:bCs/>
          <w:sz w:val="26"/>
          <w:szCs w:val="26"/>
        </w:rPr>
      </w:pPr>
      <w:r w:rsidRPr="00091B6A">
        <w:rPr>
          <w:b/>
          <w:bCs/>
          <w:sz w:val="26"/>
          <w:szCs w:val="26"/>
        </w:rPr>
        <w:t>Nota a letra “d” só deve ser assinalada e atendida pela licitante que se enqu</w:t>
      </w:r>
      <w:r w:rsidRPr="00091B6A">
        <w:rPr>
          <w:b/>
          <w:bCs/>
          <w:sz w:val="26"/>
          <w:szCs w:val="26"/>
        </w:rPr>
        <w:t>a</w:t>
      </w:r>
      <w:r w:rsidRPr="00091B6A">
        <w:rPr>
          <w:b/>
          <w:bCs/>
          <w:sz w:val="26"/>
          <w:szCs w:val="26"/>
        </w:rPr>
        <w:t>dre na categoria de micro empresa ou de empresa de pequeno porte.</w:t>
      </w:r>
    </w:p>
    <w:p w:rsidR="00E51203" w:rsidRPr="00091B6A"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jc w:val="both"/>
        <w:rPr>
          <w:b/>
          <w:bCs/>
          <w:sz w:val="26"/>
          <w:szCs w:val="26"/>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091B6A">
        <w:rPr>
          <w:sz w:val="28"/>
          <w:szCs w:val="28"/>
        </w:rPr>
        <w:br w:type="page"/>
      </w:r>
      <w:r w:rsidRPr="00904DF1">
        <w:rPr>
          <w:b/>
          <w:bCs/>
          <w:sz w:val="28"/>
          <w:szCs w:val="28"/>
        </w:rPr>
        <w:lastRenderedPageBreak/>
        <w:t xml:space="preserve">CONCORRÊNCIA nº </w:t>
      </w:r>
      <w:r w:rsidR="00F65385">
        <w:rPr>
          <w:b/>
          <w:bCs/>
          <w:sz w:val="28"/>
          <w:szCs w:val="28"/>
        </w:rPr>
        <w:t>001/2014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jc w:val="center"/>
        <w:rPr>
          <w:b/>
          <w:bCs/>
          <w:sz w:val="28"/>
          <w:szCs w:val="28"/>
        </w:rPr>
      </w:pPr>
      <w:r w:rsidRPr="00E2519D">
        <w:rPr>
          <w:b/>
          <w:bCs/>
          <w:sz w:val="28"/>
          <w:szCs w:val="28"/>
        </w:rPr>
        <w:t>ANEXO 07</w:t>
      </w:r>
    </w:p>
    <w:p w:rsidR="00E51203" w:rsidRPr="00E2519D" w:rsidRDefault="00A849F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Pr>
          <w:b/>
          <w:bCs/>
          <w:sz w:val="28"/>
          <w:szCs w:val="28"/>
        </w:rPr>
        <w:t xml:space="preserve">  </w:t>
      </w:r>
      <w:r w:rsidR="00F7121A">
        <w:rPr>
          <w:b/>
          <w:bCs/>
          <w:sz w:val="28"/>
          <w:szCs w:val="28"/>
        </w:rPr>
        <w:t xml:space="preserve"> </w:t>
      </w:r>
      <w:r>
        <w:rPr>
          <w:b/>
          <w:bCs/>
          <w:sz w:val="28"/>
          <w:szCs w:val="28"/>
        </w:rPr>
        <w:t xml:space="preserve">  </w:t>
      </w:r>
      <w:r w:rsidR="00E51203" w:rsidRPr="00E2519D">
        <w:rPr>
          <w:b/>
          <w:bCs/>
          <w:sz w:val="28"/>
          <w:szCs w:val="28"/>
        </w:rPr>
        <w:t>(modelo)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bCs/>
          <w:sz w:val="28"/>
          <w:szCs w:val="28"/>
        </w:rPr>
      </w:pPr>
      <w:r w:rsidRPr="00904DF1">
        <w:rPr>
          <w:b/>
          <w:bCs/>
          <w:sz w:val="28"/>
          <w:szCs w:val="28"/>
        </w:rPr>
        <w:t>DECLARAÇÃO</w:t>
      </w:r>
      <w:r w:rsidR="00D712B8">
        <w:rPr>
          <w:b/>
          <w:bCs/>
          <w:sz w:val="28"/>
          <w:szCs w:val="28"/>
        </w:rPr>
        <w:t xml:space="preserve"> DE INDICAÇÃO DE PROFISSIONAIS CONFORME ITEM 13.10.7 DO EDITAL</w:t>
      </w: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8"/>
          <w:szCs w:val="28"/>
        </w:rPr>
      </w:pP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8"/>
          <w:szCs w:val="28"/>
        </w:rPr>
      </w:pPr>
      <w:r w:rsidRPr="00904DF1">
        <w:rPr>
          <w:sz w:val="28"/>
          <w:szCs w:val="28"/>
        </w:rPr>
        <w:t>(empresa)</w:t>
      </w:r>
      <w:proofErr w:type="gramStart"/>
      <w:r w:rsidRPr="00904DF1">
        <w:rPr>
          <w:sz w:val="28"/>
          <w:szCs w:val="28"/>
        </w:rPr>
        <w:t>............................</w:t>
      </w:r>
      <w:proofErr w:type="gramEnd"/>
      <w:r w:rsidRPr="00904DF1">
        <w:rPr>
          <w:sz w:val="28"/>
          <w:szCs w:val="28"/>
        </w:rPr>
        <w:t xml:space="preserve">, neste ato representada por ......................................(nome do responsável ou representante legal), abaixo assinado, declara que, para atendimento do subitem </w:t>
      </w:r>
      <w:fldSimple w:instr=" REF _Ref162426294 \r \h  \* MERGEFORMAT ">
        <w:r w:rsidR="003816EC" w:rsidRPr="003816EC">
          <w:rPr>
            <w:sz w:val="28"/>
            <w:szCs w:val="28"/>
          </w:rPr>
          <w:t>13.10.7</w:t>
        </w:r>
      </w:fldSimple>
      <w:r w:rsidRPr="00904DF1">
        <w:rPr>
          <w:sz w:val="28"/>
          <w:szCs w:val="28"/>
        </w:rPr>
        <w:t xml:space="preserve"> do Edital, indica o(s) seguinte(s) profissional(is): </w:t>
      </w: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8"/>
          <w:szCs w:val="28"/>
        </w:rPr>
      </w:pP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roofErr w:type="gramStart"/>
      <w:r w:rsidRPr="00904DF1">
        <w:rPr>
          <w:sz w:val="28"/>
          <w:szCs w:val="28"/>
        </w:rPr>
        <w:t>.......................................</w:t>
      </w:r>
      <w:r w:rsidR="0044083F">
        <w:rPr>
          <w:sz w:val="28"/>
          <w:szCs w:val="28"/>
        </w:rPr>
        <w:t>...</w:t>
      </w:r>
      <w:r w:rsidRPr="00904DF1">
        <w:rPr>
          <w:sz w:val="28"/>
          <w:szCs w:val="28"/>
        </w:rPr>
        <w:t>.</w:t>
      </w:r>
      <w:proofErr w:type="gramEnd"/>
      <w:r w:rsidRPr="00904DF1">
        <w:rPr>
          <w:sz w:val="28"/>
          <w:szCs w:val="28"/>
        </w:rPr>
        <w:t>(nome do profissional).................................................</w:t>
      </w:r>
    </w:p>
    <w:p w:rsidR="0044083F" w:rsidRPr="00904DF1" w:rsidRDefault="0044083F"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roofErr w:type="gramStart"/>
      <w:r w:rsidRPr="00904DF1">
        <w:rPr>
          <w:sz w:val="28"/>
          <w:szCs w:val="28"/>
        </w:rPr>
        <w:t>.......................................</w:t>
      </w:r>
      <w:r>
        <w:rPr>
          <w:sz w:val="28"/>
          <w:szCs w:val="28"/>
        </w:rPr>
        <w:t>...</w:t>
      </w:r>
      <w:r w:rsidRPr="00904DF1">
        <w:rPr>
          <w:sz w:val="28"/>
          <w:szCs w:val="28"/>
        </w:rPr>
        <w:t>.</w:t>
      </w:r>
      <w:proofErr w:type="gramEnd"/>
      <w:r w:rsidRPr="00904DF1">
        <w:rPr>
          <w:sz w:val="28"/>
          <w:szCs w:val="28"/>
        </w:rPr>
        <w:t>(nome do profissional).................................................</w:t>
      </w:r>
    </w:p>
    <w:p w:rsidR="0044083F" w:rsidRPr="00904DF1" w:rsidRDefault="0044083F"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roofErr w:type="gramStart"/>
      <w:r w:rsidRPr="00904DF1">
        <w:rPr>
          <w:sz w:val="28"/>
          <w:szCs w:val="28"/>
        </w:rPr>
        <w:t>.......................................</w:t>
      </w:r>
      <w:r>
        <w:rPr>
          <w:sz w:val="28"/>
          <w:szCs w:val="28"/>
        </w:rPr>
        <w:t>...</w:t>
      </w:r>
      <w:r w:rsidRPr="00904DF1">
        <w:rPr>
          <w:sz w:val="28"/>
          <w:szCs w:val="28"/>
        </w:rPr>
        <w:t>.</w:t>
      </w:r>
      <w:proofErr w:type="gramEnd"/>
      <w:r w:rsidRPr="00904DF1">
        <w:rPr>
          <w:sz w:val="28"/>
          <w:szCs w:val="28"/>
        </w:rPr>
        <w:t>(nome do profissional).................................................</w:t>
      </w:r>
    </w:p>
    <w:p w:rsidR="0044083F" w:rsidRPr="00904DF1" w:rsidRDefault="0044083F"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roofErr w:type="gramStart"/>
      <w:r w:rsidRPr="00904DF1">
        <w:rPr>
          <w:sz w:val="28"/>
          <w:szCs w:val="28"/>
        </w:rPr>
        <w:t>.......................................</w:t>
      </w:r>
      <w:r>
        <w:rPr>
          <w:sz w:val="28"/>
          <w:szCs w:val="28"/>
        </w:rPr>
        <w:t>...</w:t>
      </w:r>
      <w:r w:rsidRPr="00904DF1">
        <w:rPr>
          <w:sz w:val="28"/>
          <w:szCs w:val="28"/>
        </w:rPr>
        <w:t>.</w:t>
      </w:r>
      <w:proofErr w:type="gramEnd"/>
      <w:r w:rsidRPr="00904DF1">
        <w:rPr>
          <w:sz w:val="28"/>
          <w:szCs w:val="28"/>
        </w:rPr>
        <w:t>(nome do profissional).................................................</w:t>
      </w:r>
    </w:p>
    <w:p w:rsidR="0044083F" w:rsidRPr="00904DF1" w:rsidRDefault="0044083F"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roofErr w:type="gramStart"/>
      <w:r w:rsidRPr="00904DF1">
        <w:rPr>
          <w:sz w:val="28"/>
          <w:szCs w:val="28"/>
        </w:rPr>
        <w:t>.......................................</w:t>
      </w:r>
      <w:r>
        <w:rPr>
          <w:sz w:val="28"/>
          <w:szCs w:val="28"/>
        </w:rPr>
        <w:t>...</w:t>
      </w:r>
      <w:r w:rsidRPr="00904DF1">
        <w:rPr>
          <w:sz w:val="28"/>
          <w:szCs w:val="28"/>
        </w:rPr>
        <w:t>.</w:t>
      </w:r>
      <w:proofErr w:type="gramEnd"/>
      <w:r w:rsidRPr="00904DF1">
        <w:rPr>
          <w:sz w:val="28"/>
          <w:szCs w:val="28"/>
        </w:rPr>
        <w:t>(nome do profissional).................................................</w:t>
      </w:r>
    </w:p>
    <w:p w:rsidR="0044083F" w:rsidRPr="00904DF1" w:rsidRDefault="0044083F"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roofErr w:type="gramStart"/>
      <w:r w:rsidRPr="00904DF1">
        <w:rPr>
          <w:sz w:val="28"/>
          <w:szCs w:val="28"/>
        </w:rPr>
        <w:t>.......................................</w:t>
      </w:r>
      <w:r>
        <w:rPr>
          <w:sz w:val="28"/>
          <w:szCs w:val="28"/>
        </w:rPr>
        <w:t>...</w:t>
      </w:r>
      <w:r w:rsidRPr="00904DF1">
        <w:rPr>
          <w:sz w:val="28"/>
          <w:szCs w:val="28"/>
        </w:rPr>
        <w:t>.</w:t>
      </w:r>
      <w:proofErr w:type="gramEnd"/>
      <w:r w:rsidRPr="00904DF1">
        <w:rPr>
          <w:sz w:val="28"/>
          <w:szCs w:val="28"/>
        </w:rPr>
        <w:t>(nome do profissional).................................................</w:t>
      </w:r>
    </w:p>
    <w:p w:rsidR="0044083F" w:rsidRPr="00904DF1" w:rsidRDefault="0044083F"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roofErr w:type="gramStart"/>
      <w:r w:rsidRPr="00904DF1">
        <w:rPr>
          <w:sz w:val="28"/>
          <w:szCs w:val="28"/>
        </w:rPr>
        <w:t>.......................................</w:t>
      </w:r>
      <w:r>
        <w:rPr>
          <w:sz w:val="28"/>
          <w:szCs w:val="28"/>
        </w:rPr>
        <w:t>...</w:t>
      </w:r>
      <w:r w:rsidRPr="00904DF1">
        <w:rPr>
          <w:sz w:val="28"/>
          <w:szCs w:val="28"/>
        </w:rPr>
        <w:t>.</w:t>
      </w:r>
      <w:proofErr w:type="gramEnd"/>
      <w:r w:rsidRPr="00904DF1">
        <w:rPr>
          <w:sz w:val="28"/>
          <w:szCs w:val="28"/>
        </w:rPr>
        <w:t>(nome do profissional).................................................</w:t>
      </w:r>
    </w:p>
    <w:p w:rsidR="0044083F" w:rsidRPr="00904DF1" w:rsidRDefault="0044083F"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roofErr w:type="gramStart"/>
      <w:r w:rsidRPr="00904DF1">
        <w:rPr>
          <w:sz w:val="28"/>
          <w:szCs w:val="28"/>
        </w:rPr>
        <w:t>.......................................</w:t>
      </w:r>
      <w:r>
        <w:rPr>
          <w:sz w:val="28"/>
          <w:szCs w:val="28"/>
        </w:rPr>
        <w:t>...</w:t>
      </w:r>
      <w:r w:rsidRPr="00904DF1">
        <w:rPr>
          <w:sz w:val="28"/>
          <w:szCs w:val="28"/>
        </w:rPr>
        <w:t>.</w:t>
      </w:r>
      <w:proofErr w:type="gramEnd"/>
      <w:r w:rsidRPr="00904DF1">
        <w:rPr>
          <w:sz w:val="28"/>
          <w:szCs w:val="28"/>
        </w:rPr>
        <w:t>(nome do profissional).................................................</w:t>
      </w:r>
    </w:p>
    <w:p w:rsidR="0044083F" w:rsidRPr="00904DF1" w:rsidRDefault="0044083F"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roofErr w:type="gramStart"/>
      <w:r w:rsidRPr="00904DF1">
        <w:rPr>
          <w:sz w:val="28"/>
          <w:szCs w:val="28"/>
        </w:rPr>
        <w:t>.......................................</w:t>
      </w:r>
      <w:r>
        <w:rPr>
          <w:sz w:val="28"/>
          <w:szCs w:val="28"/>
        </w:rPr>
        <w:t>...</w:t>
      </w:r>
      <w:r w:rsidRPr="00904DF1">
        <w:rPr>
          <w:sz w:val="28"/>
          <w:szCs w:val="28"/>
        </w:rPr>
        <w:t>.</w:t>
      </w:r>
      <w:proofErr w:type="gramEnd"/>
      <w:r w:rsidRPr="00904DF1">
        <w:rPr>
          <w:sz w:val="28"/>
          <w:szCs w:val="28"/>
        </w:rPr>
        <w:t>(nome do profissional).................................................</w:t>
      </w: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
    <w:p w:rsidR="00E51203" w:rsidRDefault="009E6877"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r>
        <w:rPr>
          <w:sz w:val="28"/>
          <w:szCs w:val="28"/>
        </w:rPr>
        <w:t>Dois Vizinhos</w:t>
      </w:r>
      <w:proofErr w:type="gramStart"/>
      <w:r>
        <w:rPr>
          <w:sz w:val="28"/>
          <w:szCs w:val="28"/>
        </w:rPr>
        <w:t>, ...</w:t>
      </w:r>
      <w:proofErr w:type="gramEnd"/>
      <w:r>
        <w:rPr>
          <w:sz w:val="28"/>
          <w:szCs w:val="28"/>
        </w:rPr>
        <w:t>..............</w:t>
      </w:r>
      <w:r w:rsidR="00F65385">
        <w:rPr>
          <w:sz w:val="28"/>
          <w:szCs w:val="28"/>
        </w:rPr>
        <w:t xml:space="preserve">.de .................... </w:t>
      </w:r>
      <w:proofErr w:type="gramStart"/>
      <w:r w:rsidR="00F65385">
        <w:rPr>
          <w:sz w:val="28"/>
          <w:szCs w:val="28"/>
        </w:rPr>
        <w:t>de</w:t>
      </w:r>
      <w:proofErr w:type="gramEnd"/>
      <w:r w:rsidR="00F65385">
        <w:rPr>
          <w:sz w:val="28"/>
          <w:szCs w:val="28"/>
        </w:rPr>
        <w:t xml:space="preserve"> 2014</w:t>
      </w:r>
      <w:r w:rsidR="00E51203" w:rsidRPr="00904DF1">
        <w:rPr>
          <w:sz w:val="28"/>
          <w:szCs w:val="28"/>
        </w:rPr>
        <w:t>.</w:t>
      </w:r>
    </w:p>
    <w:p w:rsidR="0051212D" w:rsidRDefault="0051212D"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
    <w:p w:rsidR="0051212D" w:rsidRPr="00904DF1" w:rsidRDefault="0051212D"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r w:rsidRPr="00904DF1">
        <w:rPr>
          <w:sz w:val="28"/>
          <w:szCs w:val="28"/>
        </w:rPr>
        <w:t>Nome, RG e assinatura do Responsável ou Representante Legal da empresa</w:t>
      </w:r>
    </w:p>
    <w:p w:rsidR="00DB1774"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904DF1">
        <w:rPr>
          <w:sz w:val="28"/>
          <w:szCs w:val="28"/>
        </w:rPr>
        <w:br w:type="page"/>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b/>
          <w:bCs/>
          <w:sz w:val="28"/>
          <w:szCs w:val="28"/>
        </w:rPr>
        <w:lastRenderedPageBreak/>
        <w:t xml:space="preserve">CONCORRÊNCIA nº </w:t>
      </w:r>
      <w:r w:rsidR="00F65385">
        <w:rPr>
          <w:b/>
          <w:bCs/>
          <w:sz w:val="28"/>
          <w:szCs w:val="28"/>
        </w:rPr>
        <w:t>001/2014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E2519D">
        <w:rPr>
          <w:b/>
          <w:bCs/>
          <w:sz w:val="28"/>
          <w:szCs w:val="28"/>
        </w:rPr>
        <w:t>ANEXO 08</w:t>
      </w: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E2519D">
        <w:rPr>
          <w:b/>
          <w:bCs/>
          <w:sz w:val="28"/>
          <w:szCs w:val="28"/>
        </w:rPr>
        <w:t>(modelo)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b/>
          <w:bCs/>
          <w:sz w:val="28"/>
          <w:szCs w:val="28"/>
        </w:rPr>
        <w:t>DECLARAÇÃO</w:t>
      </w:r>
      <w:r w:rsidR="00D712B8">
        <w:rPr>
          <w:b/>
          <w:bCs/>
          <w:sz w:val="28"/>
          <w:szCs w:val="28"/>
        </w:rPr>
        <w:t xml:space="preserve"> DE INCLUSÃO DE ENGENHEIRO RESPONSÁVEL</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357" w:right="-6"/>
        <w:jc w:val="both"/>
        <w:rPr>
          <w:sz w:val="28"/>
          <w:szCs w:val="28"/>
        </w:rPr>
      </w:pPr>
      <w:r w:rsidRPr="00904DF1">
        <w:rPr>
          <w:sz w:val="28"/>
          <w:szCs w:val="28"/>
        </w:rPr>
        <w:t>(nome)</w:t>
      </w:r>
      <w:proofErr w:type="gramStart"/>
      <w:r w:rsidRPr="00904DF1">
        <w:rPr>
          <w:sz w:val="28"/>
          <w:szCs w:val="28"/>
        </w:rPr>
        <w:t>.............................................................................</w:t>
      </w:r>
      <w:proofErr w:type="gramEnd"/>
      <w:r w:rsidRPr="00904DF1">
        <w:rPr>
          <w:sz w:val="28"/>
          <w:szCs w:val="28"/>
        </w:rPr>
        <w:t>, CREA................................................, Engenheiro Civil, autorizo minha inclusão como engenheiro responsável técnico na equipe técnica da obra objeto da licit</w:t>
      </w:r>
      <w:r w:rsidRPr="00904DF1">
        <w:rPr>
          <w:sz w:val="28"/>
          <w:szCs w:val="28"/>
        </w:rPr>
        <w:t>a</w:t>
      </w:r>
      <w:r w:rsidRPr="00904DF1">
        <w:rPr>
          <w:sz w:val="28"/>
          <w:szCs w:val="28"/>
        </w:rPr>
        <w:t>ção em epígrafe.</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904DF1">
        <w:rPr>
          <w:sz w:val="28"/>
          <w:szCs w:val="28"/>
        </w:rPr>
        <w:t>(LOCAL)                (DATA)</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060D2"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E060D2">
        <w:rPr>
          <w:noProof/>
        </w:rPr>
        <w:pict>
          <v:line id="_x0000_s1027" style="position:absolute;left:0;text-align:left;z-index:251656192" from="94.8pt,10.65pt" to="357.55pt,10.7pt" o:allowincell="f" strokeweight="2pt">
            <v:stroke startarrowwidth="narrow" startarrowlength="short" endarrowwidth="narrow" endarrowlength="short"/>
          </v:line>
        </w:pic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r>
        <w:rPr>
          <w:sz w:val="28"/>
          <w:szCs w:val="28"/>
        </w:rPr>
        <w:t xml:space="preserve">                          </w:t>
      </w:r>
      <w:r w:rsidRPr="00904DF1">
        <w:rPr>
          <w:sz w:val="28"/>
          <w:szCs w:val="28"/>
        </w:rPr>
        <w:t>Nome, CREA, RG e assinatura do profissional</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904DF1">
        <w:rPr>
          <w:sz w:val="28"/>
          <w:szCs w:val="28"/>
        </w:rPr>
        <w:br w:type="page"/>
      </w:r>
      <w:r w:rsidRPr="00904DF1">
        <w:rPr>
          <w:b/>
          <w:bCs/>
          <w:sz w:val="28"/>
          <w:szCs w:val="28"/>
        </w:rPr>
        <w:lastRenderedPageBreak/>
        <w:t xml:space="preserve">CONCORRÊNCIA nº </w:t>
      </w:r>
      <w:r w:rsidR="00A849F9">
        <w:rPr>
          <w:b/>
          <w:bCs/>
          <w:sz w:val="28"/>
          <w:szCs w:val="28"/>
        </w:rPr>
        <w:t>001/201</w:t>
      </w:r>
      <w:r w:rsidR="00F65385">
        <w:rPr>
          <w:b/>
          <w:bCs/>
          <w:sz w:val="28"/>
          <w:szCs w:val="28"/>
        </w:rPr>
        <w:t>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E2519D">
        <w:rPr>
          <w:b/>
          <w:bCs/>
          <w:sz w:val="28"/>
          <w:szCs w:val="28"/>
        </w:rPr>
        <w:t>ANEXO 09</w:t>
      </w: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E2519D">
        <w:rPr>
          <w:b/>
          <w:bCs/>
          <w:sz w:val="28"/>
          <w:szCs w:val="28"/>
        </w:rPr>
        <w:t>(modelo)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b/>
          <w:bCs/>
          <w:sz w:val="28"/>
          <w:szCs w:val="28"/>
        </w:rPr>
        <w:t>DECLARAÇÃO</w:t>
      </w:r>
      <w:r w:rsidR="00D712B8">
        <w:rPr>
          <w:b/>
          <w:bCs/>
          <w:sz w:val="28"/>
          <w:szCs w:val="28"/>
        </w:rPr>
        <w:t xml:space="preserve"> DE ENGENHEIRO PREPOSTO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357" w:right="-6"/>
        <w:jc w:val="both"/>
        <w:rPr>
          <w:sz w:val="28"/>
          <w:szCs w:val="28"/>
        </w:rPr>
      </w:pPr>
      <w:r w:rsidRPr="00904DF1">
        <w:rPr>
          <w:sz w:val="28"/>
          <w:szCs w:val="28"/>
        </w:rPr>
        <w:t>(nome)</w:t>
      </w:r>
      <w:proofErr w:type="gramStart"/>
      <w:r w:rsidRPr="00904DF1">
        <w:rPr>
          <w:sz w:val="28"/>
          <w:szCs w:val="28"/>
        </w:rPr>
        <w:t>..............................................................................</w:t>
      </w:r>
      <w:proofErr w:type="gramEnd"/>
      <w:r w:rsidRPr="00904DF1">
        <w:rPr>
          <w:sz w:val="28"/>
          <w:szCs w:val="28"/>
        </w:rPr>
        <w:t>, CREA................................................., Engenheiro Civil, autorizo minha inclusão como engenheiro preposto na equipe técnica da obra objeto da licitação em ep</w:t>
      </w:r>
      <w:r w:rsidRPr="00904DF1">
        <w:rPr>
          <w:sz w:val="28"/>
          <w:szCs w:val="28"/>
        </w:rPr>
        <w:t>í</w:t>
      </w:r>
      <w:r w:rsidRPr="00904DF1">
        <w:rPr>
          <w:sz w:val="28"/>
          <w:szCs w:val="28"/>
        </w:rPr>
        <w:t>grafe, e declaro que não estarei vinculado a qualquer outra obra na data da ass</w:t>
      </w:r>
      <w:r w:rsidRPr="00904DF1">
        <w:rPr>
          <w:sz w:val="28"/>
          <w:szCs w:val="28"/>
        </w:rPr>
        <w:t>i</w:t>
      </w:r>
      <w:r w:rsidRPr="00904DF1">
        <w:rPr>
          <w:sz w:val="28"/>
          <w:szCs w:val="28"/>
        </w:rPr>
        <w:t>natura do contrato.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904DF1">
        <w:rPr>
          <w:sz w:val="28"/>
          <w:szCs w:val="28"/>
        </w:rPr>
        <w:t>(LOCAL)                (DATA)</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060D2"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E060D2">
        <w:rPr>
          <w:noProof/>
        </w:rPr>
        <w:pict>
          <v:line id="_x0000_s1028" style="position:absolute;left:0;text-align:left;z-index:251657216" from="94.8pt,10.65pt" to="357.55pt,10.7pt" o:allowincell="f" strokeweight="2pt">
            <v:stroke startarrowwidth="narrow" startarrowlength="short" endarrowwidth="narrow" endarrowlength="short"/>
          </v:line>
        </w:pict>
      </w:r>
      <w:r w:rsidR="00E51203">
        <w:rPr>
          <w:sz w:val="28"/>
          <w:szCs w:val="28"/>
        </w:rPr>
        <w:t xml:space="preserve"> </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r>
        <w:rPr>
          <w:sz w:val="28"/>
          <w:szCs w:val="28"/>
        </w:rPr>
        <w:t xml:space="preserve">                           </w:t>
      </w:r>
      <w:r w:rsidRPr="00904DF1">
        <w:rPr>
          <w:sz w:val="28"/>
          <w:szCs w:val="28"/>
        </w:rPr>
        <w:t>Nome, CREA, RG e assinatura do profissional</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sz w:val="28"/>
          <w:szCs w:val="28"/>
        </w:rPr>
        <w:br w:type="page"/>
      </w:r>
      <w:r w:rsidRPr="00904DF1">
        <w:rPr>
          <w:b/>
          <w:bCs/>
          <w:sz w:val="28"/>
          <w:szCs w:val="28"/>
        </w:rPr>
        <w:lastRenderedPageBreak/>
        <w:t xml:space="preserve"> CONCORRÊNCIA nº </w:t>
      </w:r>
      <w:r w:rsidR="00F65385">
        <w:rPr>
          <w:b/>
          <w:bCs/>
          <w:sz w:val="28"/>
          <w:szCs w:val="28"/>
        </w:rPr>
        <w:t>001/2014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E2519D">
        <w:rPr>
          <w:b/>
          <w:bCs/>
          <w:sz w:val="28"/>
          <w:szCs w:val="28"/>
        </w:rPr>
        <w:t>ANEXO 10</w:t>
      </w: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E2519D">
        <w:rPr>
          <w:b/>
          <w:bCs/>
          <w:sz w:val="28"/>
          <w:szCs w:val="28"/>
        </w:rPr>
        <w:t>(modelo)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84403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sz w:val="28"/>
          <w:szCs w:val="28"/>
          <w:u w:val="single"/>
        </w:rPr>
      </w:pPr>
      <w:r w:rsidRPr="00844031">
        <w:rPr>
          <w:b/>
          <w:sz w:val="28"/>
          <w:szCs w:val="28"/>
          <w:u w:val="single"/>
        </w:rPr>
        <w:t>QUADRO RESUMO DE PREÇOS</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99"/>
        <w:gridCol w:w="3045"/>
      </w:tblGrid>
      <w:tr w:rsidR="00E51203" w:rsidRPr="00904DF1">
        <w:tc>
          <w:tcPr>
            <w:tcW w:w="5599" w:type="dxa"/>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b/>
                <w:bCs/>
                <w:sz w:val="28"/>
                <w:szCs w:val="28"/>
              </w:rPr>
            </w:pPr>
            <w:r w:rsidRPr="00904DF1">
              <w:rPr>
                <w:b/>
                <w:bCs/>
                <w:sz w:val="28"/>
                <w:szCs w:val="28"/>
              </w:rPr>
              <w:t>GRUPO DE SERVIÇOS</w:t>
            </w:r>
          </w:p>
        </w:tc>
        <w:tc>
          <w:tcPr>
            <w:tcW w:w="3045" w:type="dxa"/>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b/>
                <w:bCs/>
                <w:sz w:val="28"/>
                <w:szCs w:val="28"/>
              </w:rPr>
            </w:pPr>
            <w:r w:rsidRPr="00904DF1">
              <w:rPr>
                <w:b/>
                <w:bCs/>
                <w:sz w:val="28"/>
                <w:szCs w:val="28"/>
              </w:rPr>
              <w:t>TOTAL (R$)</w:t>
            </w:r>
          </w:p>
        </w:tc>
      </w:tr>
      <w:tr w:rsidR="00201459" w:rsidRPr="00904DF1">
        <w:tc>
          <w:tcPr>
            <w:tcW w:w="5599" w:type="dxa"/>
          </w:tcPr>
          <w:p w:rsidR="00201459" w:rsidRPr="00904DF1" w:rsidRDefault="0020145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rPr>
                <w:sz w:val="28"/>
                <w:szCs w:val="28"/>
              </w:rPr>
            </w:pPr>
            <w:r>
              <w:rPr>
                <w:sz w:val="28"/>
                <w:szCs w:val="28"/>
              </w:rPr>
              <w:t>PLACA DE OBRA</w:t>
            </w:r>
          </w:p>
        </w:tc>
        <w:tc>
          <w:tcPr>
            <w:tcW w:w="3045" w:type="dxa"/>
          </w:tcPr>
          <w:p w:rsidR="00201459" w:rsidRPr="00904DF1" w:rsidRDefault="0020145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right"/>
              <w:rPr>
                <w:sz w:val="28"/>
                <w:szCs w:val="28"/>
              </w:rPr>
            </w:pPr>
            <w:r>
              <w:rPr>
                <w:sz w:val="28"/>
                <w:szCs w:val="28"/>
              </w:rPr>
              <w:t>700.75</w:t>
            </w:r>
          </w:p>
        </w:tc>
      </w:tr>
      <w:tr w:rsidR="00E51203" w:rsidRPr="00904DF1">
        <w:tc>
          <w:tcPr>
            <w:tcW w:w="5599" w:type="dxa"/>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rPr>
                <w:sz w:val="28"/>
                <w:szCs w:val="28"/>
              </w:rPr>
            </w:pPr>
            <w:r w:rsidRPr="00904DF1">
              <w:rPr>
                <w:sz w:val="28"/>
                <w:szCs w:val="28"/>
              </w:rPr>
              <w:t>TERRAPLENAGEM</w:t>
            </w:r>
          </w:p>
        </w:tc>
        <w:tc>
          <w:tcPr>
            <w:tcW w:w="3045" w:type="dxa"/>
          </w:tcPr>
          <w:p w:rsidR="00E51203" w:rsidRPr="00904DF1" w:rsidRDefault="0020145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right"/>
              <w:rPr>
                <w:sz w:val="28"/>
                <w:szCs w:val="28"/>
              </w:rPr>
            </w:pPr>
            <w:r>
              <w:rPr>
                <w:sz w:val="28"/>
                <w:szCs w:val="28"/>
              </w:rPr>
              <w:t>124.996,94</w:t>
            </w:r>
          </w:p>
        </w:tc>
      </w:tr>
      <w:tr w:rsidR="00201459" w:rsidRPr="00904DF1">
        <w:tc>
          <w:tcPr>
            <w:tcW w:w="5599" w:type="dxa"/>
          </w:tcPr>
          <w:p w:rsidR="00201459" w:rsidRPr="00904DF1" w:rsidRDefault="00201459" w:rsidP="00342294">
            <w:pPr>
              <w:pStyle w:val="Jurdico"/>
              <w:keepNext w:val="0"/>
              <w:keepLines w:val="0"/>
              <w:tabs>
                <w:tab w:val="clear" w:pos="113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rPr>
                <w:rFonts w:ascii="Arial" w:hAnsi="Arial" w:cs="Arial"/>
                <w:sz w:val="28"/>
                <w:szCs w:val="28"/>
              </w:rPr>
            </w:pPr>
            <w:r w:rsidRPr="00904DF1">
              <w:rPr>
                <w:rFonts w:ascii="Arial" w:hAnsi="Arial" w:cs="Arial"/>
                <w:sz w:val="28"/>
                <w:szCs w:val="28"/>
              </w:rPr>
              <w:t xml:space="preserve">DRENAGEM </w:t>
            </w:r>
          </w:p>
        </w:tc>
        <w:tc>
          <w:tcPr>
            <w:tcW w:w="3045" w:type="dxa"/>
          </w:tcPr>
          <w:p w:rsidR="00201459" w:rsidRPr="00904DF1" w:rsidRDefault="0020145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right"/>
              <w:rPr>
                <w:sz w:val="28"/>
                <w:szCs w:val="28"/>
              </w:rPr>
            </w:pPr>
            <w:r>
              <w:rPr>
                <w:sz w:val="28"/>
                <w:szCs w:val="28"/>
              </w:rPr>
              <w:t>74.886,86</w:t>
            </w:r>
          </w:p>
        </w:tc>
      </w:tr>
      <w:tr w:rsidR="00201459" w:rsidRPr="00904DF1">
        <w:tc>
          <w:tcPr>
            <w:tcW w:w="5599" w:type="dxa"/>
          </w:tcPr>
          <w:p w:rsidR="00201459" w:rsidRPr="00904DF1" w:rsidRDefault="00201459" w:rsidP="00342294">
            <w:pPr>
              <w:pStyle w:val="Jurdico"/>
              <w:keepNext w:val="0"/>
              <w:keepLines w:val="0"/>
              <w:tabs>
                <w:tab w:val="clear" w:pos="113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rPr>
                <w:rFonts w:ascii="Arial" w:hAnsi="Arial" w:cs="Arial"/>
                <w:sz w:val="28"/>
                <w:szCs w:val="28"/>
              </w:rPr>
            </w:pPr>
            <w:r>
              <w:rPr>
                <w:rFonts w:ascii="Arial" w:hAnsi="Arial" w:cs="Arial"/>
                <w:sz w:val="28"/>
                <w:szCs w:val="28"/>
              </w:rPr>
              <w:t>SERVIÇO DE RECUPERAÇÃO DE BASE</w:t>
            </w:r>
          </w:p>
        </w:tc>
        <w:tc>
          <w:tcPr>
            <w:tcW w:w="3045" w:type="dxa"/>
          </w:tcPr>
          <w:p w:rsidR="00201459" w:rsidRPr="00904DF1" w:rsidRDefault="0020145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right"/>
              <w:rPr>
                <w:sz w:val="28"/>
                <w:szCs w:val="28"/>
              </w:rPr>
            </w:pPr>
            <w:r>
              <w:rPr>
                <w:sz w:val="28"/>
                <w:szCs w:val="28"/>
              </w:rPr>
              <w:t>2</w:t>
            </w:r>
            <w:r w:rsidR="00194671">
              <w:rPr>
                <w:sz w:val="28"/>
                <w:szCs w:val="28"/>
              </w:rPr>
              <w:t>66</w:t>
            </w:r>
            <w:r>
              <w:rPr>
                <w:sz w:val="28"/>
                <w:szCs w:val="28"/>
              </w:rPr>
              <w:t>.090,90</w:t>
            </w:r>
          </w:p>
        </w:tc>
      </w:tr>
      <w:tr w:rsidR="00201459" w:rsidRPr="00904DF1">
        <w:tc>
          <w:tcPr>
            <w:tcW w:w="5599" w:type="dxa"/>
          </w:tcPr>
          <w:p w:rsidR="00201459" w:rsidRPr="00904DF1" w:rsidRDefault="00201459" w:rsidP="00342294">
            <w:pPr>
              <w:pStyle w:val="Jurdico"/>
              <w:keepNext w:val="0"/>
              <w:keepLines w:val="0"/>
              <w:tabs>
                <w:tab w:val="clear" w:pos="113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rPr>
                <w:rFonts w:ascii="Arial" w:hAnsi="Arial" w:cs="Arial"/>
                <w:sz w:val="28"/>
                <w:szCs w:val="28"/>
              </w:rPr>
            </w:pPr>
            <w:r w:rsidRPr="00904DF1">
              <w:rPr>
                <w:rFonts w:ascii="Arial" w:hAnsi="Arial" w:cs="Arial"/>
                <w:sz w:val="28"/>
                <w:szCs w:val="28"/>
              </w:rPr>
              <w:t>PAVIMENTAÇÃO</w:t>
            </w:r>
          </w:p>
        </w:tc>
        <w:tc>
          <w:tcPr>
            <w:tcW w:w="3045" w:type="dxa"/>
          </w:tcPr>
          <w:p w:rsidR="00201459" w:rsidRPr="00904DF1" w:rsidRDefault="00194671"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right"/>
              <w:rPr>
                <w:sz w:val="28"/>
                <w:szCs w:val="28"/>
              </w:rPr>
            </w:pPr>
            <w:r>
              <w:rPr>
                <w:sz w:val="28"/>
                <w:szCs w:val="28"/>
              </w:rPr>
              <w:t>2.</w:t>
            </w:r>
            <w:r w:rsidR="002057BC">
              <w:rPr>
                <w:sz w:val="28"/>
                <w:szCs w:val="28"/>
              </w:rPr>
              <w:t>908.357,57</w:t>
            </w:r>
          </w:p>
        </w:tc>
      </w:tr>
      <w:tr w:rsidR="00194671" w:rsidRPr="00904DF1">
        <w:tc>
          <w:tcPr>
            <w:tcW w:w="5599" w:type="dxa"/>
          </w:tcPr>
          <w:p w:rsidR="00194671" w:rsidRPr="00904DF1" w:rsidRDefault="00194671" w:rsidP="00342294">
            <w:pPr>
              <w:pStyle w:val="Jurdico"/>
              <w:keepNext w:val="0"/>
              <w:keepLines w:val="0"/>
              <w:tabs>
                <w:tab w:val="clear" w:pos="113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rPr>
                <w:rFonts w:ascii="Arial" w:hAnsi="Arial" w:cs="Arial"/>
                <w:sz w:val="28"/>
                <w:szCs w:val="28"/>
              </w:rPr>
            </w:pPr>
            <w:r w:rsidRPr="00904DF1">
              <w:rPr>
                <w:rFonts w:ascii="Arial" w:hAnsi="Arial" w:cs="Arial"/>
                <w:sz w:val="28"/>
                <w:szCs w:val="28"/>
              </w:rPr>
              <w:t>SINALIZAÇÃO</w:t>
            </w:r>
          </w:p>
        </w:tc>
        <w:tc>
          <w:tcPr>
            <w:tcW w:w="3045" w:type="dxa"/>
          </w:tcPr>
          <w:p w:rsidR="00194671" w:rsidRPr="00904DF1" w:rsidRDefault="00194671"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right"/>
              <w:rPr>
                <w:sz w:val="28"/>
                <w:szCs w:val="28"/>
              </w:rPr>
            </w:pPr>
            <w:r>
              <w:rPr>
                <w:sz w:val="28"/>
                <w:szCs w:val="28"/>
              </w:rPr>
              <w:t>108.112,63</w:t>
            </w:r>
          </w:p>
        </w:tc>
      </w:tr>
      <w:tr w:rsidR="00194671" w:rsidRPr="00904DF1">
        <w:tc>
          <w:tcPr>
            <w:tcW w:w="5599" w:type="dxa"/>
          </w:tcPr>
          <w:p w:rsidR="00194671" w:rsidRPr="00904DF1" w:rsidRDefault="00194671" w:rsidP="00342294">
            <w:pPr>
              <w:pStyle w:val="Jurdico"/>
              <w:keepNext w:val="0"/>
              <w:keepLines w:val="0"/>
              <w:tabs>
                <w:tab w:val="clear" w:pos="113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rPr>
                <w:rFonts w:ascii="Arial" w:hAnsi="Arial" w:cs="Arial"/>
                <w:sz w:val="28"/>
                <w:szCs w:val="28"/>
              </w:rPr>
            </w:pPr>
            <w:r w:rsidRPr="00904DF1">
              <w:rPr>
                <w:rFonts w:ascii="Arial" w:hAnsi="Arial" w:cs="Arial"/>
                <w:sz w:val="28"/>
                <w:szCs w:val="28"/>
              </w:rPr>
              <w:t>SERVIÇOS COMPLEMENTARES</w:t>
            </w:r>
          </w:p>
        </w:tc>
        <w:tc>
          <w:tcPr>
            <w:tcW w:w="3045" w:type="dxa"/>
          </w:tcPr>
          <w:p w:rsidR="00194671" w:rsidRPr="00904DF1" w:rsidRDefault="00194671"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right"/>
              <w:rPr>
                <w:sz w:val="28"/>
                <w:szCs w:val="28"/>
              </w:rPr>
            </w:pPr>
            <w:r>
              <w:rPr>
                <w:sz w:val="28"/>
                <w:szCs w:val="28"/>
              </w:rPr>
              <w:t>117.274,48</w:t>
            </w:r>
          </w:p>
        </w:tc>
      </w:tr>
      <w:tr w:rsidR="00194671" w:rsidRPr="00904DF1">
        <w:tc>
          <w:tcPr>
            <w:tcW w:w="5599" w:type="dxa"/>
          </w:tcPr>
          <w:p w:rsidR="00194671" w:rsidRPr="00904DF1" w:rsidRDefault="00194671"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both"/>
              <w:rPr>
                <w:sz w:val="28"/>
                <w:szCs w:val="28"/>
              </w:rPr>
            </w:pPr>
            <w:r w:rsidRPr="00904DF1">
              <w:rPr>
                <w:sz w:val="28"/>
                <w:szCs w:val="28"/>
              </w:rPr>
              <w:t xml:space="preserve">MOBILIZAÇÃO E DESMOBILIZAÇÃO </w:t>
            </w:r>
          </w:p>
        </w:tc>
        <w:tc>
          <w:tcPr>
            <w:tcW w:w="3045" w:type="dxa"/>
          </w:tcPr>
          <w:p w:rsidR="00194671" w:rsidRPr="00904DF1" w:rsidRDefault="00194671"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right"/>
              <w:rPr>
                <w:sz w:val="28"/>
                <w:szCs w:val="28"/>
              </w:rPr>
            </w:pPr>
            <w:r>
              <w:rPr>
                <w:sz w:val="28"/>
                <w:szCs w:val="28"/>
              </w:rPr>
              <w:t>53.098,49</w:t>
            </w:r>
          </w:p>
        </w:tc>
      </w:tr>
      <w:tr w:rsidR="00194671" w:rsidRPr="00904DF1">
        <w:tc>
          <w:tcPr>
            <w:tcW w:w="5599" w:type="dxa"/>
          </w:tcPr>
          <w:p w:rsidR="00194671" w:rsidRPr="00904DF1" w:rsidRDefault="00194671" w:rsidP="00342294">
            <w:pPr>
              <w:pStyle w:val="P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autoSpaceDE/>
              <w:autoSpaceDN/>
              <w:adjustRightInd/>
              <w:spacing w:before="120" w:after="120" w:line="240" w:lineRule="auto"/>
              <w:textAlignment w:val="auto"/>
              <w:rPr>
                <w:spacing w:val="0"/>
                <w:sz w:val="28"/>
                <w:szCs w:val="28"/>
              </w:rPr>
            </w:pPr>
            <w:r w:rsidRPr="00904DF1">
              <w:rPr>
                <w:spacing w:val="0"/>
                <w:sz w:val="28"/>
                <w:szCs w:val="28"/>
              </w:rPr>
              <w:t>PREÇO GLOBAL (R$)</w:t>
            </w:r>
          </w:p>
        </w:tc>
        <w:tc>
          <w:tcPr>
            <w:tcW w:w="3045" w:type="dxa"/>
          </w:tcPr>
          <w:p w:rsidR="00194671" w:rsidRPr="00E04913"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right"/>
              <w:rPr>
                <w:b/>
                <w:sz w:val="28"/>
                <w:szCs w:val="28"/>
              </w:rPr>
            </w:pPr>
            <w:r>
              <w:rPr>
                <w:b/>
                <w:sz w:val="28"/>
                <w:szCs w:val="28"/>
              </w:rPr>
              <w:t>3.653.518,62</w:t>
            </w:r>
          </w:p>
        </w:tc>
      </w:tr>
    </w:tbl>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904DF1">
        <w:rPr>
          <w:sz w:val="28"/>
          <w:szCs w:val="28"/>
        </w:rPr>
        <w:t>(LOCAL)                (DATA)</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060D2"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E060D2">
        <w:rPr>
          <w:noProof/>
        </w:rPr>
        <w:pict>
          <v:line id="_x0000_s1029" style="position:absolute;left:0;text-align:left;z-index:251658240" from="94.8pt,10.65pt" to="357.55pt,10.7pt" o:allowincell="f" strokeweight="2pt">
            <v:stroke startarrowwidth="narrow" startarrowlength="short" endarrowwidth="narrow" endarrowlength="short"/>
          </v:line>
        </w:pict>
      </w:r>
    </w:p>
    <w:p w:rsidR="00E51203" w:rsidRPr="00904DF1" w:rsidRDefault="00E51203" w:rsidP="00342294">
      <w:pPr>
        <w:tabs>
          <w:tab w:val="left" w:pos="360"/>
          <w:tab w:val="left" w:pos="1080"/>
          <w:tab w:val="left" w:pos="1800"/>
          <w:tab w:val="left" w:pos="2127"/>
          <w:tab w:val="left" w:pos="3240"/>
          <w:tab w:val="left" w:pos="3960"/>
          <w:tab w:val="left" w:pos="4680"/>
          <w:tab w:val="left" w:pos="5400"/>
          <w:tab w:val="left" w:pos="6120"/>
          <w:tab w:val="left" w:pos="6840"/>
          <w:tab w:val="left" w:pos="7560"/>
          <w:tab w:val="left" w:pos="8280"/>
        </w:tabs>
        <w:ind w:left="-360" w:right="-694"/>
        <w:rPr>
          <w:sz w:val="28"/>
          <w:szCs w:val="28"/>
        </w:rPr>
      </w:pPr>
      <w:r w:rsidRPr="00904DF1">
        <w:rPr>
          <w:sz w:val="28"/>
          <w:szCs w:val="28"/>
        </w:rPr>
        <w:t xml:space="preserve">                           Nome, CREA e assinatura do Engenheiro Civil,</w:t>
      </w:r>
      <w:r w:rsidRPr="00904DF1">
        <w:rPr>
          <w:sz w:val="28"/>
          <w:szCs w:val="28"/>
        </w:rPr>
        <w:br/>
        <w:t xml:space="preserve">                          conforme Lei Federal n</w:t>
      </w:r>
      <w:r w:rsidRPr="00904DF1">
        <w:rPr>
          <w:sz w:val="28"/>
          <w:szCs w:val="28"/>
        </w:rPr>
        <w:sym w:font="Symbol" w:char="F0B0"/>
      </w:r>
      <w:r w:rsidRPr="00904DF1">
        <w:rPr>
          <w:sz w:val="28"/>
          <w:szCs w:val="28"/>
        </w:rPr>
        <w:t xml:space="preserve"> 5194/66, artigos 13 e 14.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sz w:val="28"/>
          <w:szCs w:val="28"/>
        </w:rPr>
        <w:br w:type="page"/>
      </w:r>
      <w:r w:rsidRPr="00904DF1">
        <w:rPr>
          <w:b/>
          <w:bCs/>
          <w:sz w:val="28"/>
          <w:szCs w:val="28"/>
        </w:rPr>
        <w:lastRenderedPageBreak/>
        <w:t xml:space="preserve">CONCORRÊNCIA nº </w:t>
      </w:r>
      <w:r w:rsidR="00F65385">
        <w:rPr>
          <w:b/>
          <w:bCs/>
          <w:sz w:val="28"/>
          <w:szCs w:val="28"/>
        </w:rPr>
        <w:t>001/2014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E2519D">
        <w:rPr>
          <w:b/>
          <w:bCs/>
          <w:sz w:val="28"/>
          <w:szCs w:val="28"/>
        </w:rPr>
        <w:t>ANEXO 11</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E2519D">
        <w:rPr>
          <w:b/>
          <w:bCs/>
          <w:sz w:val="28"/>
          <w:szCs w:val="28"/>
        </w:rPr>
        <w:t>(modelo</w:t>
      </w:r>
      <w:r w:rsidRPr="00904DF1">
        <w:rPr>
          <w:sz w:val="28"/>
          <w:szCs w:val="28"/>
        </w:rPr>
        <w:t>)</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b/>
          <w:bCs/>
          <w:sz w:val="28"/>
          <w:szCs w:val="28"/>
        </w:rPr>
        <w:t xml:space="preserve">QUADRO DE QUANTIDADES </w:t>
      </w:r>
    </w:p>
    <w:p w:rsidR="00201459" w:rsidRDefault="0020145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tbl>
      <w:tblPr>
        <w:tblW w:w="11604" w:type="dxa"/>
        <w:tblInd w:w="-1064" w:type="dxa"/>
        <w:tblCellMar>
          <w:left w:w="70" w:type="dxa"/>
          <w:right w:w="70" w:type="dxa"/>
        </w:tblCellMar>
        <w:tblLook w:val="0000"/>
      </w:tblPr>
      <w:tblGrid>
        <w:gridCol w:w="1455"/>
        <w:gridCol w:w="8184"/>
        <w:gridCol w:w="785"/>
        <w:gridCol w:w="1180"/>
      </w:tblGrid>
      <w:tr w:rsidR="0044083F">
        <w:trPr>
          <w:trHeight w:val="600"/>
        </w:trPr>
        <w:tc>
          <w:tcPr>
            <w:tcW w:w="14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083F" w:rsidRDefault="0044083F" w:rsidP="00342294">
            <w:pPr>
              <w:jc w:val="center"/>
              <w:rPr>
                <w:b/>
                <w:bCs/>
                <w:sz w:val="20"/>
                <w:szCs w:val="20"/>
              </w:rPr>
            </w:pPr>
            <w:r>
              <w:rPr>
                <w:b/>
                <w:bCs/>
                <w:sz w:val="20"/>
                <w:szCs w:val="20"/>
              </w:rPr>
              <w:t>CÓDIGO SINAPI</w:t>
            </w:r>
          </w:p>
        </w:tc>
        <w:tc>
          <w:tcPr>
            <w:tcW w:w="8184" w:type="dxa"/>
            <w:tcBorders>
              <w:top w:val="single" w:sz="4" w:space="0" w:color="auto"/>
              <w:left w:val="nil"/>
              <w:bottom w:val="single" w:sz="4" w:space="0" w:color="auto"/>
              <w:right w:val="single" w:sz="4" w:space="0" w:color="auto"/>
            </w:tcBorders>
            <w:shd w:val="clear" w:color="auto" w:fill="FFFFFF"/>
            <w:vAlign w:val="bottom"/>
          </w:tcPr>
          <w:p w:rsidR="0044083F" w:rsidRDefault="0044083F" w:rsidP="00342294">
            <w:pPr>
              <w:jc w:val="center"/>
              <w:rPr>
                <w:b/>
                <w:bCs/>
                <w:sz w:val="20"/>
                <w:szCs w:val="20"/>
              </w:rPr>
            </w:pPr>
            <w:r>
              <w:rPr>
                <w:b/>
                <w:bCs/>
                <w:sz w:val="20"/>
                <w:szCs w:val="20"/>
              </w:rPr>
              <w:t>CÓDIGO SINAPI E DESCRIÇÃO DO SERVIÇO</w:t>
            </w:r>
          </w:p>
        </w:tc>
        <w:tc>
          <w:tcPr>
            <w:tcW w:w="785" w:type="dxa"/>
            <w:tcBorders>
              <w:top w:val="single" w:sz="4" w:space="0" w:color="auto"/>
              <w:left w:val="nil"/>
              <w:bottom w:val="single" w:sz="4" w:space="0" w:color="auto"/>
              <w:right w:val="single" w:sz="4" w:space="0" w:color="auto"/>
            </w:tcBorders>
            <w:shd w:val="clear" w:color="auto" w:fill="FFFFFF"/>
            <w:noWrap/>
            <w:vAlign w:val="bottom"/>
          </w:tcPr>
          <w:p w:rsidR="0044083F" w:rsidRDefault="0044083F" w:rsidP="00342294">
            <w:pPr>
              <w:jc w:val="center"/>
              <w:rPr>
                <w:b/>
                <w:bCs/>
                <w:sz w:val="20"/>
                <w:szCs w:val="20"/>
              </w:rPr>
            </w:pPr>
            <w:r>
              <w:rPr>
                <w:b/>
                <w:bCs/>
                <w:sz w:val="20"/>
                <w:szCs w:val="20"/>
              </w:rPr>
              <w:t>UNID.</w:t>
            </w:r>
          </w:p>
        </w:tc>
        <w:tc>
          <w:tcPr>
            <w:tcW w:w="1180" w:type="dxa"/>
            <w:tcBorders>
              <w:top w:val="single" w:sz="4" w:space="0" w:color="auto"/>
              <w:left w:val="nil"/>
              <w:bottom w:val="single" w:sz="4" w:space="0" w:color="auto"/>
              <w:right w:val="single" w:sz="4" w:space="0" w:color="auto"/>
            </w:tcBorders>
            <w:shd w:val="clear" w:color="auto" w:fill="FFFFFF"/>
            <w:noWrap/>
            <w:vAlign w:val="bottom"/>
          </w:tcPr>
          <w:p w:rsidR="0044083F" w:rsidRDefault="0044083F" w:rsidP="00342294">
            <w:pPr>
              <w:jc w:val="center"/>
              <w:rPr>
                <w:b/>
                <w:bCs/>
                <w:sz w:val="20"/>
                <w:szCs w:val="20"/>
              </w:rPr>
            </w:pPr>
            <w:r>
              <w:rPr>
                <w:b/>
                <w:bCs/>
                <w:sz w:val="20"/>
                <w:szCs w:val="20"/>
              </w:rPr>
              <w:t xml:space="preserve"> QUANT.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 </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b/>
                <w:bCs/>
                <w:sz w:val="20"/>
                <w:szCs w:val="20"/>
              </w:rPr>
            </w:pPr>
            <w:r>
              <w:rPr>
                <w:b/>
                <w:bCs/>
                <w:sz w:val="20"/>
                <w:szCs w:val="20"/>
              </w:rPr>
              <w:t xml:space="preserve"> Placa de obra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74209/1</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Placa de obra em chapa galvanizada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M2</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2,50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 </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b/>
                <w:bCs/>
                <w:sz w:val="20"/>
                <w:szCs w:val="20"/>
              </w:rPr>
            </w:pPr>
            <w:r>
              <w:rPr>
                <w:b/>
                <w:bCs/>
                <w:sz w:val="20"/>
                <w:szCs w:val="20"/>
              </w:rPr>
              <w:t xml:space="preserve"> Terraplanagem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73871/003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Destoca arvore porte </w:t>
            </w:r>
            <w:proofErr w:type="spellStart"/>
            <w:r>
              <w:rPr>
                <w:sz w:val="20"/>
                <w:szCs w:val="20"/>
              </w:rPr>
              <w:t>medio</w:t>
            </w:r>
            <w:proofErr w:type="spellEnd"/>
            <w:r>
              <w:rPr>
                <w:sz w:val="20"/>
                <w:szCs w:val="20"/>
              </w:rPr>
              <w:t>/raiz profunda s/</w:t>
            </w:r>
            <w:proofErr w:type="spellStart"/>
            <w:r>
              <w:rPr>
                <w:sz w:val="20"/>
                <w:szCs w:val="20"/>
              </w:rPr>
              <w:t>remocao</w:t>
            </w:r>
            <w:proofErr w:type="spellEnd"/>
            <w:r>
              <w:rPr>
                <w:sz w:val="20"/>
                <w:szCs w:val="20"/>
              </w:rPr>
              <w:t>/</w:t>
            </w:r>
            <w:proofErr w:type="spellStart"/>
            <w:r>
              <w:rPr>
                <w:sz w:val="20"/>
                <w:szCs w:val="20"/>
              </w:rPr>
              <w:t>aux</w:t>
            </w:r>
            <w:proofErr w:type="spellEnd"/>
            <w:r>
              <w:rPr>
                <w:sz w:val="20"/>
                <w:szCs w:val="20"/>
              </w:rPr>
              <w:t xml:space="preserve"> </w:t>
            </w:r>
            <w:proofErr w:type="spellStart"/>
            <w:r>
              <w:rPr>
                <w:sz w:val="20"/>
                <w:szCs w:val="20"/>
              </w:rPr>
              <w:t>mecan</w:t>
            </w:r>
            <w:proofErr w:type="spellEnd"/>
            <w:r>
              <w:rPr>
                <w:sz w:val="20"/>
                <w:szCs w:val="20"/>
              </w:rPr>
              <w:t xml:space="preserv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spellStart"/>
            <w:proofErr w:type="gramStart"/>
            <w:r>
              <w:rPr>
                <w:sz w:val="20"/>
                <w:szCs w:val="20"/>
              </w:rPr>
              <w:t>un</w:t>
            </w:r>
            <w:proofErr w:type="spellEnd"/>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266,00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73822/002</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Limpeza de terreno - raspagem mecanizada (motoniveladora) de camada vegetal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m2</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28.500,76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DER 41300 (SET/13)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w:t>
            </w:r>
            <w:proofErr w:type="spellStart"/>
            <w:r>
              <w:rPr>
                <w:sz w:val="20"/>
                <w:szCs w:val="20"/>
              </w:rPr>
              <w:t>Escavacao</w:t>
            </w:r>
            <w:proofErr w:type="spellEnd"/>
            <w:r>
              <w:rPr>
                <w:sz w:val="20"/>
                <w:szCs w:val="20"/>
              </w:rPr>
              <w:t xml:space="preserve"> carga e transporte de</w:t>
            </w:r>
            <w:proofErr w:type="gramStart"/>
            <w:r>
              <w:rPr>
                <w:sz w:val="20"/>
                <w:szCs w:val="20"/>
              </w:rPr>
              <w:t xml:space="preserve">  </w:t>
            </w:r>
            <w:proofErr w:type="gramEnd"/>
            <w:r>
              <w:rPr>
                <w:sz w:val="20"/>
                <w:szCs w:val="20"/>
              </w:rPr>
              <w:t>material de 1a categoria 2000-</w:t>
            </w:r>
            <w:smartTag w:uri="urn:schemas-microsoft-com:office:smarttags" w:element="metricconverter">
              <w:smartTagPr>
                <w:attr w:name="ProductID" w:val="3000 m"/>
              </w:smartTagPr>
              <w:r>
                <w:rPr>
                  <w:sz w:val="20"/>
                  <w:szCs w:val="20"/>
                </w:rPr>
                <w:t>3000 m</w:t>
              </w:r>
            </w:smartTag>
            <w:r>
              <w:rPr>
                <w:sz w:val="20"/>
                <w:szCs w:val="20"/>
              </w:rPr>
              <w:t xml:space="preserv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m3</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7.140,00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DER 40110 (SET/13)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Compactação de aterros 100% </w:t>
            </w:r>
            <w:proofErr w:type="spellStart"/>
            <w:r>
              <w:rPr>
                <w:sz w:val="20"/>
                <w:szCs w:val="20"/>
              </w:rPr>
              <w:t>pn</w:t>
            </w:r>
            <w:proofErr w:type="spellEnd"/>
            <w:r>
              <w:rPr>
                <w:sz w:val="20"/>
                <w:szCs w:val="20"/>
              </w:rPr>
              <w:t xml:space="preserve"> (b)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m3</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2.142,00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73599</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w:t>
            </w:r>
            <w:proofErr w:type="spellStart"/>
            <w:r>
              <w:rPr>
                <w:sz w:val="20"/>
                <w:szCs w:val="20"/>
              </w:rPr>
              <w:t>Escavacao</w:t>
            </w:r>
            <w:proofErr w:type="spellEnd"/>
            <w:r>
              <w:rPr>
                <w:sz w:val="20"/>
                <w:szCs w:val="20"/>
              </w:rPr>
              <w:t xml:space="preserve"> </w:t>
            </w:r>
            <w:proofErr w:type="spellStart"/>
            <w:r>
              <w:rPr>
                <w:sz w:val="20"/>
                <w:szCs w:val="20"/>
              </w:rPr>
              <w:t>mecanica</w:t>
            </w:r>
            <w:proofErr w:type="spellEnd"/>
            <w:r>
              <w:rPr>
                <w:sz w:val="20"/>
                <w:szCs w:val="20"/>
              </w:rPr>
              <w:t xml:space="preserve"> valas em qualquer tipo de solo exceto </w:t>
            </w:r>
            <w:proofErr w:type="gramStart"/>
            <w:r>
              <w:rPr>
                <w:sz w:val="20"/>
                <w:szCs w:val="20"/>
              </w:rPr>
              <w:t>rocha,</w:t>
            </w:r>
            <w:proofErr w:type="gramEnd"/>
            <w:r>
              <w:rPr>
                <w:sz w:val="20"/>
                <w:szCs w:val="20"/>
              </w:rPr>
              <w:t xml:space="preserve">prof. 0&lt; h &lt; </w:t>
            </w:r>
            <w:smartTag w:uri="urn:schemas-microsoft-com:office:smarttags" w:element="metricconverter">
              <w:smartTagPr>
                <w:attr w:name="ProductID" w:val="4 m"/>
              </w:smartTagPr>
              <w:r>
                <w:rPr>
                  <w:sz w:val="20"/>
                  <w:szCs w:val="20"/>
                </w:rPr>
                <w:t>4 m</w:t>
              </w:r>
            </w:smartTag>
            <w:r>
              <w:rPr>
                <w:sz w:val="20"/>
                <w:szCs w:val="20"/>
              </w:rPr>
              <w:t xml:space="preserve"> (ca</w:t>
            </w:r>
            <w:r>
              <w:rPr>
                <w:sz w:val="20"/>
                <w:szCs w:val="20"/>
              </w:rPr>
              <w:t>i</w:t>
            </w:r>
            <w:r>
              <w:rPr>
                <w:sz w:val="20"/>
                <w:szCs w:val="20"/>
              </w:rPr>
              <w:t xml:space="preserve">xas de retenção)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m3</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1.663,38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DER 41630 (SET/13)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VALETÕES LATERAIS</w:t>
            </w:r>
            <w:proofErr w:type="gramStart"/>
            <w:r>
              <w:rPr>
                <w:sz w:val="20"/>
                <w:szCs w:val="20"/>
              </w:rPr>
              <w:t xml:space="preserve">  </w:t>
            </w:r>
            <w:proofErr w:type="gramEnd"/>
            <w:r>
              <w:rPr>
                <w:sz w:val="20"/>
                <w:szCs w:val="20"/>
              </w:rPr>
              <w:t xml:space="preserve">(fundo) 1a. Cat. 600 -1000m (B)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M3</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1.400,00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DER 40114 (SET/13)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w:t>
            </w:r>
            <w:proofErr w:type="spellStart"/>
            <w:r>
              <w:rPr>
                <w:sz w:val="20"/>
                <w:szCs w:val="20"/>
              </w:rPr>
              <w:t>Desconfinamento</w:t>
            </w:r>
            <w:proofErr w:type="spellEnd"/>
            <w:r>
              <w:rPr>
                <w:sz w:val="20"/>
                <w:szCs w:val="20"/>
              </w:rPr>
              <w:t xml:space="preserve"> lateral de bordo com motoniveladora em terreno lateral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14.250,38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 </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b/>
                <w:bCs/>
                <w:sz w:val="20"/>
                <w:szCs w:val="20"/>
              </w:rPr>
            </w:pPr>
            <w:r>
              <w:rPr>
                <w:b/>
                <w:bCs/>
                <w:sz w:val="20"/>
                <w:szCs w:val="20"/>
              </w:rPr>
              <w:t xml:space="preserve"> Drenagem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73856/003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Boca p/bueiro simples tubular d=0,80m em concreto </w:t>
            </w:r>
            <w:proofErr w:type="spellStart"/>
            <w:r>
              <w:rPr>
                <w:sz w:val="20"/>
                <w:szCs w:val="20"/>
              </w:rPr>
              <w:t>ciclopico</w:t>
            </w:r>
            <w:proofErr w:type="spellEnd"/>
            <w:r>
              <w:rPr>
                <w:sz w:val="20"/>
                <w:szCs w:val="20"/>
              </w:rPr>
              <w:t>, incluindo</w:t>
            </w:r>
            <w:proofErr w:type="gramStart"/>
            <w:r>
              <w:rPr>
                <w:sz w:val="20"/>
                <w:szCs w:val="20"/>
              </w:rPr>
              <w:t xml:space="preserve">  </w:t>
            </w:r>
            <w:proofErr w:type="gramEnd"/>
            <w:r>
              <w:rPr>
                <w:sz w:val="20"/>
                <w:szCs w:val="20"/>
              </w:rPr>
              <w:t xml:space="preserve">formas, </w:t>
            </w:r>
            <w:proofErr w:type="spellStart"/>
            <w:r>
              <w:rPr>
                <w:sz w:val="20"/>
                <w:szCs w:val="20"/>
              </w:rPr>
              <w:t>escav</w:t>
            </w:r>
            <w:r>
              <w:rPr>
                <w:sz w:val="20"/>
                <w:szCs w:val="20"/>
              </w:rPr>
              <w:t>a</w:t>
            </w:r>
            <w:r>
              <w:rPr>
                <w:sz w:val="20"/>
                <w:szCs w:val="20"/>
              </w:rPr>
              <w:t>cao</w:t>
            </w:r>
            <w:proofErr w:type="spellEnd"/>
            <w:r>
              <w:rPr>
                <w:sz w:val="20"/>
                <w:szCs w:val="20"/>
              </w:rPr>
              <w:t xml:space="preserve">, </w:t>
            </w:r>
            <w:proofErr w:type="spellStart"/>
            <w:r>
              <w:rPr>
                <w:sz w:val="20"/>
                <w:szCs w:val="20"/>
              </w:rPr>
              <w:t>reaterro</w:t>
            </w:r>
            <w:proofErr w:type="spellEnd"/>
            <w:r>
              <w:rPr>
                <w:sz w:val="20"/>
                <w:szCs w:val="20"/>
              </w:rPr>
              <w:t xml:space="preserve"> e materiais, excluindo material reaterro jazida e transporte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spellStart"/>
            <w:proofErr w:type="gramStart"/>
            <w:r>
              <w:rPr>
                <w:sz w:val="20"/>
                <w:szCs w:val="20"/>
              </w:rPr>
              <w:t>un</w:t>
            </w:r>
            <w:proofErr w:type="spellEnd"/>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2,00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73856/002</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Boca para bueiro simples tubular, </w:t>
            </w:r>
            <w:proofErr w:type="spellStart"/>
            <w:r>
              <w:rPr>
                <w:sz w:val="20"/>
                <w:szCs w:val="20"/>
              </w:rPr>
              <w:t>diametro</w:t>
            </w:r>
            <w:proofErr w:type="spellEnd"/>
            <w:r>
              <w:rPr>
                <w:sz w:val="20"/>
                <w:szCs w:val="20"/>
              </w:rPr>
              <w:t xml:space="preserve"> =0,60m, em concreto </w:t>
            </w:r>
            <w:proofErr w:type="spellStart"/>
            <w:r>
              <w:rPr>
                <w:sz w:val="20"/>
                <w:szCs w:val="20"/>
              </w:rPr>
              <w:t>ciclopico</w:t>
            </w:r>
            <w:proofErr w:type="spellEnd"/>
            <w:r>
              <w:rPr>
                <w:sz w:val="20"/>
                <w:szCs w:val="20"/>
              </w:rPr>
              <w:t>, incluindo fo</w:t>
            </w:r>
            <w:r>
              <w:rPr>
                <w:sz w:val="20"/>
                <w:szCs w:val="20"/>
              </w:rPr>
              <w:t>r</w:t>
            </w:r>
            <w:r>
              <w:rPr>
                <w:sz w:val="20"/>
                <w:szCs w:val="20"/>
              </w:rPr>
              <w:t xml:space="preserve">mas, </w:t>
            </w:r>
            <w:proofErr w:type="spellStart"/>
            <w:r>
              <w:rPr>
                <w:sz w:val="20"/>
                <w:szCs w:val="20"/>
              </w:rPr>
              <w:t>escavacao</w:t>
            </w:r>
            <w:proofErr w:type="spellEnd"/>
            <w:r>
              <w:rPr>
                <w:sz w:val="20"/>
                <w:szCs w:val="20"/>
              </w:rPr>
              <w:t xml:space="preserve">, </w:t>
            </w:r>
            <w:proofErr w:type="spellStart"/>
            <w:r>
              <w:rPr>
                <w:sz w:val="20"/>
                <w:szCs w:val="20"/>
              </w:rPr>
              <w:t>reaterro</w:t>
            </w:r>
            <w:proofErr w:type="spellEnd"/>
            <w:r>
              <w:rPr>
                <w:sz w:val="20"/>
                <w:szCs w:val="20"/>
              </w:rPr>
              <w:t xml:space="preserve"> e materiais, excluindo </w:t>
            </w:r>
            <w:proofErr w:type="spellStart"/>
            <w:r>
              <w:rPr>
                <w:sz w:val="20"/>
                <w:szCs w:val="20"/>
              </w:rPr>
              <w:t>mater</w:t>
            </w:r>
            <w:proofErr w:type="spellEnd"/>
            <w:r>
              <w:rPr>
                <w:sz w:val="20"/>
                <w:szCs w:val="20"/>
              </w:rPr>
              <w:t xml:space="preserve"> </w:t>
            </w:r>
            <w:proofErr w:type="spellStart"/>
            <w:r>
              <w:rPr>
                <w:sz w:val="20"/>
                <w:szCs w:val="20"/>
              </w:rPr>
              <w:t>ial</w:t>
            </w:r>
            <w:proofErr w:type="spellEnd"/>
            <w:r>
              <w:rPr>
                <w:sz w:val="20"/>
                <w:szCs w:val="20"/>
              </w:rPr>
              <w:t xml:space="preserve"> </w:t>
            </w:r>
            <w:proofErr w:type="spellStart"/>
            <w:r>
              <w:rPr>
                <w:sz w:val="20"/>
                <w:szCs w:val="20"/>
              </w:rPr>
              <w:t>reaterro</w:t>
            </w:r>
            <w:proofErr w:type="spellEnd"/>
            <w:r>
              <w:rPr>
                <w:sz w:val="20"/>
                <w:szCs w:val="20"/>
              </w:rPr>
              <w:t xml:space="preserve"> jazida e transporte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spellStart"/>
            <w:proofErr w:type="gramStart"/>
            <w:r>
              <w:rPr>
                <w:sz w:val="20"/>
                <w:szCs w:val="20"/>
              </w:rPr>
              <w:t>un</w:t>
            </w:r>
            <w:proofErr w:type="spellEnd"/>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24,00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83677</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Tubo concreto simples </w:t>
            </w:r>
            <w:proofErr w:type="spellStart"/>
            <w:r>
              <w:rPr>
                <w:sz w:val="20"/>
                <w:szCs w:val="20"/>
              </w:rPr>
              <w:t>dn</w:t>
            </w:r>
            <w:proofErr w:type="spellEnd"/>
            <w:r>
              <w:rPr>
                <w:sz w:val="20"/>
                <w:szCs w:val="20"/>
              </w:rPr>
              <w:t xml:space="preserve"> </w:t>
            </w:r>
            <w:smartTag w:uri="urn:schemas-microsoft-com:office:smarttags" w:element="metricconverter">
              <w:smartTagPr>
                <w:attr w:name="ProductID" w:val="400 mm"/>
              </w:smartTagPr>
              <w:r>
                <w:rPr>
                  <w:sz w:val="20"/>
                  <w:szCs w:val="20"/>
                </w:rPr>
                <w:t>400 mm</w:t>
              </w:r>
            </w:smartTag>
            <w:r>
              <w:rPr>
                <w:sz w:val="20"/>
                <w:szCs w:val="20"/>
              </w:rPr>
              <w:t xml:space="preserve"> para drenagem - fornecimento e </w:t>
            </w:r>
            <w:proofErr w:type="spellStart"/>
            <w:r>
              <w:rPr>
                <w:sz w:val="20"/>
                <w:szCs w:val="20"/>
              </w:rPr>
              <w:t>instalacao</w:t>
            </w:r>
            <w:proofErr w:type="spellEnd"/>
            <w:r>
              <w:rPr>
                <w:sz w:val="20"/>
                <w:szCs w:val="20"/>
              </w:rPr>
              <w:t xml:space="preserve"> inclusive </w:t>
            </w:r>
            <w:proofErr w:type="spellStart"/>
            <w:r>
              <w:rPr>
                <w:sz w:val="20"/>
                <w:szCs w:val="20"/>
              </w:rPr>
              <w:t>escavacao</w:t>
            </w:r>
            <w:proofErr w:type="spellEnd"/>
            <w:r>
              <w:rPr>
                <w:sz w:val="20"/>
                <w:szCs w:val="20"/>
              </w:rPr>
              <w:t xml:space="preserve"> manual 1,5m3/m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166,00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17224/004</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Tubo concreto simples </w:t>
            </w:r>
            <w:proofErr w:type="spellStart"/>
            <w:r>
              <w:rPr>
                <w:sz w:val="20"/>
                <w:szCs w:val="20"/>
              </w:rPr>
              <w:t>dn</w:t>
            </w:r>
            <w:proofErr w:type="spellEnd"/>
            <w:r>
              <w:rPr>
                <w:sz w:val="20"/>
                <w:szCs w:val="20"/>
              </w:rPr>
              <w:t xml:space="preserve"> </w:t>
            </w:r>
            <w:smartTag w:uri="urn:schemas-microsoft-com:office:smarttags" w:element="metricconverter">
              <w:smartTagPr>
                <w:attr w:name="ProductID" w:val="600 mm"/>
              </w:smartTagPr>
              <w:r>
                <w:rPr>
                  <w:sz w:val="20"/>
                  <w:szCs w:val="20"/>
                </w:rPr>
                <w:t>600 mm</w:t>
              </w:r>
            </w:smartTag>
            <w:r>
              <w:rPr>
                <w:sz w:val="20"/>
                <w:szCs w:val="20"/>
              </w:rPr>
              <w:t xml:space="preserve"> para drenagem - fornecimento e </w:t>
            </w:r>
            <w:proofErr w:type="spellStart"/>
            <w:r>
              <w:rPr>
                <w:sz w:val="20"/>
                <w:szCs w:val="20"/>
              </w:rPr>
              <w:t>instalacao</w:t>
            </w:r>
            <w:proofErr w:type="spellEnd"/>
            <w:r>
              <w:rPr>
                <w:sz w:val="20"/>
                <w:szCs w:val="20"/>
              </w:rPr>
              <w:t xml:space="preserve"> inclusive </w:t>
            </w:r>
            <w:proofErr w:type="spellStart"/>
            <w:r>
              <w:rPr>
                <w:sz w:val="20"/>
                <w:szCs w:val="20"/>
              </w:rPr>
              <w:t>escavacao</w:t>
            </w:r>
            <w:proofErr w:type="spellEnd"/>
            <w:r>
              <w:rPr>
                <w:sz w:val="20"/>
                <w:szCs w:val="20"/>
              </w:rPr>
              <w:t xml:space="preserve"> manual 2,0m3/m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190,00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DER 63060 (SET/13)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Remoção de bueiros de </w:t>
            </w:r>
            <w:smartTag w:uri="urn:schemas-microsoft-com:office:smarttags" w:element="metricconverter">
              <w:smartTagPr>
                <w:attr w:name="ProductID" w:val="0,60 m"/>
              </w:smartTagPr>
              <w:r>
                <w:rPr>
                  <w:sz w:val="20"/>
                  <w:szCs w:val="20"/>
                </w:rPr>
                <w:t>0,60 m</w:t>
              </w:r>
            </w:smartTag>
            <w:r>
              <w:rPr>
                <w:sz w:val="20"/>
                <w:szCs w:val="20"/>
              </w:rPr>
              <w:t xml:space="preserv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40,00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b/>
                <w:bCs/>
                <w:sz w:val="20"/>
                <w:szCs w:val="20"/>
              </w:rPr>
            </w:pPr>
            <w:r>
              <w:rPr>
                <w:b/>
                <w:bCs/>
                <w:sz w:val="20"/>
                <w:szCs w:val="20"/>
              </w:rPr>
              <w:lastRenderedPageBreak/>
              <w:t> </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b/>
                <w:bCs/>
                <w:sz w:val="20"/>
                <w:szCs w:val="20"/>
              </w:rPr>
            </w:pPr>
            <w:r>
              <w:rPr>
                <w:b/>
                <w:bCs/>
                <w:sz w:val="20"/>
                <w:szCs w:val="20"/>
              </w:rPr>
              <w:t xml:space="preserve"> Serviços de recuperação de base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b/>
                <w:bCs/>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b/>
                <w:bCs/>
                <w:sz w:val="20"/>
                <w:szCs w:val="20"/>
              </w:rPr>
            </w:pPr>
            <w:r>
              <w:rPr>
                <w:b/>
                <w:bCs/>
                <w:sz w:val="20"/>
                <w:szCs w:val="20"/>
              </w:rPr>
              <w:t>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DER 51200 (SET/13)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w:t>
            </w:r>
            <w:proofErr w:type="spellStart"/>
            <w:r>
              <w:rPr>
                <w:sz w:val="20"/>
                <w:szCs w:val="20"/>
              </w:rPr>
              <w:t>Demolicao</w:t>
            </w:r>
            <w:proofErr w:type="spellEnd"/>
            <w:r>
              <w:rPr>
                <w:sz w:val="20"/>
                <w:szCs w:val="20"/>
              </w:rPr>
              <w:t xml:space="preserve"> de pavimento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m3</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927,48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72961</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w:t>
            </w:r>
            <w:proofErr w:type="spellStart"/>
            <w:r>
              <w:rPr>
                <w:sz w:val="20"/>
                <w:szCs w:val="20"/>
              </w:rPr>
              <w:t>Regularizacao</w:t>
            </w:r>
            <w:proofErr w:type="spellEnd"/>
            <w:r>
              <w:rPr>
                <w:sz w:val="20"/>
                <w:szCs w:val="20"/>
              </w:rPr>
              <w:t xml:space="preserve"> e </w:t>
            </w:r>
            <w:proofErr w:type="spellStart"/>
            <w:r>
              <w:rPr>
                <w:sz w:val="20"/>
                <w:szCs w:val="20"/>
              </w:rPr>
              <w:t>compactacao</w:t>
            </w:r>
            <w:proofErr w:type="spellEnd"/>
            <w:r>
              <w:rPr>
                <w:sz w:val="20"/>
                <w:szCs w:val="20"/>
              </w:rPr>
              <w:t xml:space="preserve"> de subleito </w:t>
            </w:r>
            <w:proofErr w:type="gramStart"/>
            <w:r>
              <w:rPr>
                <w:sz w:val="20"/>
                <w:szCs w:val="20"/>
              </w:rPr>
              <w:t>ate</w:t>
            </w:r>
            <w:proofErr w:type="gramEnd"/>
            <w:r>
              <w:rPr>
                <w:sz w:val="20"/>
                <w:szCs w:val="20"/>
              </w:rPr>
              <w:t xml:space="preserve"> </w:t>
            </w:r>
            <w:smartTag w:uri="urn:schemas-microsoft-com:office:smarttags" w:element="metricconverter">
              <w:smartTagPr>
                <w:attr w:name="ProductID" w:val="20 cm"/>
              </w:smartTagPr>
              <w:r>
                <w:rPr>
                  <w:sz w:val="20"/>
                  <w:szCs w:val="20"/>
                </w:rPr>
                <w:t>20 cm</w:t>
              </w:r>
            </w:smartTag>
            <w:r>
              <w:rPr>
                <w:sz w:val="20"/>
                <w:szCs w:val="20"/>
              </w:rPr>
              <w:t xml:space="preserve"> de espessura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m2</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3.091,60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73766/001</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w:t>
            </w:r>
            <w:proofErr w:type="gramStart"/>
            <w:r>
              <w:rPr>
                <w:sz w:val="20"/>
                <w:szCs w:val="20"/>
              </w:rPr>
              <w:t>Sub base</w:t>
            </w:r>
            <w:proofErr w:type="gramEnd"/>
            <w:r>
              <w:rPr>
                <w:sz w:val="20"/>
                <w:szCs w:val="20"/>
              </w:rPr>
              <w:t xml:space="preserve"> para </w:t>
            </w:r>
            <w:proofErr w:type="spellStart"/>
            <w:r>
              <w:rPr>
                <w:sz w:val="20"/>
                <w:szCs w:val="20"/>
              </w:rPr>
              <w:t>pavimentacao</w:t>
            </w:r>
            <w:proofErr w:type="spellEnd"/>
            <w:r>
              <w:rPr>
                <w:sz w:val="20"/>
                <w:szCs w:val="20"/>
              </w:rPr>
              <w:t xml:space="preserve"> com macadame </w:t>
            </w:r>
            <w:proofErr w:type="spellStart"/>
            <w:r>
              <w:rPr>
                <w:sz w:val="20"/>
                <w:szCs w:val="20"/>
              </w:rPr>
              <w:t>hidraulico</w:t>
            </w:r>
            <w:proofErr w:type="spellEnd"/>
            <w:r>
              <w:rPr>
                <w:sz w:val="20"/>
                <w:szCs w:val="20"/>
              </w:rPr>
              <w:t xml:space="preserve">, inclusive </w:t>
            </w:r>
            <w:proofErr w:type="spellStart"/>
            <w:r>
              <w:rPr>
                <w:sz w:val="20"/>
                <w:szCs w:val="20"/>
              </w:rPr>
              <w:t>compactacao</w:t>
            </w:r>
            <w:proofErr w:type="spellEnd"/>
            <w:r>
              <w:rPr>
                <w:sz w:val="20"/>
                <w:szCs w:val="20"/>
              </w:rPr>
              <w:t xml:space="preserv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m3</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463,74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73710</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Base para </w:t>
            </w:r>
            <w:proofErr w:type="spellStart"/>
            <w:r>
              <w:rPr>
                <w:sz w:val="20"/>
                <w:szCs w:val="20"/>
              </w:rPr>
              <w:t>pavimentacao</w:t>
            </w:r>
            <w:proofErr w:type="spellEnd"/>
            <w:r>
              <w:rPr>
                <w:sz w:val="20"/>
                <w:szCs w:val="20"/>
              </w:rPr>
              <w:t xml:space="preserve"> com brita graduada, inclusive </w:t>
            </w:r>
            <w:proofErr w:type="spellStart"/>
            <w:r>
              <w:rPr>
                <w:sz w:val="20"/>
                <w:szCs w:val="20"/>
              </w:rPr>
              <w:t>compactacao</w:t>
            </w:r>
            <w:proofErr w:type="spellEnd"/>
            <w:r>
              <w:rPr>
                <w:sz w:val="20"/>
                <w:szCs w:val="20"/>
              </w:rPr>
              <w:t xml:space="preserv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m3</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463,74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72881</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Transporte comercial com caminhão basculante </w:t>
            </w:r>
            <w:proofErr w:type="gramStart"/>
            <w:smartTag w:uri="urn:schemas-microsoft-com:office:smarttags" w:element="metricconverter">
              <w:smartTagPr>
                <w:attr w:name="ProductID" w:val="6 mﾳ"/>
              </w:smartTagPr>
              <w:r>
                <w:rPr>
                  <w:sz w:val="20"/>
                  <w:szCs w:val="20"/>
                </w:rPr>
                <w:t>6</w:t>
              </w:r>
              <w:proofErr w:type="gramEnd"/>
              <w:r>
                <w:rPr>
                  <w:sz w:val="20"/>
                  <w:szCs w:val="20"/>
                </w:rPr>
                <w:t xml:space="preserve"> m³</w:t>
              </w:r>
            </w:smartTag>
            <w:r>
              <w:rPr>
                <w:sz w:val="20"/>
                <w:szCs w:val="20"/>
              </w:rPr>
              <w:t xml:space="preserve">, rodovia pavimentada DMT= </w:t>
            </w:r>
            <w:smartTag w:uri="urn:schemas-microsoft-com:office:smarttags" w:element="metricconverter">
              <w:smartTagPr>
                <w:attr w:name="ProductID" w:val="35 km"/>
              </w:smartTagPr>
              <w:r>
                <w:rPr>
                  <w:sz w:val="20"/>
                  <w:szCs w:val="20"/>
                </w:rPr>
                <w:t>35 km</w:t>
              </w:r>
            </w:smartTag>
            <w:r>
              <w:rPr>
                <w:sz w:val="20"/>
                <w:szCs w:val="20"/>
              </w:rPr>
              <w:t xml:space="preserve"> (brita)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M3xkm</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32.461,80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72943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Pintura de ligação com emulsão RR-</w:t>
            </w:r>
            <w:smartTag w:uri="urn:schemas-microsoft-com:office:smarttags" w:element="metricconverter">
              <w:smartTagPr>
                <w:attr w:name="ProductID" w:val="2C"/>
              </w:smartTagPr>
              <w:r>
                <w:rPr>
                  <w:sz w:val="20"/>
                  <w:szCs w:val="20"/>
                </w:rPr>
                <w:t>2C</w:t>
              </w:r>
            </w:smartTag>
            <w:r>
              <w:rPr>
                <w:sz w:val="20"/>
                <w:szCs w:val="20"/>
              </w:rPr>
              <w:t xml:space="preserv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M2</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3.091,60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72964</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Fabricação e aplicação de CBUQ na </w:t>
            </w:r>
            <w:proofErr w:type="spellStart"/>
            <w:r>
              <w:rPr>
                <w:sz w:val="20"/>
                <w:szCs w:val="20"/>
              </w:rPr>
              <w:t>reperfilagem</w:t>
            </w:r>
            <w:proofErr w:type="spellEnd"/>
            <w:r>
              <w:rPr>
                <w:sz w:val="20"/>
                <w:szCs w:val="20"/>
              </w:rPr>
              <w:t xml:space="preserve">, exclusive transporte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T</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386,45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72843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Transporte comercial com caminhão basculante </w:t>
            </w:r>
            <w:proofErr w:type="gramStart"/>
            <w:smartTag w:uri="urn:schemas-microsoft-com:office:smarttags" w:element="metricconverter">
              <w:smartTagPr>
                <w:attr w:name="ProductID" w:val="6 mﾳ"/>
              </w:smartTagPr>
              <w:r>
                <w:rPr>
                  <w:sz w:val="20"/>
                  <w:szCs w:val="20"/>
                </w:rPr>
                <w:t>6</w:t>
              </w:r>
              <w:proofErr w:type="gramEnd"/>
              <w:r>
                <w:rPr>
                  <w:sz w:val="20"/>
                  <w:szCs w:val="20"/>
                </w:rPr>
                <w:t xml:space="preserve"> m³</w:t>
              </w:r>
            </w:smartTag>
            <w:r>
              <w:rPr>
                <w:sz w:val="20"/>
                <w:szCs w:val="20"/>
              </w:rPr>
              <w:t xml:space="preserve">, rodovia pavimentada DMT= </w:t>
            </w:r>
            <w:smartTag w:uri="urn:schemas-microsoft-com:office:smarttags" w:element="metricconverter">
              <w:smartTagPr>
                <w:attr w:name="ProductID" w:val="35 km"/>
              </w:smartTagPr>
              <w:r>
                <w:rPr>
                  <w:sz w:val="20"/>
                  <w:szCs w:val="20"/>
                </w:rPr>
                <w:t>35 km</w:t>
              </w:r>
            </w:smartTag>
            <w:r>
              <w:rPr>
                <w:sz w:val="20"/>
                <w:szCs w:val="20"/>
              </w:rPr>
              <w:t xml:space="preserve"> (CBUQ)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T x km</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13.525,75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b/>
                <w:bCs/>
                <w:sz w:val="20"/>
                <w:szCs w:val="20"/>
              </w:rPr>
            </w:pPr>
            <w:r>
              <w:rPr>
                <w:b/>
                <w:bCs/>
                <w:sz w:val="20"/>
                <w:szCs w:val="20"/>
              </w:rPr>
              <w:t> </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b/>
                <w:bCs/>
                <w:sz w:val="20"/>
                <w:szCs w:val="20"/>
              </w:rPr>
            </w:pPr>
            <w:r>
              <w:rPr>
                <w:b/>
                <w:bCs/>
                <w:sz w:val="20"/>
                <w:szCs w:val="20"/>
              </w:rPr>
              <w:t xml:space="preserve"> Pavimentação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b/>
                <w:bCs/>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b/>
                <w:bCs/>
                <w:sz w:val="20"/>
                <w:szCs w:val="20"/>
              </w:rPr>
            </w:pPr>
            <w:r>
              <w:rPr>
                <w:b/>
                <w:bCs/>
                <w:sz w:val="20"/>
                <w:szCs w:val="20"/>
              </w:rPr>
              <w:t>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73806/001</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Limpeza e lavagem da pista com jato de alta pressão de ar e água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M2</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42.751,14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72943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Pintura de ligação com emulsão RR-</w:t>
            </w:r>
            <w:smartTag w:uri="urn:schemas-microsoft-com:office:smarttags" w:element="metricconverter">
              <w:smartTagPr>
                <w:attr w:name="ProductID" w:val="2C"/>
              </w:smartTagPr>
              <w:r>
                <w:rPr>
                  <w:sz w:val="20"/>
                  <w:szCs w:val="20"/>
                </w:rPr>
                <w:t>2C</w:t>
              </w:r>
            </w:smartTag>
            <w:r>
              <w:rPr>
                <w:sz w:val="20"/>
                <w:szCs w:val="20"/>
              </w:rPr>
              <w:t xml:space="preserv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M2</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85.502,28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72964</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Fabricação e aplicação de CBUQ na </w:t>
            </w:r>
            <w:proofErr w:type="spellStart"/>
            <w:r>
              <w:rPr>
                <w:sz w:val="20"/>
                <w:szCs w:val="20"/>
              </w:rPr>
              <w:t>reperfilagem</w:t>
            </w:r>
            <w:proofErr w:type="spellEnd"/>
            <w:r>
              <w:rPr>
                <w:sz w:val="20"/>
                <w:szCs w:val="20"/>
              </w:rPr>
              <w:t xml:space="preserve">, exclusive transporte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T</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7.481,44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72965</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Fabricação e aplicação de CBUQ na capa de rolamento, </w:t>
            </w:r>
            <w:proofErr w:type="spellStart"/>
            <w:r>
              <w:rPr>
                <w:sz w:val="20"/>
                <w:szCs w:val="20"/>
              </w:rPr>
              <w:t>esclusive</w:t>
            </w:r>
            <w:proofErr w:type="spellEnd"/>
            <w:r>
              <w:rPr>
                <w:sz w:val="20"/>
                <w:szCs w:val="20"/>
              </w:rPr>
              <w:t xml:space="preserve"> transporte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T</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5.343,89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72843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Transporte comercial com caminhão basculante </w:t>
            </w:r>
            <w:proofErr w:type="gramStart"/>
            <w:smartTag w:uri="urn:schemas-microsoft-com:office:smarttags" w:element="metricconverter">
              <w:smartTagPr>
                <w:attr w:name="ProductID" w:val="6 mﾳ"/>
              </w:smartTagPr>
              <w:r>
                <w:rPr>
                  <w:sz w:val="20"/>
                  <w:szCs w:val="20"/>
                </w:rPr>
                <w:t>6</w:t>
              </w:r>
              <w:proofErr w:type="gramEnd"/>
              <w:r>
                <w:rPr>
                  <w:sz w:val="20"/>
                  <w:szCs w:val="20"/>
                </w:rPr>
                <w:t xml:space="preserve"> m³</w:t>
              </w:r>
            </w:smartTag>
            <w:r>
              <w:rPr>
                <w:sz w:val="20"/>
                <w:szCs w:val="20"/>
              </w:rPr>
              <w:t xml:space="preserve">, rodovia pavimentada DMT= </w:t>
            </w:r>
            <w:smartTag w:uri="urn:schemas-microsoft-com:office:smarttags" w:element="metricconverter">
              <w:smartTagPr>
                <w:attr w:name="ProductID" w:val="35 km"/>
              </w:smartTagPr>
              <w:r>
                <w:rPr>
                  <w:sz w:val="20"/>
                  <w:szCs w:val="20"/>
                </w:rPr>
                <w:t>35 km</w:t>
              </w:r>
            </w:smartTag>
            <w:r>
              <w:rPr>
                <w:sz w:val="20"/>
                <w:szCs w:val="20"/>
              </w:rPr>
              <w:t xml:space="preserv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T x km</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w:t>
            </w:r>
            <w:r w:rsidR="002057BC">
              <w:rPr>
                <w:sz w:val="20"/>
                <w:szCs w:val="20"/>
              </w:rPr>
              <w:t>448.886,55</w:t>
            </w:r>
            <w:r>
              <w:rPr>
                <w:sz w:val="20"/>
                <w:szCs w:val="20"/>
              </w:rPr>
              <w:t xml:space="preserve">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b/>
                <w:bCs/>
                <w:sz w:val="20"/>
                <w:szCs w:val="20"/>
              </w:rPr>
            </w:pPr>
            <w:r>
              <w:rPr>
                <w:b/>
                <w:bCs/>
                <w:sz w:val="20"/>
                <w:szCs w:val="20"/>
              </w:rPr>
              <w:t> </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b/>
                <w:bCs/>
                <w:sz w:val="20"/>
                <w:szCs w:val="20"/>
              </w:rPr>
            </w:pPr>
            <w:r>
              <w:rPr>
                <w:b/>
                <w:bCs/>
                <w:sz w:val="20"/>
                <w:szCs w:val="20"/>
              </w:rPr>
              <w:t xml:space="preserve"> Sinalização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b/>
                <w:bCs/>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b/>
                <w:bCs/>
                <w:sz w:val="20"/>
                <w:szCs w:val="20"/>
              </w:rPr>
            </w:pPr>
            <w:r>
              <w:rPr>
                <w:b/>
                <w:bCs/>
                <w:sz w:val="20"/>
                <w:szCs w:val="20"/>
              </w:rPr>
              <w:t>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72947</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Sinalização horizontal com tinta </w:t>
            </w:r>
            <w:proofErr w:type="spellStart"/>
            <w:r>
              <w:rPr>
                <w:sz w:val="20"/>
                <w:szCs w:val="20"/>
              </w:rPr>
              <w:t>retrorefletiva</w:t>
            </w:r>
            <w:proofErr w:type="spellEnd"/>
            <w:r>
              <w:rPr>
                <w:sz w:val="20"/>
                <w:szCs w:val="20"/>
              </w:rPr>
              <w:t xml:space="preserve"> a base de resina acrílica com microesferas de vidro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M²</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3.206,34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74844</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Placa de sinalização com película refletiva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M²</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26,96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DER 82130 (SET/13)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Suporte metálico galvanizado H=3,00 m </w:t>
            </w:r>
            <w:proofErr w:type="gramStart"/>
            <w:r>
              <w:rPr>
                <w:sz w:val="20"/>
                <w:szCs w:val="20"/>
              </w:rPr>
              <w:t>anti giro</w:t>
            </w:r>
            <w:proofErr w:type="gramEnd"/>
            <w:r>
              <w:rPr>
                <w:sz w:val="20"/>
                <w:szCs w:val="20"/>
              </w:rPr>
              <w:t xml:space="preserv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spellStart"/>
            <w:r>
              <w:rPr>
                <w:sz w:val="20"/>
                <w:szCs w:val="20"/>
              </w:rPr>
              <w:t>Unid</w:t>
            </w:r>
            <w:proofErr w:type="spell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113,00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 </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b/>
                <w:bCs/>
                <w:sz w:val="20"/>
                <w:szCs w:val="20"/>
              </w:rPr>
            </w:pPr>
            <w:r>
              <w:rPr>
                <w:b/>
                <w:bCs/>
                <w:sz w:val="20"/>
                <w:szCs w:val="20"/>
              </w:rPr>
              <w:t xml:space="preserve"> Serviços complementares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74223/001</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Meio-fio (guia) de concreto </w:t>
            </w:r>
            <w:proofErr w:type="spellStart"/>
            <w:r>
              <w:rPr>
                <w:sz w:val="20"/>
                <w:szCs w:val="20"/>
              </w:rPr>
              <w:t>pre-moldado</w:t>
            </w:r>
            <w:proofErr w:type="spellEnd"/>
            <w:r>
              <w:rPr>
                <w:sz w:val="20"/>
                <w:szCs w:val="20"/>
              </w:rPr>
              <w:t>, dimensões 12x15x30x100cm (</w:t>
            </w:r>
            <w:proofErr w:type="spellStart"/>
            <w:r>
              <w:rPr>
                <w:sz w:val="20"/>
                <w:szCs w:val="20"/>
              </w:rPr>
              <w:t>fac</w:t>
            </w:r>
            <w:proofErr w:type="spellEnd"/>
            <w:r>
              <w:rPr>
                <w:sz w:val="20"/>
                <w:szCs w:val="20"/>
              </w:rPr>
              <w:t xml:space="preserve"> m 25,34 e </w:t>
            </w:r>
            <w:proofErr w:type="spellStart"/>
            <w:r>
              <w:rPr>
                <w:sz w:val="20"/>
                <w:szCs w:val="20"/>
              </w:rPr>
              <w:t>superiorxface</w:t>
            </w:r>
            <w:proofErr w:type="spellEnd"/>
            <w:r>
              <w:rPr>
                <w:sz w:val="20"/>
                <w:szCs w:val="20"/>
              </w:rPr>
              <w:t xml:space="preserve"> </w:t>
            </w:r>
            <w:proofErr w:type="spellStart"/>
            <w:r>
              <w:rPr>
                <w:sz w:val="20"/>
                <w:szCs w:val="20"/>
              </w:rPr>
              <w:t>inferiorxalturaxcomprimento</w:t>
            </w:r>
            <w:proofErr w:type="spellEnd"/>
            <w:proofErr w:type="gramStart"/>
            <w:r>
              <w:rPr>
                <w:sz w:val="20"/>
                <w:szCs w:val="20"/>
              </w:rPr>
              <w:t>),</w:t>
            </w:r>
            <w:proofErr w:type="gramEnd"/>
            <w:r>
              <w:rPr>
                <w:sz w:val="20"/>
                <w:szCs w:val="20"/>
              </w:rPr>
              <w:t>rejuntado c/argamassa 1:4 cimento:areia, i</w:t>
            </w:r>
            <w:r>
              <w:rPr>
                <w:sz w:val="20"/>
                <w:szCs w:val="20"/>
              </w:rPr>
              <w:t>n</w:t>
            </w:r>
            <w:r>
              <w:rPr>
                <w:sz w:val="20"/>
                <w:szCs w:val="20"/>
              </w:rPr>
              <w:t xml:space="preserve">cluindo escavação e reaterro.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r>
              <w:rPr>
                <w:sz w:val="20"/>
                <w:szCs w:val="20"/>
              </w:rPr>
              <w:t>m</w:t>
            </w: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1.534,00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lastRenderedPageBreak/>
              <w:t>74236/001</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Grama batatais em placas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m²</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8.000,00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 </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b/>
                <w:bCs/>
                <w:sz w:val="20"/>
                <w:szCs w:val="20"/>
              </w:rPr>
            </w:pPr>
            <w:r>
              <w:rPr>
                <w:b/>
                <w:bCs/>
                <w:sz w:val="20"/>
                <w:szCs w:val="20"/>
              </w:rPr>
              <w:t xml:space="preserve"> </w:t>
            </w:r>
            <w:proofErr w:type="spellStart"/>
            <w:r>
              <w:rPr>
                <w:b/>
                <w:bCs/>
                <w:sz w:val="20"/>
                <w:szCs w:val="20"/>
              </w:rPr>
              <w:t>Mobilizaçao</w:t>
            </w:r>
            <w:proofErr w:type="spellEnd"/>
            <w:r>
              <w:rPr>
                <w:b/>
                <w:bCs/>
                <w:sz w:val="20"/>
                <w:szCs w:val="20"/>
              </w:rPr>
              <w:t xml:space="preserve"> e </w:t>
            </w:r>
            <w:proofErr w:type="spellStart"/>
            <w:r>
              <w:rPr>
                <w:b/>
                <w:bCs/>
                <w:sz w:val="20"/>
                <w:szCs w:val="20"/>
              </w:rPr>
              <w:t>desmobilizaçao</w:t>
            </w:r>
            <w:proofErr w:type="spellEnd"/>
            <w:r>
              <w:rPr>
                <w:b/>
                <w:bCs/>
                <w:sz w:val="20"/>
                <w:szCs w:val="20"/>
              </w:rPr>
              <w:t xml:space="preserve">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73822/002</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Limpeza de terreno - raspagem mecanizada (motoniveladora) de camada vegetal - para implantação do canteiro de obras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m2</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4.500,00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5719</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Reaterro </w:t>
            </w:r>
            <w:proofErr w:type="spellStart"/>
            <w:r>
              <w:rPr>
                <w:sz w:val="20"/>
                <w:szCs w:val="20"/>
              </w:rPr>
              <w:t>apiloado</w:t>
            </w:r>
            <w:proofErr w:type="spellEnd"/>
            <w:r>
              <w:rPr>
                <w:sz w:val="20"/>
                <w:szCs w:val="20"/>
              </w:rPr>
              <w:t xml:space="preserve"> em camadas </w:t>
            </w:r>
            <w:smartTag w:uri="urn:schemas-microsoft-com:office:smarttags" w:element="metricconverter">
              <w:smartTagPr>
                <w:attr w:name="ProductID" w:val="0,20 m"/>
              </w:smartTagPr>
              <w:r>
                <w:rPr>
                  <w:sz w:val="20"/>
                  <w:szCs w:val="20"/>
                </w:rPr>
                <w:t>0,20 m</w:t>
              </w:r>
            </w:smartTag>
            <w:r>
              <w:rPr>
                <w:sz w:val="20"/>
                <w:szCs w:val="20"/>
              </w:rPr>
              <w:t xml:space="preserve"> utilizando material adquirido em jazida - para i</w:t>
            </w:r>
            <w:r>
              <w:rPr>
                <w:sz w:val="20"/>
                <w:szCs w:val="20"/>
              </w:rPr>
              <w:t>m</w:t>
            </w:r>
            <w:r>
              <w:rPr>
                <w:sz w:val="20"/>
                <w:szCs w:val="20"/>
              </w:rPr>
              <w:t xml:space="preserve">plantação do canteiro de obras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m3</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1.350,00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DER 40110 (SET/13)</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Compactação de aterros 100% </w:t>
            </w:r>
            <w:proofErr w:type="spellStart"/>
            <w:r>
              <w:rPr>
                <w:sz w:val="20"/>
                <w:szCs w:val="20"/>
              </w:rPr>
              <w:t>pn</w:t>
            </w:r>
            <w:proofErr w:type="spellEnd"/>
            <w:r>
              <w:rPr>
                <w:sz w:val="20"/>
                <w:szCs w:val="20"/>
              </w:rPr>
              <w:t xml:space="preserve"> (b) - para implantação do canteiro de obras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m3</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1.350,00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74242/001</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Barracão de obra em chapa de madeira compensada com telha fibrocimento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gramStart"/>
            <w:r>
              <w:rPr>
                <w:sz w:val="20"/>
                <w:szCs w:val="20"/>
              </w:rPr>
              <w:t>m2</w:t>
            </w:r>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150,00 </w:t>
            </w:r>
          </w:p>
        </w:tc>
      </w:tr>
      <w:tr w:rsidR="0044083F">
        <w:trPr>
          <w:trHeight w:val="600"/>
        </w:trPr>
        <w:tc>
          <w:tcPr>
            <w:tcW w:w="1455" w:type="dxa"/>
            <w:tcBorders>
              <w:top w:val="nil"/>
              <w:left w:val="single" w:sz="4" w:space="0" w:color="auto"/>
              <w:bottom w:val="single" w:sz="4" w:space="0" w:color="auto"/>
              <w:right w:val="single" w:sz="4" w:space="0" w:color="auto"/>
            </w:tcBorders>
            <w:shd w:val="clear" w:color="auto" w:fill="FFFFFF"/>
            <w:noWrap/>
            <w:vAlign w:val="bottom"/>
          </w:tcPr>
          <w:p w:rsidR="0044083F" w:rsidRDefault="0044083F" w:rsidP="00342294">
            <w:pPr>
              <w:rPr>
                <w:sz w:val="20"/>
                <w:szCs w:val="20"/>
              </w:rPr>
            </w:pPr>
            <w:r>
              <w:rPr>
                <w:sz w:val="20"/>
                <w:szCs w:val="20"/>
              </w:rPr>
              <w:t>73960</w:t>
            </w:r>
          </w:p>
        </w:tc>
        <w:tc>
          <w:tcPr>
            <w:tcW w:w="8184" w:type="dxa"/>
            <w:tcBorders>
              <w:top w:val="nil"/>
              <w:left w:val="nil"/>
              <w:bottom w:val="single" w:sz="4" w:space="0" w:color="auto"/>
              <w:right w:val="single" w:sz="4" w:space="0" w:color="auto"/>
            </w:tcBorders>
            <w:shd w:val="clear" w:color="auto" w:fill="FFFFFF"/>
            <w:vAlign w:val="bottom"/>
          </w:tcPr>
          <w:p w:rsidR="0044083F" w:rsidRDefault="0044083F" w:rsidP="00342294">
            <w:pPr>
              <w:rPr>
                <w:sz w:val="20"/>
                <w:szCs w:val="20"/>
              </w:rPr>
            </w:pPr>
            <w:r>
              <w:rPr>
                <w:sz w:val="20"/>
                <w:szCs w:val="20"/>
              </w:rPr>
              <w:t xml:space="preserve"> Instalação elétrica provisória para canteiro de obras </w:t>
            </w:r>
          </w:p>
        </w:tc>
        <w:tc>
          <w:tcPr>
            <w:tcW w:w="785"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center"/>
              <w:rPr>
                <w:sz w:val="20"/>
                <w:szCs w:val="20"/>
              </w:rPr>
            </w:pPr>
            <w:proofErr w:type="spellStart"/>
            <w:proofErr w:type="gramStart"/>
            <w:r>
              <w:rPr>
                <w:sz w:val="20"/>
                <w:szCs w:val="20"/>
              </w:rPr>
              <w:t>unid</w:t>
            </w:r>
            <w:proofErr w:type="spellEnd"/>
            <w:proofErr w:type="gramEnd"/>
          </w:p>
        </w:tc>
        <w:tc>
          <w:tcPr>
            <w:tcW w:w="1180" w:type="dxa"/>
            <w:tcBorders>
              <w:top w:val="nil"/>
              <w:left w:val="nil"/>
              <w:bottom w:val="single" w:sz="4" w:space="0" w:color="auto"/>
              <w:right w:val="single" w:sz="4" w:space="0" w:color="auto"/>
            </w:tcBorders>
            <w:shd w:val="clear" w:color="auto" w:fill="FFFFFF"/>
            <w:noWrap/>
            <w:vAlign w:val="bottom"/>
          </w:tcPr>
          <w:p w:rsidR="0044083F" w:rsidRDefault="0044083F" w:rsidP="00342294">
            <w:pPr>
              <w:jc w:val="right"/>
              <w:rPr>
                <w:sz w:val="20"/>
                <w:szCs w:val="20"/>
              </w:rPr>
            </w:pPr>
            <w:r>
              <w:rPr>
                <w:sz w:val="20"/>
                <w:szCs w:val="20"/>
              </w:rPr>
              <w:t xml:space="preserve">           1,00 </w:t>
            </w:r>
          </w:p>
        </w:tc>
      </w:tr>
    </w:tbl>
    <w:p w:rsidR="00201459" w:rsidRDefault="0020145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201459" w:rsidRDefault="0020145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5E798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Pr>
          <w:sz w:val="28"/>
          <w:szCs w:val="28"/>
        </w:rPr>
        <w:t>Dois Vizinhos</w:t>
      </w:r>
      <w:proofErr w:type="gramStart"/>
      <w:r>
        <w:rPr>
          <w:sz w:val="28"/>
          <w:szCs w:val="28"/>
        </w:rPr>
        <w:t>, ...</w:t>
      </w:r>
      <w:proofErr w:type="gramEnd"/>
      <w:r>
        <w:rPr>
          <w:sz w:val="28"/>
          <w:szCs w:val="28"/>
        </w:rPr>
        <w:t>....................</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5E7989" w:rsidRDefault="005E798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5E7989" w:rsidRPr="00904DF1" w:rsidRDefault="005E7989"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060D2"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E060D2">
        <w:rPr>
          <w:noProof/>
        </w:rPr>
        <w:pict>
          <v:line id="_x0000_s1030" style="position:absolute;left:0;text-align:left;z-index:251659264" from="94.8pt,10.65pt" to="357.55pt,10.7pt" o:allowincell="f" strokeweight="2pt">
            <v:stroke startarrowwidth="narrow" startarrowlength="short" endarrowwidth="narrow" endarrowlength="short"/>
          </v:line>
        </w:pic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rPr>
          <w:sz w:val="28"/>
          <w:szCs w:val="28"/>
        </w:rPr>
      </w:pPr>
      <w:r w:rsidRPr="00904DF1">
        <w:rPr>
          <w:sz w:val="28"/>
          <w:szCs w:val="28"/>
        </w:rPr>
        <w:tab/>
      </w:r>
      <w:r w:rsidRPr="00904DF1">
        <w:rPr>
          <w:sz w:val="28"/>
          <w:szCs w:val="28"/>
        </w:rPr>
        <w:tab/>
      </w:r>
      <w:r w:rsidRPr="00904DF1">
        <w:rPr>
          <w:sz w:val="28"/>
          <w:szCs w:val="28"/>
        </w:rPr>
        <w:tab/>
        <w:t>Nome, CREA e assinatura do Engenheiro Civil</w:t>
      </w:r>
      <w:r w:rsidRPr="00904DF1">
        <w:rPr>
          <w:sz w:val="28"/>
          <w:szCs w:val="28"/>
        </w:rPr>
        <w:br/>
        <w:t xml:space="preserve">                       conforme Lei Federal n</w:t>
      </w:r>
      <w:r w:rsidRPr="00904DF1">
        <w:rPr>
          <w:sz w:val="28"/>
          <w:szCs w:val="28"/>
        </w:rPr>
        <w:sym w:font="Symbol" w:char="F0B0"/>
      </w:r>
      <w:r w:rsidRPr="00904DF1">
        <w:rPr>
          <w:sz w:val="28"/>
          <w:szCs w:val="28"/>
        </w:rPr>
        <w:t xml:space="preserve"> 5194/66, artigos 13 e 14.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sectPr w:rsidR="00E51203" w:rsidRPr="00904DF1" w:rsidSect="00845985">
          <w:footerReference w:type="even" r:id="rId42"/>
          <w:footerReference w:type="default" r:id="rId43"/>
          <w:pgSz w:w="12242" w:h="15842" w:code="1"/>
          <w:pgMar w:top="1135" w:right="907" w:bottom="993" w:left="1418" w:header="0" w:footer="1440" w:gutter="0"/>
          <w:cols w:space="720"/>
        </w:sect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b/>
          <w:bCs/>
          <w:sz w:val="28"/>
          <w:szCs w:val="28"/>
        </w:rPr>
        <w:lastRenderedPageBreak/>
        <w:t xml:space="preserve">CONCORRÊNCIA nº </w:t>
      </w:r>
      <w:r w:rsidR="00F65385">
        <w:rPr>
          <w:b/>
          <w:bCs/>
          <w:sz w:val="28"/>
          <w:szCs w:val="28"/>
        </w:rPr>
        <w:t>001/2014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77"/>
        <w:jc w:val="center"/>
        <w:rPr>
          <w:b/>
          <w:bCs/>
          <w:sz w:val="28"/>
          <w:szCs w:val="28"/>
        </w:rPr>
      </w:pPr>
      <w:r w:rsidRPr="00E2519D">
        <w:rPr>
          <w:b/>
          <w:bCs/>
          <w:sz w:val="28"/>
          <w:szCs w:val="28"/>
        </w:rPr>
        <w:t>ANEXO 12</w:t>
      </w: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77"/>
        <w:jc w:val="center"/>
        <w:rPr>
          <w:b/>
          <w:bCs/>
          <w:sz w:val="28"/>
          <w:szCs w:val="28"/>
        </w:rPr>
      </w:pPr>
      <w:r w:rsidRPr="00E2519D">
        <w:rPr>
          <w:b/>
          <w:bCs/>
          <w:sz w:val="28"/>
          <w:szCs w:val="28"/>
        </w:rPr>
        <w:t>(modelo)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77"/>
        <w:jc w:val="right"/>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rPr>
          <w:sz w:val="28"/>
          <w:szCs w:val="28"/>
        </w:rPr>
      </w:pPr>
      <w:proofErr w:type="gramStart"/>
      <w:r w:rsidRPr="00904DF1">
        <w:rPr>
          <w:sz w:val="28"/>
          <w:szCs w:val="28"/>
        </w:rPr>
        <w:t>1</w:t>
      </w:r>
      <w:proofErr w:type="gramEnd"/>
      <w:r w:rsidRPr="00904DF1">
        <w:rPr>
          <w:sz w:val="28"/>
          <w:szCs w:val="28"/>
        </w:rPr>
        <w:t>) VALOR RESIDUAL DOS CONTRATOS DE OBRAS E/OU SERVIÇOS EM EXECUÇÃO;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rPr>
          <w:sz w:val="28"/>
          <w:szCs w:val="28"/>
        </w:rPr>
      </w:pPr>
      <w:proofErr w:type="gramStart"/>
      <w:r w:rsidRPr="00904DF1">
        <w:rPr>
          <w:sz w:val="28"/>
          <w:szCs w:val="28"/>
        </w:rPr>
        <w:t>2</w:t>
      </w:r>
      <w:proofErr w:type="gramEnd"/>
      <w:r w:rsidRPr="00904DF1">
        <w:rPr>
          <w:sz w:val="28"/>
          <w:szCs w:val="28"/>
        </w:rPr>
        <w:t xml:space="preserve">) VALOR DOS CONTRATOS CUJOS OBJETOS AINDA NÃO FORAM INICIADOS; </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rPr>
          <w:sz w:val="28"/>
          <w:szCs w:val="28"/>
        </w:rPr>
      </w:pPr>
      <w:proofErr w:type="gramStart"/>
      <w:r w:rsidRPr="00904DF1">
        <w:rPr>
          <w:sz w:val="28"/>
          <w:szCs w:val="28"/>
        </w:rPr>
        <w:t>3</w:t>
      </w:r>
      <w:proofErr w:type="gramEnd"/>
      <w:r w:rsidRPr="00904DF1">
        <w:rPr>
          <w:sz w:val="28"/>
          <w:szCs w:val="28"/>
        </w:rPr>
        <w:t xml:space="preserve">) VALOR DAS OBRAS E/OU SERVIÇOS NAS QUAIS A EMPRESA SAGROU-SE VENCEDORA </w:t>
      </w:r>
      <w:smartTag w:uri="urn:schemas-microsoft-com:office:smarttags" w:element="PersonName">
        <w:smartTagPr>
          <w:attr w:name="ProductID" w:val="EM LICITAￇￃO CUJO AVISO"/>
        </w:smartTagPr>
        <w:r w:rsidRPr="00904DF1">
          <w:rPr>
            <w:sz w:val="28"/>
            <w:szCs w:val="28"/>
          </w:rPr>
          <w:t>EM LICITAÇÃO CUJO AVISO</w:t>
        </w:r>
      </w:smartTag>
      <w:r w:rsidRPr="00904DF1">
        <w:rPr>
          <w:sz w:val="28"/>
          <w:szCs w:val="28"/>
        </w:rPr>
        <w:t xml:space="preserve"> DE RESULTADO FINAL TENHA SIDO PUBLICADO NO </w:t>
      </w:r>
      <w:proofErr w:type="spellStart"/>
      <w:r w:rsidRPr="00904DF1">
        <w:rPr>
          <w:sz w:val="28"/>
          <w:szCs w:val="28"/>
        </w:rPr>
        <w:t>D.O.E.</w:t>
      </w:r>
      <w:proofErr w:type="spellEnd"/>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2" w:right="-694"/>
        <w:jc w:val="both"/>
        <w:rPr>
          <w:sz w:val="28"/>
          <w:szCs w:val="28"/>
        </w:rPr>
      </w:pPr>
    </w:p>
    <w:tbl>
      <w:tblPr>
        <w:tblW w:w="0" w:type="auto"/>
        <w:tblInd w:w="-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851"/>
        <w:gridCol w:w="1843"/>
        <w:gridCol w:w="1417"/>
        <w:gridCol w:w="1276"/>
        <w:gridCol w:w="1492"/>
        <w:gridCol w:w="1059"/>
        <w:gridCol w:w="1560"/>
        <w:gridCol w:w="567"/>
        <w:gridCol w:w="708"/>
        <w:gridCol w:w="993"/>
        <w:gridCol w:w="1417"/>
      </w:tblGrid>
      <w:tr w:rsidR="00E51203" w:rsidRPr="00904DF1">
        <w:tc>
          <w:tcPr>
            <w:tcW w:w="851" w:type="dxa"/>
            <w:tcBorders>
              <w:top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r w:rsidRPr="00904DF1">
              <w:rPr>
                <w:sz w:val="28"/>
                <w:szCs w:val="28"/>
              </w:rPr>
              <w:t>Nº. DO CONTRATO/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r w:rsidRPr="00904DF1">
              <w:rPr>
                <w:sz w:val="28"/>
                <w:szCs w:val="28"/>
              </w:rPr>
              <w:t>LICITAÇÃO</w:t>
            </w:r>
          </w:p>
        </w:tc>
        <w:tc>
          <w:tcPr>
            <w:tcW w:w="1843" w:type="dxa"/>
            <w:tcBorders>
              <w:top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r w:rsidRPr="00904DF1">
              <w:rPr>
                <w:sz w:val="28"/>
                <w:szCs w:val="28"/>
              </w:rPr>
              <w:t>PROPRIETÁRIO DA OBRA OU SERVIÇO</w:t>
            </w:r>
          </w:p>
        </w:tc>
        <w:tc>
          <w:tcPr>
            <w:tcW w:w="1417" w:type="dxa"/>
            <w:tcBorders>
              <w:top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r w:rsidRPr="00904DF1">
              <w:rPr>
                <w:sz w:val="28"/>
                <w:szCs w:val="28"/>
              </w:rPr>
              <w:t>DESCRIÇÃO</w:t>
            </w:r>
          </w:p>
        </w:tc>
        <w:tc>
          <w:tcPr>
            <w:tcW w:w="1276" w:type="dxa"/>
            <w:tcBorders>
              <w:top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r w:rsidRPr="00904DF1">
              <w:rPr>
                <w:sz w:val="28"/>
                <w:szCs w:val="28"/>
              </w:rPr>
              <w:t>LOCALIZAÇÃO</w:t>
            </w:r>
          </w:p>
        </w:tc>
        <w:tc>
          <w:tcPr>
            <w:tcW w:w="1492" w:type="dxa"/>
            <w:tcBorders>
              <w:top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r w:rsidRPr="00904DF1">
              <w:rPr>
                <w:sz w:val="28"/>
                <w:szCs w:val="28"/>
              </w:rPr>
              <w:t>PARTICIPAÇÃO INDIVIDUAL – CONSÓRCIO</w:t>
            </w:r>
          </w:p>
        </w:tc>
        <w:tc>
          <w:tcPr>
            <w:tcW w:w="1059" w:type="dxa"/>
            <w:tcBorders>
              <w:top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r w:rsidRPr="00904DF1">
              <w:rPr>
                <w:sz w:val="28"/>
                <w:szCs w:val="28"/>
              </w:rPr>
              <w:t>DATA DE INÍCIO DOS SERVIÇOS</w:t>
            </w:r>
          </w:p>
        </w:tc>
        <w:tc>
          <w:tcPr>
            <w:tcW w:w="1560" w:type="dxa"/>
            <w:tcBorders>
              <w:top w:val="single" w:sz="6" w:space="0" w:color="auto"/>
            </w:tcBorders>
          </w:tcPr>
          <w:p w:rsidR="00E51203" w:rsidRPr="00904DF1" w:rsidRDefault="00E51203" w:rsidP="00342294">
            <w:pPr>
              <w:tabs>
                <w:tab w:val="left" w:pos="0"/>
                <w:tab w:val="left" w:pos="1012"/>
                <w:tab w:val="left" w:pos="1800"/>
                <w:tab w:val="left" w:pos="2520"/>
                <w:tab w:val="left" w:pos="3240"/>
                <w:tab w:val="left" w:pos="3960"/>
                <w:tab w:val="left" w:pos="4680"/>
                <w:tab w:val="left" w:pos="5400"/>
                <w:tab w:val="left" w:pos="6120"/>
                <w:tab w:val="left" w:pos="6840"/>
                <w:tab w:val="left" w:pos="7560"/>
                <w:tab w:val="left" w:pos="8280"/>
              </w:tabs>
              <w:spacing w:before="40" w:after="40"/>
              <w:ind w:right="72"/>
              <w:jc w:val="center"/>
              <w:rPr>
                <w:sz w:val="28"/>
                <w:szCs w:val="28"/>
              </w:rPr>
            </w:pPr>
            <w:r w:rsidRPr="00904DF1">
              <w:rPr>
                <w:sz w:val="28"/>
                <w:szCs w:val="28"/>
              </w:rPr>
              <w:t>DATA DA CONCLUSÃO DOS SERVIÇOS</w:t>
            </w:r>
          </w:p>
        </w:tc>
        <w:tc>
          <w:tcPr>
            <w:tcW w:w="567" w:type="dxa"/>
            <w:tcBorders>
              <w:top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lang w:val="es-ES_tradnl"/>
              </w:rPr>
            </w:pPr>
            <w:r w:rsidRPr="00904DF1">
              <w:rPr>
                <w:sz w:val="28"/>
                <w:szCs w:val="28"/>
                <w:lang w:val="es-ES_tradnl"/>
              </w:rPr>
              <w:t>VC</w:t>
            </w:r>
          </w:p>
        </w:tc>
        <w:tc>
          <w:tcPr>
            <w:tcW w:w="708" w:type="dxa"/>
            <w:tcBorders>
              <w:top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lang w:val="es-ES_tradnl"/>
              </w:rPr>
            </w:pPr>
            <w:r w:rsidRPr="00904DF1">
              <w:rPr>
                <w:sz w:val="28"/>
                <w:szCs w:val="28"/>
                <w:lang w:val="es-ES_tradnl"/>
              </w:rPr>
              <w:t>VE</w:t>
            </w:r>
          </w:p>
        </w:tc>
        <w:tc>
          <w:tcPr>
            <w:tcW w:w="993" w:type="dxa"/>
            <w:tcBorders>
              <w:top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lang w:val="es-ES_tradnl"/>
              </w:rPr>
            </w:pPr>
            <w:r w:rsidRPr="00904DF1">
              <w:rPr>
                <w:sz w:val="28"/>
                <w:szCs w:val="28"/>
                <w:lang w:val="es-ES_tradnl"/>
              </w:rPr>
              <w:t>VR</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lang w:val="es-ES_tradnl"/>
              </w:rPr>
            </w:pPr>
            <w:r w:rsidRPr="00904DF1">
              <w:rPr>
                <w:sz w:val="28"/>
                <w:szCs w:val="28"/>
                <w:lang w:val="es-ES_tradnl"/>
              </w:rPr>
              <w:t>VR=VC-VE</w:t>
            </w:r>
          </w:p>
        </w:tc>
        <w:tc>
          <w:tcPr>
            <w:tcW w:w="1417" w:type="dxa"/>
            <w:tcBorders>
              <w:top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roofErr w:type="spellStart"/>
            <w:r w:rsidRPr="00904DF1">
              <w:rPr>
                <w:sz w:val="28"/>
                <w:szCs w:val="28"/>
              </w:rPr>
              <w:t>V.R.</w:t>
            </w:r>
            <w:proofErr w:type="spellEnd"/>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r w:rsidRPr="00904DF1">
              <w:rPr>
                <w:sz w:val="28"/>
                <w:szCs w:val="28"/>
              </w:rPr>
              <w:t>ATUALIZADO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r w:rsidRPr="00904DF1">
              <w:rPr>
                <w:sz w:val="28"/>
                <w:szCs w:val="28"/>
              </w:rPr>
              <w:t>(*)</w:t>
            </w:r>
          </w:p>
        </w:tc>
      </w:tr>
      <w:tr w:rsidR="00E51203" w:rsidRPr="00904DF1">
        <w:tblPrEx>
          <w:tblBorders>
            <w:insideV w:val="none" w:sz="0" w:space="0" w:color="auto"/>
          </w:tblBorders>
        </w:tblPrEx>
        <w:tc>
          <w:tcPr>
            <w:tcW w:w="851" w:type="dxa"/>
            <w:tcBorders>
              <w:top w:val="nil"/>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843" w:type="dxa"/>
            <w:tcBorders>
              <w:top w:val="nil"/>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17" w:type="dxa"/>
            <w:tcBorders>
              <w:top w:val="nil"/>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276" w:type="dxa"/>
            <w:tcBorders>
              <w:top w:val="nil"/>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92" w:type="dxa"/>
            <w:tcBorders>
              <w:top w:val="nil"/>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059" w:type="dxa"/>
            <w:tcBorders>
              <w:top w:val="nil"/>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560" w:type="dxa"/>
            <w:tcBorders>
              <w:top w:val="nil"/>
              <w:left w:val="single" w:sz="6" w:space="0" w:color="auto"/>
              <w:bottom w:val="single" w:sz="6" w:space="0" w:color="auto"/>
              <w:right w:val="single" w:sz="6" w:space="0" w:color="auto"/>
            </w:tcBorders>
          </w:tcPr>
          <w:p w:rsidR="00E51203" w:rsidRPr="00904DF1" w:rsidRDefault="00E51203" w:rsidP="00342294">
            <w:pPr>
              <w:tabs>
                <w:tab w:val="left" w:pos="0"/>
                <w:tab w:val="left" w:pos="1012"/>
                <w:tab w:val="left" w:pos="1800"/>
                <w:tab w:val="left" w:pos="2520"/>
                <w:tab w:val="left" w:pos="3240"/>
                <w:tab w:val="left" w:pos="3960"/>
                <w:tab w:val="left" w:pos="4680"/>
                <w:tab w:val="left" w:pos="5400"/>
                <w:tab w:val="left" w:pos="6120"/>
                <w:tab w:val="left" w:pos="6840"/>
                <w:tab w:val="left" w:pos="7560"/>
                <w:tab w:val="left" w:pos="8280"/>
              </w:tabs>
              <w:spacing w:before="40" w:after="40"/>
              <w:ind w:right="72"/>
              <w:jc w:val="center"/>
              <w:rPr>
                <w:sz w:val="28"/>
                <w:szCs w:val="28"/>
              </w:rPr>
            </w:pPr>
          </w:p>
        </w:tc>
        <w:tc>
          <w:tcPr>
            <w:tcW w:w="567" w:type="dxa"/>
            <w:tcBorders>
              <w:top w:val="nil"/>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708" w:type="dxa"/>
            <w:tcBorders>
              <w:top w:val="nil"/>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993" w:type="dxa"/>
            <w:tcBorders>
              <w:top w:val="nil"/>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17" w:type="dxa"/>
            <w:tcBorders>
              <w:top w:val="nil"/>
              <w:left w:val="single" w:sz="6" w:space="0" w:color="auto"/>
              <w:bottom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r>
      <w:tr w:rsidR="00E51203" w:rsidRPr="00904DF1">
        <w:tblPrEx>
          <w:tblBorders>
            <w:insideV w:val="none" w:sz="0" w:space="0" w:color="auto"/>
          </w:tblBorders>
        </w:tblPrEx>
        <w:tc>
          <w:tcPr>
            <w:tcW w:w="851" w:type="dxa"/>
            <w:tcBorders>
              <w:top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92"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059"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560"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0"/>
                <w:tab w:val="left" w:pos="1012"/>
                <w:tab w:val="left" w:pos="1800"/>
                <w:tab w:val="left" w:pos="2520"/>
                <w:tab w:val="left" w:pos="3240"/>
                <w:tab w:val="left" w:pos="3960"/>
                <w:tab w:val="left" w:pos="4680"/>
                <w:tab w:val="left" w:pos="5400"/>
                <w:tab w:val="left" w:pos="6120"/>
                <w:tab w:val="left" w:pos="6840"/>
                <w:tab w:val="left" w:pos="7560"/>
                <w:tab w:val="left" w:pos="8280"/>
              </w:tabs>
              <w:spacing w:before="40" w:after="40"/>
              <w:ind w:right="72"/>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993"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17" w:type="dxa"/>
            <w:tcBorders>
              <w:top w:val="single" w:sz="6" w:space="0" w:color="auto"/>
              <w:left w:val="single" w:sz="6" w:space="0" w:color="auto"/>
              <w:bottom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r>
      <w:tr w:rsidR="00E51203" w:rsidRPr="00904DF1">
        <w:tblPrEx>
          <w:tblBorders>
            <w:insideV w:val="none" w:sz="0" w:space="0" w:color="auto"/>
          </w:tblBorders>
        </w:tblPrEx>
        <w:tc>
          <w:tcPr>
            <w:tcW w:w="851" w:type="dxa"/>
            <w:tcBorders>
              <w:top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92"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059"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560"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0"/>
                <w:tab w:val="left" w:pos="1012"/>
                <w:tab w:val="left" w:pos="1800"/>
                <w:tab w:val="left" w:pos="2520"/>
                <w:tab w:val="left" w:pos="3240"/>
                <w:tab w:val="left" w:pos="3960"/>
                <w:tab w:val="left" w:pos="4680"/>
                <w:tab w:val="left" w:pos="5400"/>
                <w:tab w:val="left" w:pos="6120"/>
                <w:tab w:val="left" w:pos="6840"/>
                <w:tab w:val="left" w:pos="7560"/>
                <w:tab w:val="left" w:pos="8280"/>
              </w:tabs>
              <w:spacing w:before="40" w:after="40"/>
              <w:ind w:right="72"/>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993"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17" w:type="dxa"/>
            <w:tcBorders>
              <w:top w:val="single" w:sz="6" w:space="0" w:color="auto"/>
              <w:left w:val="single" w:sz="6" w:space="0" w:color="auto"/>
              <w:bottom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r>
      <w:tr w:rsidR="00E51203" w:rsidRPr="00904DF1">
        <w:tblPrEx>
          <w:tblBorders>
            <w:insideV w:val="none" w:sz="0" w:space="0" w:color="auto"/>
          </w:tblBorders>
        </w:tblPrEx>
        <w:tc>
          <w:tcPr>
            <w:tcW w:w="851" w:type="dxa"/>
            <w:tcBorders>
              <w:top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92"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059"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560"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0"/>
                <w:tab w:val="left" w:pos="1012"/>
                <w:tab w:val="left" w:pos="1800"/>
                <w:tab w:val="left" w:pos="2520"/>
                <w:tab w:val="left" w:pos="3240"/>
                <w:tab w:val="left" w:pos="3960"/>
                <w:tab w:val="left" w:pos="4680"/>
                <w:tab w:val="left" w:pos="5400"/>
                <w:tab w:val="left" w:pos="6120"/>
                <w:tab w:val="left" w:pos="6840"/>
                <w:tab w:val="left" w:pos="7560"/>
                <w:tab w:val="left" w:pos="8280"/>
              </w:tabs>
              <w:spacing w:before="40" w:after="40"/>
              <w:ind w:right="72"/>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993"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17" w:type="dxa"/>
            <w:tcBorders>
              <w:top w:val="single" w:sz="6" w:space="0" w:color="auto"/>
              <w:left w:val="single" w:sz="6" w:space="0" w:color="auto"/>
              <w:bottom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r>
      <w:tr w:rsidR="00E51203" w:rsidRPr="00904DF1">
        <w:tblPrEx>
          <w:tblBorders>
            <w:insideV w:val="none" w:sz="0" w:space="0" w:color="auto"/>
          </w:tblBorders>
        </w:tblPrEx>
        <w:tc>
          <w:tcPr>
            <w:tcW w:w="851" w:type="dxa"/>
            <w:tcBorders>
              <w:top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92"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059"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560"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0"/>
                <w:tab w:val="left" w:pos="1012"/>
                <w:tab w:val="left" w:pos="1800"/>
                <w:tab w:val="left" w:pos="2520"/>
                <w:tab w:val="left" w:pos="3240"/>
                <w:tab w:val="left" w:pos="3960"/>
                <w:tab w:val="left" w:pos="4680"/>
                <w:tab w:val="left" w:pos="5400"/>
                <w:tab w:val="left" w:pos="6120"/>
                <w:tab w:val="left" w:pos="6840"/>
                <w:tab w:val="left" w:pos="7560"/>
                <w:tab w:val="left" w:pos="8280"/>
              </w:tabs>
              <w:spacing w:before="40" w:after="40"/>
              <w:ind w:right="72"/>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993" w:type="dxa"/>
            <w:tcBorders>
              <w:top w:val="single" w:sz="6" w:space="0" w:color="auto"/>
              <w:left w:val="single" w:sz="6" w:space="0" w:color="auto"/>
              <w:bottom w:val="single" w:sz="6" w:space="0" w:color="auto"/>
              <w:right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c>
          <w:tcPr>
            <w:tcW w:w="1417" w:type="dxa"/>
            <w:tcBorders>
              <w:top w:val="single" w:sz="6" w:space="0" w:color="auto"/>
              <w:left w:val="single" w:sz="6" w:space="0" w:color="auto"/>
              <w:bottom w:val="single" w:sz="6" w:space="0" w:color="auto"/>
            </w:tcBorders>
          </w:tcPr>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jc w:val="center"/>
              <w:rPr>
                <w:sz w:val="28"/>
                <w:szCs w:val="28"/>
              </w:rPr>
            </w:pPr>
          </w:p>
        </w:tc>
      </w:tr>
    </w:tbl>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946D98" w:rsidRDefault="00946D98"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946D98" w:rsidRPr="00904DF1" w:rsidRDefault="00946D98"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Default="00E51203" w:rsidP="00342294">
      <w:pPr>
        <w:tabs>
          <w:tab w:val="left" w:pos="360"/>
          <w:tab w:val="left" w:pos="567"/>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r w:rsidRPr="00904DF1">
        <w:rPr>
          <w:sz w:val="28"/>
          <w:szCs w:val="28"/>
        </w:rPr>
        <w:lastRenderedPageBreak/>
        <w:t>OBS.:</w:t>
      </w:r>
      <w:r w:rsidRPr="00904DF1">
        <w:rPr>
          <w:sz w:val="28"/>
          <w:szCs w:val="28"/>
        </w:rPr>
        <w:tab/>
        <w:t>A empresa declara não possuir outros contratos além dos relacionados acima, sob pena de ser excluída do processo licitatório.</w:t>
      </w:r>
    </w:p>
    <w:p w:rsidR="00946D98" w:rsidRPr="00904DF1" w:rsidRDefault="00946D98" w:rsidP="00342294">
      <w:pPr>
        <w:tabs>
          <w:tab w:val="left" w:pos="360"/>
          <w:tab w:val="left" w:pos="567"/>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r w:rsidRPr="00904DF1">
        <w:rPr>
          <w:sz w:val="28"/>
          <w:szCs w:val="28"/>
        </w:rPr>
        <w:tab/>
        <w:t>VC</w:t>
      </w:r>
      <w:proofErr w:type="gramStart"/>
      <w:r w:rsidRPr="00904DF1">
        <w:rPr>
          <w:sz w:val="28"/>
          <w:szCs w:val="28"/>
        </w:rPr>
        <w:t xml:space="preserve">  </w:t>
      </w:r>
      <w:proofErr w:type="gramEnd"/>
      <w:r w:rsidRPr="00904DF1">
        <w:rPr>
          <w:sz w:val="28"/>
          <w:szCs w:val="28"/>
        </w:rPr>
        <w:t>= Valor do contrato e/ou licitações a Preços Iniciais (PI);</w:t>
      </w:r>
    </w:p>
    <w:p w:rsidR="00946D98" w:rsidRPr="00904DF1" w:rsidRDefault="00946D98"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r w:rsidRPr="00904DF1">
        <w:rPr>
          <w:sz w:val="28"/>
          <w:szCs w:val="28"/>
        </w:rPr>
        <w:tab/>
        <w:t>VE</w:t>
      </w:r>
      <w:proofErr w:type="gramStart"/>
      <w:r w:rsidRPr="00904DF1">
        <w:rPr>
          <w:sz w:val="28"/>
          <w:szCs w:val="28"/>
        </w:rPr>
        <w:t xml:space="preserve">  </w:t>
      </w:r>
      <w:proofErr w:type="gramEnd"/>
      <w:r w:rsidRPr="00904DF1">
        <w:rPr>
          <w:sz w:val="28"/>
          <w:szCs w:val="28"/>
        </w:rPr>
        <w:t>=  Valor executado do contrato, até o último dia do mês anterior ao da abertura da licitação a Preços Iniciais (PI);</w:t>
      </w:r>
    </w:p>
    <w:p w:rsidR="00946D98" w:rsidRPr="00904DF1" w:rsidRDefault="00946D98"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r w:rsidRPr="00904DF1">
        <w:rPr>
          <w:sz w:val="28"/>
          <w:szCs w:val="28"/>
        </w:rPr>
        <w:tab/>
        <w:t>VR</w:t>
      </w:r>
      <w:proofErr w:type="gramStart"/>
      <w:r w:rsidRPr="00904DF1">
        <w:rPr>
          <w:sz w:val="28"/>
          <w:szCs w:val="28"/>
        </w:rPr>
        <w:t xml:space="preserve">  </w:t>
      </w:r>
      <w:proofErr w:type="gramEnd"/>
      <w:r w:rsidRPr="00904DF1">
        <w:rPr>
          <w:sz w:val="28"/>
          <w:szCs w:val="28"/>
        </w:rPr>
        <w:t>=  Valor residual dos contratos de obras e/ou de serviços em execução;</w:t>
      </w:r>
    </w:p>
    <w:p w:rsidR="00946D98" w:rsidRPr="00904DF1" w:rsidRDefault="00946D98"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rPr>
          <w:sz w:val="28"/>
          <w:szCs w:val="28"/>
        </w:rPr>
      </w:pPr>
      <w:r w:rsidRPr="00904DF1">
        <w:rPr>
          <w:sz w:val="28"/>
          <w:szCs w:val="28"/>
        </w:rPr>
        <w:tab/>
        <w:t>(*)</w:t>
      </w:r>
      <w:proofErr w:type="gramStart"/>
      <w:r w:rsidRPr="00904DF1">
        <w:rPr>
          <w:sz w:val="28"/>
          <w:szCs w:val="28"/>
        </w:rPr>
        <w:t xml:space="preserve">  </w:t>
      </w:r>
      <w:proofErr w:type="gramEnd"/>
      <w:r w:rsidRPr="00904DF1">
        <w:rPr>
          <w:sz w:val="28"/>
          <w:szCs w:val="28"/>
        </w:rPr>
        <w:t>-  Fornecer o VR em Real (R$).</w:t>
      </w: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946D98" w:rsidRDefault="00946D98"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Default="00946D98"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Pr>
          <w:sz w:val="28"/>
          <w:szCs w:val="28"/>
        </w:rPr>
        <w:t>Dois Vizinhos</w:t>
      </w:r>
      <w:proofErr w:type="gramStart"/>
      <w:r>
        <w:rPr>
          <w:sz w:val="28"/>
          <w:szCs w:val="28"/>
        </w:rPr>
        <w:t>, ...</w:t>
      </w:r>
      <w:proofErr w:type="gramEnd"/>
      <w:r>
        <w:rPr>
          <w:sz w:val="28"/>
          <w:szCs w:val="28"/>
        </w:rPr>
        <w:t>...........................</w:t>
      </w:r>
    </w:p>
    <w:p w:rsidR="00946D98" w:rsidRDefault="00946D98"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946D98" w:rsidRDefault="00946D98"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E51203" w:rsidRPr="00904DF1" w:rsidRDefault="00E060D2"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sidRPr="00E060D2">
        <w:rPr>
          <w:noProof/>
        </w:rPr>
        <w:pict>
          <v:line id="_x0000_s1031" style="position:absolute;left:0;text-align:left;z-index:251660288" from="224.8pt,9.85pt" to="487.55pt,9.9pt" o:allowincell="f" strokeweight="2pt">
            <v:stroke startarrowwidth="narrow" startarrowlength="short" endarrowwidth="narrow" endarrowlength="short"/>
          </v:line>
        </w:pic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r>
        <w:rPr>
          <w:sz w:val="28"/>
          <w:szCs w:val="28"/>
        </w:rPr>
        <w:t xml:space="preserve">   </w:t>
      </w:r>
      <w:r w:rsidRPr="00904DF1">
        <w:rPr>
          <w:sz w:val="28"/>
          <w:szCs w:val="28"/>
        </w:rPr>
        <w:t>Nome,</w:t>
      </w:r>
      <w:r>
        <w:rPr>
          <w:sz w:val="28"/>
          <w:szCs w:val="28"/>
        </w:rPr>
        <w:t xml:space="preserve"> </w:t>
      </w:r>
      <w:r w:rsidRPr="00904DF1">
        <w:rPr>
          <w:sz w:val="28"/>
          <w:szCs w:val="28"/>
        </w:rPr>
        <w:t>RG e assinatura</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13"/>
        <w:jc w:val="center"/>
        <w:rPr>
          <w:sz w:val="28"/>
          <w:szCs w:val="28"/>
        </w:rPr>
      </w:pPr>
      <w:r>
        <w:rPr>
          <w:sz w:val="28"/>
          <w:szCs w:val="28"/>
        </w:rPr>
        <w:t xml:space="preserve">         </w:t>
      </w:r>
      <w:r w:rsidRPr="00904DF1">
        <w:rPr>
          <w:sz w:val="28"/>
          <w:szCs w:val="28"/>
        </w:rPr>
        <w:t>Responsável ou Representante Legal</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13"/>
        <w:jc w:val="center"/>
        <w:rPr>
          <w:sz w:val="28"/>
          <w:szCs w:val="28"/>
        </w:rPr>
        <w:sectPr w:rsidR="00E51203" w:rsidRPr="00904DF1">
          <w:pgSz w:w="15842" w:h="12242" w:orient="landscape" w:code="1"/>
          <w:pgMar w:top="1418" w:right="1418" w:bottom="1701" w:left="1418" w:header="0" w:footer="1440" w:gutter="0"/>
          <w:cols w:space="720"/>
        </w:sectPr>
      </w:pPr>
    </w:p>
    <w:p w:rsidR="00E51203" w:rsidRPr="00A21870"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A21870">
        <w:rPr>
          <w:b/>
          <w:bCs/>
          <w:sz w:val="28"/>
          <w:szCs w:val="28"/>
        </w:rPr>
        <w:lastRenderedPageBreak/>
        <w:t xml:space="preserve">CONCORRÊNCIA nº </w:t>
      </w:r>
      <w:r w:rsidR="00F65385">
        <w:rPr>
          <w:b/>
          <w:bCs/>
          <w:sz w:val="28"/>
          <w:szCs w:val="28"/>
        </w:rPr>
        <w:t>001/2014</w:t>
      </w:r>
    </w:p>
    <w:p w:rsidR="00E51203" w:rsidRPr="00A21870"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6E3511" w:rsidRPr="00A21870" w:rsidRDefault="006E3511"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A21870"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A21870">
        <w:rPr>
          <w:b/>
          <w:bCs/>
          <w:sz w:val="28"/>
          <w:szCs w:val="28"/>
        </w:rPr>
        <w:t>ANEXO 1</w:t>
      </w:r>
      <w:r w:rsidR="0051212D" w:rsidRPr="00A21870">
        <w:rPr>
          <w:b/>
          <w:bCs/>
          <w:sz w:val="28"/>
          <w:szCs w:val="28"/>
        </w:rPr>
        <w:t>3</w:t>
      </w:r>
    </w:p>
    <w:p w:rsidR="00E51203" w:rsidRPr="00A21870"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A21870"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E51203" w:rsidRPr="00A21870"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E51203" w:rsidRPr="00A21870"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A21870">
        <w:rPr>
          <w:b/>
          <w:bCs/>
          <w:sz w:val="28"/>
          <w:szCs w:val="28"/>
        </w:rPr>
        <w:t>CRONOGRAMA DE DESEMBOLSO PREVISTO POR PERÍODO</w:t>
      </w:r>
    </w:p>
    <w:p w:rsidR="00E51203" w:rsidRPr="00F477B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color w:val="FF0000"/>
          <w:sz w:val="28"/>
          <w:szCs w:val="28"/>
        </w:rPr>
      </w:pPr>
    </w:p>
    <w:p w:rsidR="00E51203"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6E0C42" w:rsidRDefault="006E0C42"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6E0C42" w:rsidRPr="00904DF1" w:rsidRDefault="006E0C42"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tbl>
      <w:tblPr>
        <w:tblW w:w="6220" w:type="dxa"/>
        <w:tblInd w:w="1771" w:type="dxa"/>
        <w:tblCellMar>
          <w:left w:w="70" w:type="dxa"/>
          <w:right w:w="70" w:type="dxa"/>
        </w:tblCellMar>
        <w:tblLook w:val="0000"/>
      </w:tblPr>
      <w:tblGrid>
        <w:gridCol w:w="960"/>
        <w:gridCol w:w="2380"/>
        <w:gridCol w:w="2880"/>
      </w:tblGrid>
      <w:tr w:rsidR="006E0C42" w:rsidRPr="002057BC">
        <w:trPr>
          <w:trHeight w:val="79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6E0C42" w:rsidRDefault="006E0C42" w:rsidP="00342294">
            <w:pPr>
              <w:jc w:val="center"/>
              <w:rPr>
                <w:b/>
                <w:bCs/>
                <w:sz w:val="28"/>
                <w:szCs w:val="28"/>
              </w:rPr>
            </w:pPr>
            <w:r>
              <w:rPr>
                <w:b/>
                <w:bCs/>
                <w:sz w:val="28"/>
                <w:szCs w:val="28"/>
              </w:rPr>
              <w:t xml:space="preserve">Mês </w:t>
            </w:r>
          </w:p>
        </w:tc>
        <w:tc>
          <w:tcPr>
            <w:tcW w:w="2380" w:type="dxa"/>
            <w:tcBorders>
              <w:top w:val="single" w:sz="4" w:space="0" w:color="auto"/>
              <w:left w:val="nil"/>
              <w:bottom w:val="single" w:sz="4" w:space="0" w:color="auto"/>
              <w:right w:val="single" w:sz="4" w:space="0" w:color="auto"/>
            </w:tcBorders>
            <w:shd w:val="clear" w:color="auto" w:fill="auto"/>
          </w:tcPr>
          <w:p w:rsidR="006E0C42" w:rsidRDefault="006E0C42" w:rsidP="00342294">
            <w:pPr>
              <w:jc w:val="center"/>
              <w:rPr>
                <w:b/>
                <w:bCs/>
                <w:sz w:val="28"/>
                <w:szCs w:val="28"/>
              </w:rPr>
            </w:pPr>
            <w:r>
              <w:rPr>
                <w:b/>
                <w:bCs/>
                <w:sz w:val="28"/>
                <w:szCs w:val="28"/>
              </w:rPr>
              <w:t>Valor mensal (R$)</w:t>
            </w:r>
          </w:p>
        </w:tc>
        <w:tc>
          <w:tcPr>
            <w:tcW w:w="2880" w:type="dxa"/>
            <w:tcBorders>
              <w:top w:val="single" w:sz="4" w:space="0" w:color="auto"/>
              <w:left w:val="nil"/>
              <w:bottom w:val="single" w:sz="4" w:space="0" w:color="auto"/>
              <w:right w:val="single" w:sz="4" w:space="0" w:color="auto"/>
            </w:tcBorders>
            <w:shd w:val="clear" w:color="auto" w:fill="auto"/>
          </w:tcPr>
          <w:p w:rsidR="006E0C42" w:rsidRDefault="006E0C42" w:rsidP="00342294">
            <w:pPr>
              <w:jc w:val="center"/>
              <w:rPr>
                <w:b/>
                <w:bCs/>
                <w:sz w:val="28"/>
                <w:szCs w:val="28"/>
              </w:rPr>
            </w:pPr>
            <w:r>
              <w:rPr>
                <w:b/>
                <w:bCs/>
                <w:sz w:val="28"/>
                <w:szCs w:val="28"/>
              </w:rPr>
              <w:t>Valor acumulado (R$)</w:t>
            </w:r>
          </w:p>
        </w:tc>
      </w:tr>
      <w:tr w:rsidR="006E0C42" w:rsidRPr="002057BC">
        <w:trPr>
          <w:trHeight w:val="360"/>
        </w:trPr>
        <w:tc>
          <w:tcPr>
            <w:tcW w:w="960" w:type="dxa"/>
            <w:tcBorders>
              <w:top w:val="nil"/>
              <w:left w:val="single" w:sz="4" w:space="0" w:color="auto"/>
              <w:bottom w:val="single" w:sz="4" w:space="0" w:color="auto"/>
              <w:right w:val="single" w:sz="4" w:space="0" w:color="auto"/>
            </w:tcBorders>
            <w:shd w:val="clear" w:color="auto" w:fill="auto"/>
          </w:tcPr>
          <w:p w:rsidR="006E0C42" w:rsidRDefault="006E0C42" w:rsidP="00342294">
            <w:pPr>
              <w:jc w:val="center"/>
              <w:rPr>
                <w:b/>
                <w:bCs/>
                <w:sz w:val="28"/>
                <w:szCs w:val="28"/>
              </w:rPr>
            </w:pPr>
            <w:proofErr w:type="gramStart"/>
            <w:r>
              <w:rPr>
                <w:b/>
                <w:bCs/>
                <w:sz w:val="28"/>
                <w:szCs w:val="28"/>
              </w:rPr>
              <w:t>1</w:t>
            </w:r>
            <w:proofErr w:type="gramEnd"/>
          </w:p>
        </w:tc>
        <w:tc>
          <w:tcPr>
            <w:tcW w:w="2380" w:type="dxa"/>
            <w:tcBorders>
              <w:top w:val="nil"/>
              <w:left w:val="nil"/>
              <w:bottom w:val="single" w:sz="4" w:space="0" w:color="auto"/>
              <w:right w:val="single" w:sz="4" w:space="0" w:color="auto"/>
            </w:tcBorders>
            <w:shd w:val="clear" w:color="auto" w:fill="auto"/>
            <w:noWrap/>
            <w:vAlign w:val="bottom"/>
          </w:tcPr>
          <w:p w:rsidR="006E0C42" w:rsidRDefault="006E0C42" w:rsidP="00342294">
            <w:pPr>
              <w:rPr>
                <w:b/>
                <w:bCs/>
                <w:sz w:val="28"/>
                <w:szCs w:val="28"/>
              </w:rPr>
            </w:pPr>
            <w:r>
              <w:rPr>
                <w:b/>
                <w:bCs/>
                <w:sz w:val="28"/>
                <w:szCs w:val="28"/>
              </w:rPr>
              <w:t xml:space="preserve">        913.379,655 </w:t>
            </w:r>
          </w:p>
        </w:tc>
        <w:tc>
          <w:tcPr>
            <w:tcW w:w="2880" w:type="dxa"/>
            <w:tcBorders>
              <w:top w:val="nil"/>
              <w:left w:val="nil"/>
              <w:bottom w:val="single" w:sz="4" w:space="0" w:color="auto"/>
              <w:right w:val="single" w:sz="4" w:space="0" w:color="auto"/>
            </w:tcBorders>
            <w:shd w:val="clear" w:color="auto" w:fill="auto"/>
          </w:tcPr>
          <w:p w:rsidR="006E0C42" w:rsidRDefault="006E0C42" w:rsidP="00342294">
            <w:pPr>
              <w:jc w:val="center"/>
              <w:rPr>
                <w:b/>
                <w:bCs/>
                <w:sz w:val="28"/>
                <w:szCs w:val="28"/>
              </w:rPr>
            </w:pPr>
            <w:r>
              <w:rPr>
                <w:b/>
                <w:bCs/>
                <w:sz w:val="28"/>
                <w:szCs w:val="28"/>
              </w:rPr>
              <w:t xml:space="preserve">             913.379,655 </w:t>
            </w:r>
          </w:p>
        </w:tc>
      </w:tr>
      <w:tr w:rsidR="006E0C42" w:rsidRPr="002057BC">
        <w:trPr>
          <w:trHeight w:val="360"/>
        </w:trPr>
        <w:tc>
          <w:tcPr>
            <w:tcW w:w="960" w:type="dxa"/>
            <w:tcBorders>
              <w:top w:val="nil"/>
              <w:left w:val="single" w:sz="4" w:space="0" w:color="auto"/>
              <w:bottom w:val="single" w:sz="4" w:space="0" w:color="auto"/>
              <w:right w:val="single" w:sz="4" w:space="0" w:color="auto"/>
            </w:tcBorders>
            <w:shd w:val="clear" w:color="auto" w:fill="auto"/>
          </w:tcPr>
          <w:p w:rsidR="006E0C42" w:rsidRDefault="006E0C42" w:rsidP="00342294">
            <w:pPr>
              <w:jc w:val="center"/>
              <w:rPr>
                <w:b/>
                <w:bCs/>
                <w:sz w:val="28"/>
                <w:szCs w:val="28"/>
              </w:rPr>
            </w:pPr>
            <w:proofErr w:type="gramStart"/>
            <w:r>
              <w:rPr>
                <w:b/>
                <w:bCs/>
                <w:sz w:val="28"/>
                <w:szCs w:val="28"/>
              </w:rPr>
              <w:t>2</w:t>
            </w:r>
            <w:proofErr w:type="gramEnd"/>
          </w:p>
        </w:tc>
        <w:tc>
          <w:tcPr>
            <w:tcW w:w="2380" w:type="dxa"/>
            <w:tcBorders>
              <w:top w:val="nil"/>
              <w:left w:val="nil"/>
              <w:bottom w:val="single" w:sz="4" w:space="0" w:color="auto"/>
              <w:right w:val="single" w:sz="4" w:space="0" w:color="auto"/>
            </w:tcBorders>
            <w:shd w:val="clear" w:color="auto" w:fill="auto"/>
            <w:noWrap/>
            <w:vAlign w:val="bottom"/>
          </w:tcPr>
          <w:p w:rsidR="006E0C42" w:rsidRDefault="006E0C42" w:rsidP="00342294">
            <w:pPr>
              <w:rPr>
                <w:b/>
                <w:bCs/>
                <w:sz w:val="28"/>
                <w:szCs w:val="28"/>
              </w:rPr>
            </w:pPr>
            <w:r>
              <w:rPr>
                <w:b/>
                <w:bCs/>
                <w:sz w:val="28"/>
                <w:szCs w:val="28"/>
              </w:rPr>
              <w:t xml:space="preserve">        913.379,655 </w:t>
            </w:r>
          </w:p>
        </w:tc>
        <w:tc>
          <w:tcPr>
            <w:tcW w:w="2880" w:type="dxa"/>
            <w:tcBorders>
              <w:top w:val="nil"/>
              <w:left w:val="nil"/>
              <w:bottom w:val="single" w:sz="4" w:space="0" w:color="auto"/>
              <w:right w:val="single" w:sz="4" w:space="0" w:color="auto"/>
            </w:tcBorders>
            <w:shd w:val="clear" w:color="auto" w:fill="auto"/>
          </w:tcPr>
          <w:p w:rsidR="006E0C42" w:rsidRDefault="006E0C42" w:rsidP="00342294">
            <w:pPr>
              <w:jc w:val="center"/>
              <w:rPr>
                <w:b/>
                <w:bCs/>
                <w:sz w:val="28"/>
                <w:szCs w:val="28"/>
              </w:rPr>
            </w:pPr>
            <w:r>
              <w:rPr>
                <w:b/>
                <w:bCs/>
                <w:sz w:val="28"/>
                <w:szCs w:val="28"/>
              </w:rPr>
              <w:t xml:space="preserve">         1.826.759,310 </w:t>
            </w:r>
          </w:p>
        </w:tc>
      </w:tr>
      <w:tr w:rsidR="006E0C42" w:rsidRPr="002057BC">
        <w:trPr>
          <w:trHeight w:val="360"/>
        </w:trPr>
        <w:tc>
          <w:tcPr>
            <w:tcW w:w="960" w:type="dxa"/>
            <w:tcBorders>
              <w:top w:val="nil"/>
              <w:left w:val="single" w:sz="4" w:space="0" w:color="auto"/>
              <w:bottom w:val="single" w:sz="4" w:space="0" w:color="auto"/>
              <w:right w:val="single" w:sz="4" w:space="0" w:color="auto"/>
            </w:tcBorders>
            <w:shd w:val="clear" w:color="auto" w:fill="auto"/>
          </w:tcPr>
          <w:p w:rsidR="006E0C42" w:rsidRDefault="006E0C42" w:rsidP="00342294">
            <w:pPr>
              <w:jc w:val="center"/>
              <w:rPr>
                <w:b/>
                <w:bCs/>
                <w:sz w:val="28"/>
                <w:szCs w:val="28"/>
              </w:rPr>
            </w:pPr>
            <w:proofErr w:type="gramStart"/>
            <w:r>
              <w:rPr>
                <w:b/>
                <w:bCs/>
                <w:sz w:val="28"/>
                <w:szCs w:val="28"/>
              </w:rPr>
              <w:t>3</w:t>
            </w:r>
            <w:proofErr w:type="gramEnd"/>
          </w:p>
        </w:tc>
        <w:tc>
          <w:tcPr>
            <w:tcW w:w="2380" w:type="dxa"/>
            <w:tcBorders>
              <w:top w:val="nil"/>
              <w:left w:val="nil"/>
              <w:bottom w:val="single" w:sz="4" w:space="0" w:color="auto"/>
              <w:right w:val="single" w:sz="4" w:space="0" w:color="auto"/>
            </w:tcBorders>
            <w:shd w:val="clear" w:color="auto" w:fill="auto"/>
            <w:noWrap/>
            <w:vAlign w:val="bottom"/>
          </w:tcPr>
          <w:p w:rsidR="006E0C42" w:rsidRDefault="006E0C42" w:rsidP="00342294">
            <w:pPr>
              <w:rPr>
                <w:b/>
                <w:bCs/>
                <w:sz w:val="28"/>
                <w:szCs w:val="28"/>
              </w:rPr>
            </w:pPr>
            <w:r>
              <w:rPr>
                <w:b/>
                <w:bCs/>
                <w:sz w:val="28"/>
                <w:szCs w:val="28"/>
              </w:rPr>
              <w:t xml:space="preserve">        913.379,655 </w:t>
            </w:r>
          </w:p>
        </w:tc>
        <w:tc>
          <w:tcPr>
            <w:tcW w:w="2880" w:type="dxa"/>
            <w:tcBorders>
              <w:top w:val="nil"/>
              <w:left w:val="nil"/>
              <w:bottom w:val="single" w:sz="4" w:space="0" w:color="auto"/>
              <w:right w:val="single" w:sz="4" w:space="0" w:color="auto"/>
            </w:tcBorders>
            <w:shd w:val="clear" w:color="auto" w:fill="auto"/>
          </w:tcPr>
          <w:p w:rsidR="006E0C42" w:rsidRDefault="006E0C42" w:rsidP="00342294">
            <w:pPr>
              <w:jc w:val="center"/>
              <w:rPr>
                <w:b/>
                <w:bCs/>
                <w:sz w:val="28"/>
                <w:szCs w:val="28"/>
              </w:rPr>
            </w:pPr>
            <w:r>
              <w:rPr>
                <w:b/>
                <w:bCs/>
                <w:sz w:val="28"/>
                <w:szCs w:val="28"/>
              </w:rPr>
              <w:t xml:space="preserve">         2.740.138,965 </w:t>
            </w:r>
          </w:p>
        </w:tc>
      </w:tr>
      <w:tr w:rsidR="006E0C42" w:rsidRPr="002057BC">
        <w:trPr>
          <w:trHeight w:val="360"/>
        </w:trPr>
        <w:tc>
          <w:tcPr>
            <w:tcW w:w="960" w:type="dxa"/>
            <w:tcBorders>
              <w:top w:val="nil"/>
              <w:left w:val="single" w:sz="4" w:space="0" w:color="auto"/>
              <w:bottom w:val="single" w:sz="4" w:space="0" w:color="auto"/>
              <w:right w:val="single" w:sz="4" w:space="0" w:color="auto"/>
            </w:tcBorders>
            <w:shd w:val="clear" w:color="auto" w:fill="auto"/>
          </w:tcPr>
          <w:p w:rsidR="006E0C42" w:rsidRDefault="006E0C42" w:rsidP="00342294">
            <w:pPr>
              <w:jc w:val="center"/>
              <w:rPr>
                <w:b/>
                <w:bCs/>
                <w:sz w:val="28"/>
                <w:szCs w:val="28"/>
              </w:rPr>
            </w:pPr>
            <w:proofErr w:type="gramStart"/>
            <w:r>
              <w:rPr>
                <w:b/>
                <w:bCs/>
                <w:sz w:val="28"/>
                <w:szCs w:val="28"/>
              </w:rPr>
              <w:t>4</w:t>
            </w:r>
            <w:proofErr w:type="gramEnd"/>
          </w:p>
        </w:tc>
        <w:tc>
          <w:tcPr>
            <w:tcW w:w="2380" w:type="dxa"/>
            <w:tcBorders>
              <w:top w:val="nil"/>
              <w:left w:val="nil"/>
              <w:bottom w:val="single" w:sz="4" w:space="0" w:color="auto"/>
              <w:right w:val="single" w:sz="4" w:space="0" w:color="auto"/>
            </w:tcBorders>
            <w:shd w:val="clear" w:color="auto" w:fill="auto"/>
            <w:noWrap/>
            <w:vAlign w:val="bottom"/>
          </w:tcPr>
          <w:p w:rsidR="006E0C42" w:rsidRDefault="006E0C42" w:rsidP="00342294">
            <w:pPr>
              <w:rPr>
                <w:b/>
                <w:bCs/>
                <w:sz w:val="28"/>
                <w:szCs w:val="28"/>
              </w:rPr>
            </w:pPr>
            <w:r>
              <w:rPr>
                <w:b/>
                <w:bCs/>
                <w:sz w:val="28"/>
                <w:szCs w:val="28"/>
              </w:rPr>
              <w:t xml:space="preserve">        913.379,655 </w:t>
            </w:r>
          </w:p>
        </w:tc>
        <w:tc>
          <w:tcPr>
            <w:tcW w:w="2880" w:type="dxa"/>
            <w:tcBorders>
              <w:top w:val="nil"/>
              <w:left w:val="nil"/>
              <w:bottom w:val="single" w:sz="4" w:space="0" w:color="auto"/>
              <w:right w:val="single" w:sz="4" w:space="0" w:color="auto"/>
            </w:tcBorders>
            <w:shd w:val="clear" w:color="auto" w:fill="auto"/>
          </w:tcPr>
          <w:p w:rsidR="006E0C42" w:rsidRDefault="006E0C42" w:rsidP="00342294">
            <w:pPr>
              <w:jc w:val="center"/>
              <w:rPr>
                <w:b/>
                <w:bCs/>
                <w:sz w:val="28"/>
                <w:szCs w:val="28"/>
              </w:rPr>
            </w:pPr>
            <w:r>
              <w:rPr>
                <w:b/>
                <w:bCs/>
                <w:sz w:val="28"/>
                <w:szCs w:val="28"/>
              </w:rPr>
              <w:t xml:space="preserve">         3.653.518,620 </w:t>
            </w:r>
          </w:p>
        </w:tc>
      </w:tr>
    </w:tbl>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2057BC" w:rsidRDefault="002057BC"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sidRPr="00904DF1">
        <w:rPr>
          <w:b/>
          <w:bCs/>
          <w:sz w:val="28"/>
          <w:szCs w:val="28"/>
        </w:rPr>
        <w:lastRenderedPageBreak/>
        <w:t>CONCORRÊNCIA n</w:t>
      </w:r>
      <w:r w:rsidR="002057BC">
        <w:rPr>
          <w:b/>
          <w:bCs/>
          <w:sz w:val="28"/>
          <w:szCs w:val="28"/>
        </w:rPr>
        <w:t>.</w:t>
      </w:r>
      <w:r w:rsidRPr="00904DF1">
        <w:rPr>
          <w:b/>
          <w:bCs/>
          <w:sz w:val="28"/>
          <w:szCs w:val="28"/>
        </w:rPr>
        <w:t xml:space="preserve">º </w:t>
      </w:r>
      <w:r w:rsidR="00F65385">
        <w:rPr>
          <w:b/>
          <w:bCs/>
          <w:sz w:val="28"/>
          <w:szCs w:val="28"/>
        </w:rPr>
        <w:t>001/2014</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E2519D"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694"/>
        <w:jc w:val="center"/>
        <w:rPr>
          <w:b/>
          <w:bCs/>
          <w:sz w:val="28"/>
          <w:szCs w:val="28"/>
        </w:rPr>
      </w:pPr>
      <w:r w:rsidRPr="00E2519D">
        <w:rPr>
          <w:b/>
          <w:bCs/>
          <w:sz w:val="28"/>
          <w:szCs w:val="28"/>
        </w:rPr>
        <w:t>ANEXO 1</w:t>
      </w:r>
      <w:r w:rsidR="00C7549B">
        <w:rPr>
          <w:b/>
          <w:bCs/>
          <w:sz w:val="28"/>
          <w:szCs w:val="28"/>
        </w:rPr>
        <w:t>4</w:t>
      </w:r>
    </w:p>
    <w:p w:rsidR="00E51203" w:rsidRPr="00E2519D" w:rsidRDefault="007A10C2"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center"/>
        <w:rPr>
          <w:b/>
          <w:bCs/>
          <w:sz w:val="28"/>
          <w:szCs w:val="28"/>
        </w:rPr>
      </w:pPr>
      <w:r>
        <w:rPr>
          <w:b/>
          <w:bCs/>
          <w:sz w:val="28"/>
          <w:szCs w:val="28"/>
        </w:rPr>
        <w:t xml:space="preserve">      </w:t>
      </w:r>
      <w:r w:rsidR="00E51203" w:rsidRPr="00E2519D">
        <w:rPr>
          <w:b/>
          <w:bCs/>
          <w:sz w:val="28"/>
          <w:szCs w:val="28"/>
        </w:rPr>
        <w:t>(modelo)</w:t>
      </w: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rPr>
          <w:sz w:val="28"/>
          <w:szCs w:val="28"/>
        </w:rPr>
      </w:pP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bCs/>
          <w:sz w:val="28"/>
          <w:szCs w:val="28"/>
        </w:rPr>
      </w:pPr>
      <w:r w:rsidRPr="00904DF1">
        <w:rPr>
          <w:b/>
          <w:bCs/>
          <w:sz w:val="28"/>
          <w:szCs w:val="28"/>
        </w:rPr>
        <w:t>DECLARAÇÃO</w:t>
      </w:r>
      <w:r w:rsidR="00D712B8">
        <w:rPr>
          <w:b/>
          <w:bCs/>
          <w:sz w:val="28"/>
          <w:szCs w:val="28"/>
        </w:rPr>
        <w:t xml:space="preserve"> DE UTILIZAÇÃO DE PRODUTOS E SUBPRODUTOS DE MADEIRA DE ORIGEM EXÓTICA OU NATIVA</w:t>
      </w: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8"/>
          <w:szCs w:val="28"/>
        </w:rPr>
      </w:pPr>
    </w:p>
    <w:p w:rsidR="00E51203" w:rsidRPr="00904DF1" w:rsidRDefault="00E51203" w:rsidP="00342294">
      <w:pPr>
        <w:widowControl w:val="0"/>
        <w:spacing w:before="40" w:line="380" w:lineRule="atLeast"/>
        <w:jc w:val="both"/>
        <w:rPr>
          <w:sz w:val="28"/>
          <w:szCs w:val="28"/>
        </w:rPr>
      </w:pPr>
    </w:p>
    <w:p w:rsidR="00E51203" w:rsidRPr="00904DF1" w:rsidRDefault="00E51203" w:rsidP="00342294">
      <w:pPr>
        <w:widowControl w:val="0"/>
        <w:spacing w:before="40" w:line="380" w:lineRule="atLeast"/>
        <w:jc w:val="both"/>
        <w:rPr>
          <w:sz w:val="28"/>
          <w:szCs w:val="28"/>
        </w:rPr>
      </w:pPr>
      <w:r w:rsidRPr="00904DF1">
        <w:rPr>
          <w:sz w:val="28"/>
          <w:szCs w:val="28"/>
        </w:rPr>
        <w:t>Eu, _____________________________, RG _____________, legalme</w:t>
      </w:r>
      <w:r w:rsidRPr="00904DF1">
        <w:rPr>
          <w:sz w:val="28"/>
          <w:szCs w:val="28"/>
        </w:rPr>
        <w:t>n</w:t>
      </w:r>
      <w:r w:rsidRPr="00904DF1">
        <w:rPr>
          <w:sz w:val="28"/>
          <w:szCs w:val="28"/>
        </w:rPr>
        <w:t>te nomeado representante da empresa ___________________, CNPJ ____________________, para o fim de qualificação técnica no proced</w:t>
      </w:r>
      <w:r w:rsidRPr="00904DF1">
        <w:rPr>
          <w:sz w:val="28"/>
          <w:szCs w:val="28"/>
        </w:rPr>
        <w:t>i</w:t>
      </w:r>
      <w:r w:rsidRPr="00904DF1">
        <w:rPr>
          <w:sz w:val="28"/>
          <w:szCs w:val="28"/>
        </w:rPr>
        <w:t>mento licitatório, na modalidade de _______________, nº ____/__, d</w:t>
      </w:r>
      <w:r w:rsidRPr="00904DF1">
        <w:rPr>
          <w:sz w:val="28"/>
          <w:szCs w:val="28"/>
        </w:rPr>
        <w:t>e</w:t>
      </w:r>
      <w:r w:rsidRPr="00904DF1">
        <w:rPr>
          <w:sz w:val="28"/>
          <w:szCs w:val="28"/>
        </w:rPr>
        <w:t>claro, sob as penas da lei, que para a execução da(s) obra(s) e serv</w:t>
      </w:r>
      <w:r w:rsidRPr="00904DF1">
        <w:rPr>
          <w:sz w:val="28"/>
          <w:szCs w:val="28"/>
        </w:rPr>
        <w:t>i</w:t>
      </w:r>
      <w:r w:rsidRPr="00904DF1">
        <w:rPr>
          <w:sz w:val="28"/>
          <w:szCs w:val="28"/>
        </w:rPr>
        <w:t>ço(s) de engenharia objeto da referida licitação somente serão utilizados produtos e subprodutos de madeira de origem exótica ou de origem nat</w:t>
      </w:r>
      <w:r w:rsidRPr="00904DF1">
        <w:rPr>
          <w:sz w:val="28"/>
          <w:szCs w:val="28"/>
        </w:rPr>
        <w:t>i</w:t>
      </w:r>
      <w:r w:rsidRPr="00904DF1">
        <w:rPr>
          <w:sz w:val="28"/>
          <w:szCs w:val="28"/>
        </w:rPr>
        <w:t>va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w:t>
      </w:r>
      <w:r w:rsidRPr="00904DF1">
        <w:rPr>
          <w:sz w:val="28"/>
          <w:szCs w:val="28"/>
        </w:rPr>
        <w:t>n</w:t>
      </w:r>
      <w:r w:rsidRPr="00904DF1">
        <w:rPr>
          <w:sz w:val="28"/>
          <w:szCs w:val="28"/>
        </w:rPr>
        <w:t>dimento da presente exigência na fase de execução do contrato poderá acarretar as sanções administrativas previstas nos artigos 86 a 88 da Lei Federal 8.666/93, e no artigo 72, § 8º, inciso V da Lei Federal 9.605/98, sem prejuízo das implicações de ordem criminal contempladas na refer</w:t>
      </w:r>
      <w:r w:rsidRPr="00904DF1">
        <w:rPr>
          <w:sz w:val="28"/>
          <w:szCs w:val="28"/>
        </w:rPr>
        <w:t>i</w:t>
      </w:r>
      <w:r w:rsidRPr="00904DF1">
        <w:rPr>
          <w:sz w:val="28"/>
          <w:szCs w:val="28"/>
        </w:rPr>
        <w:t>da lei.</w:t>
      </w: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sz w:val="28"/>
          <w:szCs w:val="28"/>
        </w:rPr>
      </w:pP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8"/>
          <w:szCs w:val="28"/>
        </w:rPr>
      </w:pPr>
      <w:r w:rsidRPr="00904DF1">
        <w:rPr>
          <w:sz w:val="28"/>
          <w:szCs w:val="28"/>
        </w:rPr>
        <w:t>_______________________________</w:t>
      </w: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8"/>
          <w:szCs w:val="28"/>
        </w:rPr>
      </w:pPr>
      <w:r w:rsidRPr="00904DF1">
        <w:rPr>
          <w:sz w:val="28"/>
          <w:szCs w:val="28"/>
        </w:rPr>
        <w:t xml:space="preserve">Nome, RG e assinatura do </w:t>
      </w:r>
    </w:p>
    <w:p w:rsidR="00E51203" w:rsidRPr="00904DF1" w:rsidRDefault="00E51203" w:rsidP="0034229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8"/>
          <w:szCs w:val="28"/>
        </w:rPr>
      </w:pPr>
      <w:r w:rsidRPr="00904DF1">
        <w:rPr>
          <w:sz w:val="28"/>
          <w:szCs w:val="28"/>
        </w:rPr>
        <w:t>Responsável ou Representante Legal da empresa</w:t>
      </w:r>
    </w:p>
    <w:sectPr w:rsidR="00E51203" w:rsidRPr="00904DF1" w:rsidSect="00614120">
      <w:pgSz w:w="12242" w:h="15842" w:code="9"/>
      <w:pgMar w:top="1418" w:right="1701" w:bottom="1985" w:left="1418"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71C" w:rsidRDefault="00CC071C">
      <w:r>
        <w:separator/>
      </w:r>
    </w:p>
  </w:endnote>
  <w:endnote w:type="continuationSeparator" w:id="1">
    <w:p w:rsidR="00CC071C" w:rsidRDefault="00CC0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P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1C" w:rsidRDefault="00CC071C" w:rsidP="008E42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71C" w:rsidRDefault="00CC071C" w:rsidP="003816E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1C" w:rsidRDefault="00CC071C" w:rsidP="008E42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2063">
      <w:rPr>
        <w:rStyle w:val="Nmerodepgina"/>
        <w:noProof/>
      </w:rPr>
      <w:t>16</w:t>
    </w:r>
    <w:r>
      <w:rPr>
        <w:rStyle w:val="Nmerodepgina"/>
      </w:rPr>
      <w:fldChar w:fldCharType="end"/>
    </w:r>
  </w:p>
  <w:p w:rsidR="00CC071C" w:rsidRDefault="00CC071C" w:rsidP="0034229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71C" w:rsidRDefault="00CC071C">
      <w:r>
        <w:separator/>
      </w:r>
    </w:p>
  </w:footnote>
  <w:footnote w:type="continuationSeparator" w:id="1">
    <w:p w:rsidR="00CC071C" w:rsidRDefault="00CC0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5032B8"/>
    <w:multiLevelType w:val="multilevel"/>
    <w:tmpl w:val="EE0A9384"/>
    <w:lvl w:ilvl="0">
      <w:start w:val="11"/>
      <w:numFmt w:val="decimal"/>
      <w:lvlText w:val="%1."/>
      <w:lvlJc w:val="left"/>
      <w:pPr>
        <w:ind w:left="645" w:hanging="645"/>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0B435AF"/>
    <w:multiLevelType w:val="multilevel"/>
    <w:tmpl w:val="8A125898"/>
    <w:lvl w:ilvl="0">
      <w:start w:val="29"/>
      <w:numFmt w:val="decimal"/>
      <w:lvlText w:val="%1."/>
      <w:lvlJc w:val="left"/>
      <w:pPr>
        <w:tabs>
          <w:tab w:val="num" w:pos="630"/>
        </w:tabs>
        <w:ind w:left="630" w:hanging="630"/>
      </w:pPr>
      <w:rPr>
        <w:rFonts w:hint="default"/>
      </w:rPr>
    </w:lvl>
    <w:lvl w:ilvl="1">
      <w:start w:val="1"/>
      <w:numFmt w:val="decimal"/>
      <w:lvlText w:val="%1.%2."/>
      <w:lvlJc w:val="left"/>
      <w:pPr>
        <w:tabs>
          <w:tab w:val="num" w:pos="436"/>
        </w:tabs>
        <w:ind w:left="436" w:hanging="720"/>
      </w:pPr>
      <w:rPr>
        <w:rFonts w:hint="default"/>
        <w:b/>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304"/>
        </w:tabs>
        <w:ind w:left="304" w:hanging="144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96"/>
        </w:tabs>
        <w:ind w:left="96" w:hanging="1800"/>
      </w:pPr>
      <w:rPr>
        <w:rFonts w:hint="default"/>
      </w:rPr>
    </w:lvl>
    <w:lvl w:ilvl="7">
      <w:start w:val="1"/>
      <w:numFmt w:val="decimal"/>
      <w:lvlText w:val="%1.%2.%3.%4.%5.%6.%7.%8."/>
      <w:lvlJc w:val="left"/>
      <w:pPr>
        <w:tabs>
          <w:tab w:val="num" w:pos="172"/>
        </w:tabs>
        <w:ind w:left="172" w:hanging="2160"/>
      </w:pPr>
      <w:rPr>
        <w:rFonts w:hint="default"/>
      </w:rPr>
    </w:lvl>
    <w:lvl w:ilvl="8">
      <w:start w:val="1"/>
      <w:numFmt w:val="decimal"/>
      <w:lvlText w:val="%1.%2.%3.%4.%5.%6.%7.%8.%9."/>
      <w:lvlJc w:val="left"/>
      <w:pPr>
        <w:tabs>
          <w:tab w:val="num" w:pos="-112"/>
        </w:tabs>
        <w:ind w:left="-112" w:hanging="2160"/>
      </w:pPr>
      <w:rPr>
        <w:rFonts w:hint="default"/>
      </w:rPr>
    </w:lvl>
  </w:abstractNum>
  <w:abstractNum w:abstractNumId="4">
    <w:nsid w:val="05071765"/>
    <w:multiLevelType w:val="multilevel"/>
    <w:tmpl w:val="C20CE12E"/>
    <w:lvl w:ilvl="0">
      <w:start w:val="14"/>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9E705D9"/>
    <w:multiLevelType w:val="multilevel"/>
    <w:tmpl w:val="1D06D04E"/>
    <w:lvl w:ilvl="0">
      <w:start w:val="28"/>
      <w:numFmt w:val="decimal"/>
      <w:lvlText w:val="%1"/>
      <w:lvlJc w:val="left"/>
      <w:pPr>
        <w:tabs>
          <w:tab w:val="num" w:pos="465"/>
        </w:tabs>
        <w:ind w:left="465" w:hanging="465"/>
      </w:pPr>
      <w:rPr>
        <w:rFonts w:hint="default"/>
      </w:rPr>
    </w:lvl>
    <w:lvl w:ilvl="1">
      <w:start w:val="1"/>
      <w:numFmt w:val="decimal"/>
      <w:lvlText w:val="%1.%2"/>
      <w:lvlJc w:val="left"/>
      <w:pPr>
        <w:tabs>
          <w:tab w:val="num" w:pos="181"/>
        </w:tabs>
        <w:ind w:left="181" w:hanging="465"/>
      </w:pPr>
      <w:rPr>
        <w:rFonts w:hint="default"/>
        <w:b/>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472"/>
        </w:tabs>
        <w:ind w:left="-472" w:hanging="1800"/>
      </w:pPr>
      <w:rPr>
        <w:rFonts w:hint="default"/>
      </w:rPr>
    </w:lvl>
  </w:abstractNum>
  <w:abstractNum w:abstractNumId="6">
    <w:nsid w:val="0A1D362F"/>
    <w:multiLevelType w:val="singleLevel"/>
    <w:tmpl w:val="8230FD8E"/>
    <w:lvl w:ilvl="0">
      <w:start w:val="1"/>
      <w:numFmt w:val="lowerLetter"/>
      <w:lvlText w:val="%1)"/>
      <w:lvlJc w:val="left"/>
      <w:pPr>
        <w:tabs>
          <w:tab w:val="num" w:pos="1276"/>
        </w:tabs>
        <w:ind w:left="1276" w:hanging="425"/>
      </w:pPr>
      <w:rPr>
        <w:rFonts w:ascii="Arial" w:hAnsi="Arial" w:cs="Arial" w:hint="default"/>
        <w:b w:val="0"/>
        <w:bCs w:val="0"/>
        <w:i w:val="0"/>
        <w:iCs w:val="0"/>
        <w:sz w:val="24"/>
        <w:szCs w:val="24"/>
      </w:rPr>
    </w:lvl>
  </w:abstractNum>
  <w:abstractNum w:abstractNumId="7">
    <w:nsid w:val="0AB73483"/>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0C5259D6"/>
    <w:multiLevelType w:val="multilevel"/>
    <w:tmpl w:val="4CC69C70"/>
    <w:lvl w:ilvl="0">
      <w:start w:val="1"/>
      <w:numFmt w:val="decimal"/>
      <w:lvlText w:val="%1."/>
      <w:lvlJc w:val="left"/>
      <w:pPr>
        <w:tabs>
          <w:tab w:val="num" w:pos="360"/>
        </w:tabs>
      </w:pPr>
      <w:rPr>
        <w:rFonts w:ascii="Arial" w:hAnsi="Arial" w:cs="Arial" w:hint="default"/>
        <w:b/>
        <w:bCs/>
        <w:i w:val="0"/>
        <w:iCs w:val="0"/>
        <w:sz w:val="24"/>
        <w:szCs w:val="24"/>
      </w:rPr>
    </w:lvl>
    <w:lvl w:ilvl="1">
      <w:start w:val="1"/>
      <w:numFmt w:val="decimal"/>
      <w:lvlText w:val="%1.%2"/>
      <w:lvlJc w:val="left"/>
      <w:pPr>
        <w:tabs>
          <w:tab w:val="num" w:pos="360"/>
        </w:tabs>
      </w:pPr>
      <w:rPr>
        <w:rFonts w:ascii="Arial" w:hAnsi="Arial" w:cs="Arial" w:hint="default"/>
        <w:b w:val="0"/>
        <w:bCs w:val="0"/>
        <w:i w:val="0"/>
        <w:iCs w:val="0"/>
        <w:sz w:val="24"/>
        <w:szCs w:val="24"/>
      </w:r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0E41C3F"/>
    <w:multiLevelType w:val="multilevel"/>
    <w:tmpl w:val="3DE298F2"/>
    <w:lvl w:ilvl="0">
      <w:start w:val="10"/>
      <w:numFmt w:val="decimal"/>
      <w:lvlText w:val="%1."/>
      <w:lvlJc w:val="left"/>
      <w:pPr>
        <w:ind w:left="645" w:hanging="64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B8279EF"/>
    <w:multiLevelType w:val="singleLevel"/>
    <w:tmpl w:val="0416000F"/>
    <w:lvl w:ilvl="0">
      <w:start w:val="1"/>
      <w:numFmt w:val="decimal"/>
      <w:lvlText w:val="%1."/>
      <w:lvlJc w:val="left"/>
      <w:pPr>
        <w:tabs>
          <w:tab w:val="num" w:pos="360"/>
        </w:tabs>
        <w:ind w:left="360" w:hanging="360"/>
      </w:pPr>
    </w:lvl>
  </w:abstractNum>
  <w:abstractNum w:abstractNumId="11">
    <w:nsid w:val="1C883983"/>
    <w:multiLevelType w:val="singleLevel"/>
    <w:tmpl w:val="595EC41E"/>
    <w:lvl w:ilvl="0">
      <w:start w:val="1"/>
      <w:numFmt w:val="bullet"/>
      <w:lvlText w:val=""/>
      <w:lvlJc w:val="left"/>
      <w:pPr>
        <w:tabs>
          <w:tab w:val="num" w:pos="360"/>
        </w:tabs>
        <w:ind w:left="360" w:hanging="360"/>
      </w:pPr>
      <w:rPr>
        <w:rFonts w:ascii="Symbol" w:hAnsi="Symbol" w:cs="Symbol" w:hint="default"/>
      </w:rPr>
    </w:lvl>
  </w:abstractNum>
  <w:abstractNum w:abstractNumId="12">
    <w:nsid w:val="1CE70E6A"/>
    <w:multiLevelType w:val="singleLevel"/>
    <w:tmpl w:val="57D85C2C"/>
    <w:lvl w:ilvl="0">
      <w:start w:val="1"/>
      <w:numFmt w:val="lowerLetter"/>
      <w:lvlText w:val="%1)"/>
      <w:lvlJc w:val="left"/>
      <w:pPr>
        <w:tabs>
          <w:tab w:val="num" w:pos="76"/>
        </w:tabs>
        <w:ind w:left="76" w:hanging="360"/>
      </w:pPr>
      <w:rPr>
        <w:rFonts w:hint="default"/>
      </w:rPr>
    </w:lvl>
  </w:abstractNum>
  <w:abstractNum w:abstractNumId="13">
    <w:nsid w:val="1EE5684E"/>
    <w:multiLevelType w:val="multilevel"/>
    <w:tmpl w:val="7D220D72"/>
    <w:lvl w:ilvl="0">
      <w:numFmt w:val="bullet"/>
      <w:lvlText w:val=""/>
      <w:lvlJc w:val="left"/>
      <w:pPr>
        <w:tabs>
          <w:tab w:val="num" w:pos="720"/>
        </w:tabs>
        <w:ind w:left="720" w:hanging="36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1F9B4687"/>
    <w:multiLevelType w:val="multilevel"/>
    <w:tmpl w:val="3140BA5E"/>
    <w:lvl w:ilvl="0">
      <w:start w:val="1"/>
      <w:numFmt w:val="decimal"/>
      <w:lvlText w:val="%1."/>
      <w:lvlJc w:val="left"/>
      <w:pPr>
        <w:tabs>
          <w:tab w:val="num" w:pos="360"/>
        </w:tabs>
      </w:pPr>
      <w:rPr>
        <w:rFonts w:ascii="Times New Roman" w:hAnsi="Times New Roman" w:cs="Times New Roman" w:hint="default"/>
        <w:b/>
        <w:bCs/>
        <w:i w:val="0"/>
        <w:iCs w:val="0"/>
        <w:sz w:val="24"/>
        <w:szCs w:val="24"/>
      </w:rPr>
    </w:lvl>
    <w:lvl w:ilvl="1">
      <w:start w:val="1"/>
      <w:numFmt w:val="decimal"/>
      <w:lvlText w:val="%1.%2"/>
      <w:lvlJc w:val="left"/>
      <w:pPr>
        <w:tabs>
          <w:tab w:val="num" w:pos="360"/>
        </w:tabs>
      </w:pPr>
      <w:rPr>
        <w:rFonts w:ascii="Arial" w:hAnsi="Arial" w:cs="Arial" w:hint="default"/>
        <w:b/>
        <w:bCs w:val="0"/>
        <w:i w:val="0"/>
        <w:iCs w:val="0"/>
        <w:sz w:val="24"/>
        <w:szCs w:val="24"/>
      </w:rPr>
    </w:lvl>
    <w:lvl w:ilvl="2">
      <w:start w:val="1"/>
      <w:numFmt w:val="decimal"/>
      <w:lvlText w:val="%1.%2.%3."/>
      <w:lvlJc w:val="left"/>
      <w:pPr>
        <w:tabs>
          <w:tab w:val="num" w:pos="1702"/>
        </w:tabs>
        <w:ind w:left="1702"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7174BD3"/>
    <w:multiLevelType w:val="singleLevel"/>
    <w:tmpl w:val="04160017"/>
    <w:lvl w:ilvl="0">
      <w:start w:val="1"/>
      <w:numFmt w:val="lowerLetter"/>
      <w:lvlText w:val="%1)"/>
      <w:lvlJc w:val="left"/>
      <w:pPr>
        <w:tabs>
          <w:tab w:val="num" w:pos="360"/>
        </w:tabs>
        <w:ind w:left="360" w:hanging="360"/>
      </w:pPr>
    </w:lvl>
  </w:abstractNum>
  <w:abstractNum w:abstractNumId="16">
    <w:nsid w:val="2B644F38"/>
    <w:multiLevelType w:val="multilevel"/>
    <w:tmpl w:val="A530B370"/>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7">
    <w:nsid w:val="2CAC03D5"/>
    <w:multiLevelType w:val="multilevel"/>
    <w:tmpl w:val="EEF61A0C"/>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304"/>
        </w:tabs>
        <w:ind w:left="304" w:hanging="144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96"/>
        </w:tabs>
        <w:ind w:left="96" w:hanging="1800"/>
      </w:pPr>
      <w:rPr>
        <w:rFonts w:hint="default"/>
      </w:rPr>
    </w:lvl>
    <w:lvl w:ilvl="7">
      <w:start w:val="1"/>
      <w:numFmt w:val="decimal"/>
      <w:lvlText w:val="%1.%2.%3.%4.%5.%6.%7.%8."/>
      <w:lvlJc w:val="left"/>
      <w:pPr>
        <w:tabs>
          <w:tab w:val="num" w:pos="172"/>
        </w:tabs>
        <w:ind w:left="172" w:hanging="2160"/>
      </w:pPr>
      <w:rPr>
        <w:rFonts w:hint="default"/>
      </w:rPr>
    </w:lvl>
    <w:lvl w:ilvl="8">
      <w:start w:val="1"/>
      <w:numFmt w:val="decimal"/>
      <w:lvlText w:val="%1.%2.%3.%4.%5.%6.%7.%8.%9."/>
      <w:lvlJc w:val="left"/>
      <w:pPr>
        <w:tabs>
          <w:tab w:val="num" w:pos="-112"/>
        </w:tabs>
        <w:ind w:left="-112" w:hanging="2160"/>
      </w:pPr>
      <w:rPr>
        <w:rFonts w:hint="default"/>
      </w:rPr>
    </w:lvl>
  </w:abstractNum>
  <w:abstractNum w:abstractNumId="18">
    <w:nsid w:val="2CE57EF2"/>
    <w:multiLevelType w:val="singleLevel"/>
    <w:tmpl w:val="04160017"/>
    <w:lvl w:ilvl="0">
      <w:start w:val="1"/>
      <w:numFmt w:val="lowerLetter"/>
      <w:lvlText w:val="%1)"/>
      <w:lvlJc w:val="left"/>
      <w:pPr>
        <w:tabs>
          <w:tab w:val="num" w:pos="360"/>
        </w:tabs>
        <w:ind w:left="360" w:hanging="360"/>
      </w:pPr>
    </w:lvl>
  </w:abstractNum>
  <w:abstractNum w:abstractNumId="19">
    <w:nsid w:val="2F94056A"/>
    <w:multiLevelType w:val="multilevel"/>
    <w:tmpl w:val="A0E4E0F0"/>
    <w:lvl w:ilvl="0">
      <w:start w:val="28"/>
      <w:numFmt w:val="decimal"/>
      <w:lvlText w:val="%1."/>
      <w:lvlJc w:val="left"/>
      <w:pPr>
        <w:tabs>
          <w:tab w:val="num" w:pos="90"/>
        </w:tabs>
        <w:ind w:left="90" w:hanging="374"/>
      </w:pPr>
      <w:rPr>
        <w:rFonts w:hint="default"/>
      </w:rPr>
    </w:lvl>
    <w:lvl w:ilvl="1">
      <w:start w:val="1"/>
      <w:numFmt w:val="decimal"/>
      <w:lvlText w:val="%1.%2-"/>
      <w:lvlJc w:val="left"/>
      <w:pPr>
        <w:tabs>
          <w:tab w:val="num" w:pos="706"/>
        </w:tabs>
        <w:ind w:left="706" w:hanging="990"/>
      </w:pPr>
      <w:rPr>
        <w:rFonts w:ascii="Century Gothic" w:hAnsi="Century Gothic" w:cs="Century Gothic" w:hint="default"/>
      </w:rPr>
    </w:lvl>
    <w:lvl w:ilvl="2">
      <w:start w:val="1"/>
      <w:numFmt w:val="decimal"/>
      <w:lvlText w:val="%1.%2-%3."/>
      <w:lvlJc w:val="left"/>
      <w:pPr>
        <w:tabs>
          <w:tab w:val="num" w:pos="422"/>
        </w:tabs>
        <w:ind w:left="422" w:hanging="990"/>
      </w:pPr>
      <w:rPr>
        <w:rFonts w:ascii="Century Gothic" w:hAnsi="Century Gothic" w:cs="Century Gothic" w:hint="default"/>
      </w:rPr>
    </w:lvl>
    <w:lvl w:ilvl="3">
      <w:start w:val="1"/>
      <w:numFmt w:val="decimal"/>
      <w:lvlText w:val="%1.%2-%3.%4."/>
      <w:lvlJc w:val="left"/>
      <w:pPr>
        <w:tabs>
          <w:tab w:val="num" w:pos="228"/>
        </w:tabs>
        <w:ind w:left="228" w:hanging="1080"/>
      </w:pPr>
      <w:rPr>
        <w:rFonts w:ascii="Century Gothic" w:hAnsi="Century Gothic" w:cs="Century Gothic" w:hint="default"/>
      </w:rPr>
    </w:lvl>
    <w:lvl w:ilvl="4">
      <w:start w:val="1"/>
      <w:numFmt w:val="decimal"/>
      <w:lvlText w:val="%1.%2-%3.%4.%5."/>
      <w:lvlJc w:val="left"/>
      <w:pPr>
        <w:tabs>
          <w:tab w:val="num" w:pos="-56"/>
        </w:tabs>
        <w:ind w:left="-56" w:hanging="1080"/>
      </w:pPr>
      <w:rPr>
        <w:rFonts w:ascii="Century Gothic" w:hAnsi="Century Gothic" w:cs="Century Gothic" w:hint="default"/>
      </w:rPr>
    </w:lvl>
    <w:lvl w:ilvl="5">
      <w:start w:val="1"/>
      <w:numFmt w:val="decimal"/>
      <w:lvlText w:val="%1.%2-%3.%4.%5.%6."/>
      <w:lvlJc w:val="left"/>
      <w:pPr>
        <w:tabs>
          <w:tab w:val="num" w:pos="20"/>
        </w:tabs>
        <w:ind w:left="20" w:hanging="1440"/>
      </w:pPr>
      <w:rPr>
        <w:rFonts w:ascii="Century Gothic" w:hAnsi="Century Gothic" w:cs="Century Gothic" w:hint="default"/>
      </w:rPr>
    </w:lvl>
    <w:lvl w:ilvl="6">
      <w:start w:val="1"/>
      <w:numFmt w:val="decimal"/>
      <w:lvlText w:val="%1.%2-%3.%4.%5.%6.%7."/>
      <w:lvlJc w:val="left"/>
      <w:pPr>
        <w:tabs>
          <w:tab w:val="num" w:pos="-264"/>
        </w:tabs>
        <w:ind w:left="-264" w:hanging="1440"/>
      </w:pPr>
      <w:rPr>
        <w:rFonts w:ascii="Century Gothic" w:hAnsi="Century Gothic" w:cs="Century Gothic" w:hint="default"/>
      </w:rPr>
    </w:lvl>
    <w:lvl w:ilvl="7">
      <w:start w:val="1"/>
      <w:numFmt w:val="decimal"/>
      <w:lvlText w:val="%1.%2-%3.%4.%5.%6.%7.%8."/>
      <w:lvlJc w:val="left"/>
      <w:pPr>
        <w:tabs>
          <w:tab w:val="num" w:pos="-188"/>
        </w:tabs>
        <w:ind w:left="-188" w:hanging="1800"/>
      </w:pPr>
      <w:rPr>
        <w:rFonts w:ascii="Century Gothic" w:hAnsi="Century Gothic" w:cs="Century Gothic" w:hint="default"/>
      </w:rPr>
    </w:lvl>
    <w:lvl w:ilvl="8">
      <w:start w:val="1"/>
      <w:numFmt w:val="decimal"/>
      <w:lvlText w:val="%1.%2-%3.%4.%5.%6.%7.%8.%9."/>
      <w:lvlJc w:val="left"/>
      <w:pPr>
        <w:tabs>
          <w:tab w:val="num" w:pos="-112"/>
        </w:tabs>
        <w:ind w:left="-112" w:hanging="2160"/>
      </w:pPr>
      <w:rPr>
        <w:rFonts w:ascii="Century Gothic" w:hAnsi="Century Gothic" w:cs="Century Gothic" w:hint="default"/>
      </w:rPr>
    </w:lvl>
  </w:abstractNum>
  <w:abstractNum w:abstractNumId="20">
    <w:nsid w:val="311829F6"/>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36686002"/>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22">
    <w:nsid w:val="36E476B3"/>
    <w:multiLevelType w:val="multilevel"/>
    <w:tmpl w:val="2946BF1C"/>
    <w:lvl w:ilvl="0">
      <w:start w:val="10"/>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106D6E"/>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3CC51567"/>
    <w:multiLevelType w:val="singleLevel"/>
    <w:tmpl w:val="E6887DC0"/>
    <w:lvl w:ilvl="0">
      <w:start w:val="1"/>
      <w:numFmt w:val="lowerLetter"/>
      <w:lvlText w:val="%1)"/>
      <w:lvlJc w:val="left"/>
      <w:pPr>
        <w:tabs>
          <w:tab w:val="num" w:pos="1276"/>
        </w:tabs>
        <w:ind w:left="1276" w:hanging="425"/>
      </w:pPr>
      <w:rPr>
        <w:rFonts w:ascii="Arial" w:hAnsi="Arial" w:cs="Arial" w:hint="default"/>
        <w:b w:val="0"/>
        <w:bCs w:val="0"/>
        <w:i w:val="0"/>
        <w:iCs w:val="0"/>
        <w:sz w:val="24"/>
        <w:szCs w:val="24"/>
      </w:rPr>
    </w:lvl>
  </w:abstractNum>
  <w:abstractNum w:abstractNumId="25">
    <w:nsid w:val="3E4116A1"/>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26">
    <w:nsid w:val="4108086C"/>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nsid w:val="426725EA"/>
    <w:multiLevelType w:val="multilevel"/>
    <w:tmpl w:val="6C6C01F2"/>
    <w:lvl w:ilvl="0">
      <w:start w:val="13"/>
      <w:numFmt w:val="decimal"/>
      <w:lvlText w:val="%1."/>
      <w:lvlJc w:val="left"/>
      <w:pPr>
        <w:ind w:left="885" w:hanging="885"/>
      </w:pPr>
      <w:rPr>
        <w:rFonts w:hint="default"/>
      </w:rPr>
    </w:lvl>
    <w:lvl w:ilvl="1">
      <w:start w:val="7"/>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28">
    <w:nsid w:val="48AC2AF2"/>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4B791635"/>
    <w:multiLevelType w:val="singleLevel"/>
    <w:tmpl w:val="9DF4065E"/>
    <w:lvl w:ilvl="0">
      <w:start w:val="1"/>
      <w:numFmt w:val="lowerLetter"/>
      <w:lvlText w:val="%1)"/>
      <w:lvlJc w:val="left"/>
      <w:pPr>
        <w:tabs>
          <w:tab w:val="num" w:pos="360"/>
        </w:tabs>
      </w:pPr>
      <w:rPr>
        <w:rFonts w:ascii="Times New Roman" w:hAnsi="Times New Roman" w:cs="Times New Roman" w:hint="default"/>
        <w:b w:val="0"/>
        <w:bCs w:val="0"/>
        <w:i w:val="0"/>
        <w:iCs w:val="0"/>
        <w:sz w:val="24"/>
        <w:szCs w:val="24"/>
      </w:rPr>
    </w:lvl>
  </w:abstractNum>
  <w:abstractNum w:abstractNumId="30">
    <w:nsid w:val="4BDA32B4"/>
    <w:multiLevelType w:val="singleLevel"/>
    <w:tmpl w:val="04160017"/>
    <w:lvl w:ilvl="0">
      <w:start w:val="1"/>
      <w:numFmt w:val="lowerLetter"/>
      <w:lvlText w:val="%1)"/>
      <w:lvlJc w:val="left"/>
      <w:pPr>
        <w:tabs>
          <w:tab w:val="num" w:pos="360"/>
        </w:tabs>
        <w:ind w:left="360" w:hanging="360"/>
      </w:pPr>
      <w:rPr>
        <w:rFonts w:hint="default"/>
      </w:rPr>
    </w:lvl>
  </w:abstractNum>
  <w:abstractNum w:abstractNumId="31">
    <w:nsid w:val="4D69770E"/>
    <w:multiLevelType w:val="singleLevel"/>
    <w:tmpl w:val="6DB8A440"/>
    <w:lvl w:ilvl="0">
      <w:numFmt w:val="bullet"/>
      <w:lvlText w:val="-"/>
      <w:lvlJc w:val="left"/>
      <w:pPr>
        <w:tabs>
          <w:tab w:val="num" w:pos="360"/>
        </w:tabs>
        <w:ind w:left="360" w:hanging="360"/>
      </w:pPr>
      <w:rPr>
        <w:rFonts w:hint="default"/>
      </w:rPr>
    </w:lvl>
  </w:abstractNum>
  <w:abstractNum w:abstractNumId="32">
    <w:nsid w:val="503A080C"/>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3">
    <w:nsid w:val="56170905"/>
    <w:multiLevelType w:val="singleLevel"/>
    <w:tmpl w:val="E6887DC0"/>
    <w:lvl w:ilvl="0">
      <w:start w:val="1"/>
      <w:numFmt w:val="lowerLetter"/>
      <w:lvlText w:val="%1)"/>
      <w:lvlJc w:val="left"/>
      <w:pPr>
        <w:tabs>
          <w:tab w:val="num" w:pos="1276"/>
        </w:tabs>
        <w:ind w:left="1276" w:hanging="425"/>
      </w:pPr>
      <w:rPr>
        <w:rFonts w:ascii="Arial" w:hAnsi="Arial" w:cs="Arial" w:hint="default"/>
        <w:b w:val="0"/>
        <w:bCs w:val="0"/>
        <w:i w:val="0"/>
        <w:iCs w:val="0"/>
        <w:sz w:val="24"/>
        <w:szCs w:val="24"/>
      </w:rPr>
    </w:lvl>
  </w:abstractNum>
  <w:abstractNum w:abstractNumId="34">
    <w:nsid w:val="57AA6495"/>
    <w:multiLevelType w:val="singleLevel"/>
    <w:tmpl w:val="CA8260A8"/>
    <w:lvl w:ilvl="0">
      <w:start w:val="1"/>
      <w:numFmt w:val="lowerLetter"/>
      <w:lvlText w:val="%1)"/>
      <w:lvlJc w:val="left"/>
      <w:pPr>
        <w:tabs>
          <w:tab w:val="num" w:pos="601"/>
        </w:tabs>
        <w:ind w:left="601" w:hanging="360"/>
      </w:pPr>
      <w:rPr>
        <w:rFonts w:hint="default"/>
      </w:rPr>
    </w:lvl>
  </w:abstractNum>
  <w:abstractNum w:abstractNumId="35">
    <w:nsid w:val="585D23A3"/>
    <w:multiLevelType w:val="multilevel"/>
    <w:tmpl w:val="87EAADDC"/>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89356D8"/>
    <w:multiLevelType w:val="multilevel"/>
    <w:tmpl w:val="5F7EFCA4"/>
    <w:lvl w:ilvl="0">
      <w:start w:val="25"/>
      <w:numFmt w:val="decimal"/>
      <w:lvlText w:val="%1"/>
      <w:lvlJc w:val="left"/>
      <w:pPr>
        <w:tabs>
          <w:tab w:val="num" w:pos="76"/>
        </w:tabs>
        <w:ind w:left="76" w:hanging="360"/>
      </w:pPr>
      <w:rPr>
        <w:rFonts w:hint="default"/>
      </w:rPr>
    </w:lvl>
    <w:lvl w:ilvl="1">
      <w:start w:val="1"/>
      <w:numFmt w:val="decimal"/>
      <w:isLgl/>
      <w:lvlText w:val="%1.%2"/>
      <w:lvlJc w:val="left"/>
      <w:pPr>
        <w:tabs>
          <w:tab w:val="num" w:pos="181"/>
        </w:tabs>
        <w:ind w:left="181" w:hanging="465"/>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796"/>
        </w:tabs>
        <w:ind w:left="796" w:hanging="108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1156"/>
        </w:tabs>
        <w:ind w:left="1156" w:hanging="144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516"/>
        </w:tabs>
        <w:ind w:left="1516" w:hanging="180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37">
    <w:nsid w:val="5A17005F"/>
    <w:multiLevelType w:val="singleLevel"/>
    <w:tmpl w:val="8230FD8E"/>
    <w:lvl w:ilvl="0">
      <w:start w:val="1"/>
      <w:numFmt w:val="lowerLetter"/>
      <w:lvlText w:val="%1)"/>
      <w:lvlJc w:val="left"/>
      <w:pPr>
        <w:tabs>
          <w:tab w:val="num" w:pos="1276"/>
        </w:tabs>
        <w:ind w:left="1276" w:hanging="425"/>
      </w:pPr>
      <w:rPr>
        <w:rFonts w:ascii="Arial" w:hAnsi="Arial" w:cs="Arial" w:hint="default"/>
        <w:b w:val="0"/>
        <w:bCs w:val="0"/>
        <w:i w:val="0"/>
        <w:iCs w:val="0"/>
        <w:sz w:val="24"/>
        <w:szCs w:val="24"/>
      </w:rPr>
    </w:lvl>
  </w:abstractNum>
  <w:abstractNum w:abstractNumId="38">
    <w:nsid w:val="5C0503FB"/>
    <w:multiLevelType w:val="multilevel"/>
    <w:tmpl w:val="D41A975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304"/>
        </w:tabs>
        <w:ind w:left="304" w:hanging="144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96"/>
        </w:tabs>
        <w:ind w:left="96" w:hanging="1800"/>
      </w:pPr>
      <w:rPr>
        <w:rFonts w:hint="default"/>
      </w:rPr>
    </w:lvl>
    <w:lvl w:ilvl="7">
      <w:start w:val="1"/>
      <w:numFmt w:val="decimal"/>
      <w:lvlText w:val="%1.%2.%3.%4.%5.%6.%7.%8."/>
      <w:lvlJc w:val="left"/>
      <w:pPr>
        <w:tabs>
          <w:tab w:val="num" w:pos="172"/>
        </w:tabs>
        <w:ind w:left="172" w:hanging="2160"/>
      </w:pPr>
      <w:rPr>
        <w:rFonts w:hint="default"/>
      </w:rPr>
    </w:lvl>
    <w:lvl w:ilvl="8">
      <w:start w:val="1"/>
      <w:numFmt w:val="decimal"/>
      <w:lvlText w:val="%1.%2.%3.%4.%5.%6.%7.%8.%9."/>
      <w:lvlJc w:val="left"/>
      <w:pPr>
        <w:tabs>
          <w:tab w:val="num" w:pos="-112"/>
        </w:tabs>
        <w:ind w:left="-112" w:hanging="2160"/>
      </w:pPr>
      <w:rPr>
        <w:rFonts w:hint="default"/>
      </w:rPr>
    </w:lvl>
  </w:abstractNum>
  <w:abstractNum w:abstractNumId="39">
    <w:nsid w:val="5C4F1C95"/>
    <w:multiLevelType w:val="multilevel"/>
    <w:tmpl w:val="9AEE3682"/>
    <w:lvl w:ilvl="0">
      <w:start w:val="1"/>
      <w:numFmt w:val="lowerLetter"/>
      <w:lvlText w:val="%1)"/>
      <w:lvlJc w:val="left"/>
      <w:pPr>
        <w:tabs>
          <w:tab w:val="num" w:pos="360"/>
        </w:tabs>
        <w:ind w:left="360" w:hanging="360"/>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C8E00C5"/>
    <w:multiLevelType w:val="multilevel"/>
    <w:tmpl w:val="37B8E4B4"/>
    <w:lvl w:ilvl="0">
      <w:start w:val="16"/>
      <w:numFmt w:val="decimal"/>
      <w:lvlText w:val="%1."/>
      <w:lvlJc w:val="left"/>
      <w:pPr>
        <w:ind w:left="645" w:hanging="64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64764A12"/>
    <w:multiLevelType w:val="hybridMultilevel"/>
    <w:tmpl w:val="01CE90B2"/>
    <w:lvl w:ilvl="0" w:tplc="32FC3AA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2">
    <w:nsid w:val="66F10305"/>
    <w:multiLevelType w:val="multilevel"/>
    <w:tmpl w:val="76E6DB1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917738D"/>
    <w:multiLevelType w:val="multilevel"/>
    <w:tmpl w:val="A6A8E484"/>
    <w:lvl w:ilvl="0">
      <w:start w:val="3"/>
      <w:numFmt w:val="decimal"/>
      <w:lvlText w:val="%1."/>
      <w:lvlJc w:val="left"/>
      <w:pPr>
        <w:ind w:left="480" w:hanging="48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4">
    <w:nsid w:val="6A5D364E"/>
    <w:multiLevelType w:val="hybridMultilevel"/>
    <w:tmpl w:val="03343D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C0A0B08"/>
    <w:multiLevelType w:val="singleLevel"/>
    <w:tmpl w:val="04160017"/>
    <w:lvl w:ilvl="0">
      <w:start w:val="1"/>
      <w:numFmt w:val="lowerLetter"/>
      <w:lvlText w:val="%1)"/>
      <w:lvlJc w:val="left"/>
      <w:pPr>
        <w:tabs>
          <w:tab w:val="num" w:pos="360"/>
        </w:tabs>
        <w:ind w:left="360" w:hanging="360"/>
      </w:pPr>
      <w:rPr>
        <w:rFonts w:hint="default"/>
      </w:rPr>
    </w:lvl>
  </w:abstractNum>
  <w:abstractNum w:abstractNumId="46">
    <w:nsid w:val="6D274258"/>
    <w:multiLevelType w:val="hybridMultilevel"/>
    <w:tmpl w:val="A9C09626"/>
    <w:lvl w:ilvl="0" w:tplc="02ACDD56">
      <w:start w:val="1"/>
      <w:numFmt w:val="lowerLetter"/>
      <w:lvlText w:val="%1)"/>
      <w:lvlJc w:val="left"/>
      <w:pPr>
        <w:ind w:left="1058" w:hanging="360"/>
      </w:pPr>
      <w:rPr>
        <w:rFonts w:hint="default"/>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47">
    <w:nsid w:val="6E3122D8"/>
    <w:multiLevelType w:val="singleLevel"/>
    <w:tmpl w:val="DDBABF12"/>
    <w:lvl w:ilvl="0">
      <w:start w:val="5"/>
      <w:numFmt w:val="bullet"/>
      <w:lvlText w:val="-"/>
      <w:lvlJc w:val="left"/>
      <w:pPr>
        <w:tabs>
          <w:tab w:val="num" w:pos="360"/>
        </w:tabs>
        <w:ind w:left="360" w:hanging="360"/>
      </w:pPr>
      <w:rPr>
        <w:rFonts w:hint="default"/>
      </w:rPr>
    </w:lvl>
  </w:abstractNum>
  <w:abstractNum w:abstractNumId="48">
    <w:nsid w:val="715804DC"/>
    <w:multiLevelType w:val="singleLevel"/>
    <w:tmpl w:val="04160017"/>
    <w:lvl w:ilvl="0">
      <w:start w:val="1"/>
      <w:numFmt w:val="lowerLetter"/>
      <w:lvlText w:val="%1)"/>
      <w:lvlJc w:val="left"/>
      <w:pPr>
        <w:tabs>
          <w:tab w:val="num" w:pos="360"/>
        </w:tabs>
        <w:ind w:left="360" w:hanging="360"/>
      </w:pPr>
      <w:rPr>
        <w:rFonts w:hint="default"/>
      </w:rPr>
    </w:lvl>
  </w:abstractNum>
  <w:abstractNum w:abstractNumId="49">
    <w:nsid w:val="76C94CBF"/>
    <w:multiLevelType w:val="multilevel"/>
    <w:tmpl w:val="E59C11BE"/>
    <w:lvl w:ilvl="0">
      <w:start w:val="11"/>
      <w:numFmt w:val="decimal"/>
      <w:lvlText w:val="%1"/>
      <w:lvlJc w:val="left"/>
      <w:pPr>
        <w:ind w:left="570" w:hanging="57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7BD6C53"/>
    <w:multiLevelType w:val="singleLevel"/>
    <w:tmpl w:val="8230FD8E"/>
    <w:lvl w:ilvl="0">
      <w:start w:val="1"/>
      <w:numFmt w:val="lowerLetter"/>
      <w:lvlText w:val="%1)"/>
      <w:lvlJc w:val="left"/>
      <w:pPr>
        <w:tabs>
          <w:tab w:val="num" w:pos="1276"/>
        </w:tabs>
        <w:ind w:left="1276" w:hanging="425"/>
      </w:pPr>
      <w:rPr>
        <w:rFonts w:ascii="Arial" w:hAnsi="Arial" w:cs="Arial" w:hint="default"/>
        <w:b w:val="0"/>
        <w:bCs w:val="0"/>
        <w:i w:val="0"/>
        <w:iCs w:val="0"/>
        <w:sz w:val="24"/>
        <w:szCs w:val="24"/>
      </w:rPr>
    </w:lvl>
  </w:abstractNum>
  <w:num w:numId="1">
    <w:abstractNumId w:val="0"/>
  </w:num>
  <w:num w:numId="2">
    <w:abstractNumId w:val="15"/>
  </w:num>
  <w:num w:numId="3">
    <w:abstractNumId w:val="18"/>
  </w:num>
  <w:num w:numId="4">
    <w:abstractNumId w:val="39"/>
  </w:num>
  <w:num w:numId="5">
    <w:abstractNumId w:val="47"/>
  </w:num>
  <w:num w:numId="6">
    <w:abstractNumId w:val="25"/>
  </w:num>
  <w:num w:numId="7">
    <w:abstractNumId w:val="21"/>
  </w:num>
  <w:num w:numId="8">
    <w:abstractNumId w:val="13"/>
  </w:num>
  <w:num w:numId="9">
    <w:abstractNumId w:val="31"/>
  </w:num>
  <w:num w:numId="10">
    <w:abstractNumId w:val="32"/>
  </w:num>
  <w:num w:numId="11">
    <w:abstractNumId w:val="10"/>
  </w:num>
  <w:num w:numId="12">
    <w:abstractNumId w:val="23"/>
  </w:num>
  <w:num w:numId="13">
    <w:abstractNumId w:val="42"/>
  </w:num>
  <w:num w:numId="14">
    <w:abstractNumId w:val="45"/>
  </w:num>
  <w:num w:numId="15">
    <w:abstractNumId w:val="8"/>
  </w:num>
  <w:num w:numId="16">
    <w:abstractNumId w:val="14"/>
  </w:num>
  <w:num w:numId="17">
    <w:abstractNumId w:val="29"/>
  </w:num>
  <w:num w:numId="18">
    <w:abstractNumId w:val="50"/>
  </w:num>
  <w:num w:numId="19">
    <w:abstractNumId w:val="6"/>
  </w:num>
  <w:num w:numId="20">
    <w:abstractNumId w:val="37"/>
  </w:num>
  <w:num w:numId="21">
    <w:abstractNumId w:val="33"/>
  </w:num>
  <w:num w:numId="22">
    <w:abstractNumId w:val="24"/>
  </w:num>
  <w:num w:numId="23">
    <w:abstractNumId w:val="28"/>
  </w:num>
  <w:num w:numId="24">
    <w:abstractNumId w:val="11"/>
  </w:num>
  <w:num w:numId="25">
    <w:abstractNumId w:val="7"/>
  </w:num>
  <w:num w:numId="26">
    <w:abstractNumId w:val="34"/>
  </w:num>
  <w:num w:numId="27">
    <w:abstractNumId w:val="48"/>
  </w:num>
  <w:num w:numId="28">
    <w:abstractNumId w:val="26"/>
  </w:num>
  <w:num w:numId="29">
    <w:abstractNumId w:val="20"/>
  </w:num>
  <w:num w:numId="30">
    <w:abstractNumId w:val="0"/>
  </w:num>
  <w:num w:numId="31">
    <w:abstractNumId w:val="36"/>
  </w:num>
  <w:num w:numId="32">
    <w:abstractNumId w:val="19"/>
  </w:num>
  <w:num w:numId="33">
    <w:abstractNumId w:val="5"/>
  </w:num>
  <w:num w:numId="34">
    <w:abstractNumId w:val="35"/>
  </w:num>
  <w:num w:numId="35">
    <w:abstractNumId w:val="3"/>
  </w:num>
  <w:num w:numId="36">
    <w:abstractNumId w:val="17"/>
  </w:num>
  <w:num w:numId="37">
    <w:abstractNumId w:val="38"/>
  </w:num>
  <w:num w:numId="38">
    <w:abstractNumId w:val="30"/>
  </w:num>
  <w:num w:numId="39">
    <w:abstractNumId w:val="40"/>
  </w:num>
  <w:num w:numId="4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1">
    <w:abstractNumId w:val="27"/>
  </w:num>
  <w:num w:numId="42">
    <w:abstractNumId w:val="4"/>
  </w:num>
  <w:num w:numId="43">
    <w:abstractNumId w:val="46"/>
  </w:num>
  <w:num w:numId="44">
    <w:abstractNumId w:val="22"/>
  </w:num>
  <w:num w:numId="45">
    <w:abstractNumId w:val="12"/>
  </w:num>
  <w:num w:numId="46">
    <w:abstractNumId w:val="49"/>
  </w:num>
  <w:num w:numId="47">
    <w:abstractNumId w:val="9"/>
  </w:num>
  <w:num w:numId="48">
    <w:abstractNumId w:val="2"/>
  </w:num>
  <w:num w:numId="49">
    <w:abstractNumId w:val="16"/>
  </w:num>
  <w:num w:numId="50">
    <w:abstractNumId w:val="44"/>
  </w:num>
  <w:num w:numId="51">
    <w:abstractNumId w:val="41"/>
  </w:num>
  <w:num w:numId="52">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3421F1"/>
    <w:rsid w:val="00002491"/>
    <w:rsid w:val="000033E9"/>
    <w:rsid w:val="0000539D"/>
    <w:rsid w:val="00005A65"/>
    <w:rsid w:val="00005E84"/>
    <w:rsid w:val="00006451"/>
    <w:rsid w:val="00010739"/>
    <w:rsid w:val="00011A98"/>
    <w:rsid w:val="000123C7"/>
    <w:rsid w:val="0001273E"/>
    <w:rsid w:val="00013677"/>
    <w:rsid w:val="00014BC0"/>
    <w:rsid w:val="000155AF"/>
    <w:rsid w:val="00017187"/>
    <w:rsid w:val="000245DD"/>
    <w:rsid w:val="0002576F"/>
    <w:rsid w:val="0002709D"/>
    <w:rsid w:val="00032076"/>
    <w:rsid w:val="0003235A"/>
    <w:rsid w:val="000363E3"/>
    <w:rsid w:val="00041E0C"/>
    <w:rsid w:val="00042DD5"/>
    <w:rsid w:val="00045BAD"/>
    <w:rsid w:val="00046930"/>
    <w:rsid w:val="000474B9"/>
    <w:rsid w:val="00047BF2"/>
    <w:rsid w:val="0005259F"/>
    <w:rsid w:val="00056D4F"/>
    <w:rsid w:val="000607E1"/>
    <w:rsid w:val="00061AE6"/>
    <w:rsid w:val="00061DBE"/>
    <w:rsid w:val="00062EFF"/>
    <w:rsid w:val="0006461B"/>
    <w:rsid w:val="000718C9"/>
    <w:rsid w:val="00072A4A"/>
    <w:rsid w:val="0007632B"/>
    <w:rsid w:val="00083CC9"/>
    <w:rsid w:val="00086068"/>
    <w:rsid w:val="00086A8A"/>
    <w:rsid w:val="0008777B"/>
    <w:rsid w:val="00091B6A"/>
    <w:rsid w:val="00092421"/>
    <w:rsid w:val="00092495"/>
    <w:rsid w:val="00096BDC"/>
    <w:rsid w:val="000A3908"/>
    <w:rsid w:val="000A5EE2"/>
    <w:rsid w:val="000B1510"/>
    <w:rsid w:val="000B4ACC"/>
    <w:rsid w:val="000B6E0A"/>
    <w:rsid w:val="000C0F07"/>
    <w:rsid w:val="000C3624"/>
    <w:rsid w:val="000C601A"/>
    <w:rsid w:val="000C634A"/>
    <w:rsid w:val="000D11E8"/>
    <w:rsid w:val="000D1CB4"/>
    <w:rsid w:val="000D233E"/>
    <w:rsid w:val="000D7DE9"/>
    <w:rsid w:val="000E350A"/>
    <w:rsid w:val="000E737A"/>
    <w:rsid w:val="000F0C46"/>
    <w:rsid w:val="000F5F74"/>
    <w:rsid w:val="001004D9"/>
    <w:rsid w:val="00102381"/>
    <w:rsid w:val="0010469E"/>
    <w:rsid w:val="001062B2"/>
    <w:rsid w:val="00110A4B"/>
    <w:rsid w:val="001119A4"/>
    <w:rsid w:val="0011267E"/>
    <w:rsid w:val="00112766"/>
    <w:rsid w:val="00112BA2"/>
    <w:rsid w:val="00114C9F"/>
    <w:rsid w:val="00116532"/>
    <w:rsid w:val="0012229E"/>
    <w:rsid w:val="001233C2"/>
    <w:rsid w:val="0012597A"/>
    <w:rsid w:val="00132A59"/>
    <w:rsid w:val="00136910"/>
    <w:rsid w:val="001405BC"/>
    <w:rsid w:val="00141C37"/>
    <w:rsid w:val="00142263"/>
    <w:rsid w:val="00142D10"/>
    <w:rsid w:val="001451F2"/>
    <w:rsid w:val="0014585C"/>
    <w:rsid w:val="00147351"/>
    <w:rsid w:val="0014772C"/>
    <w:rsid w:val="0015243A"/>
    <w:rsid w:val="001531A7"/>
    <w:rsid w:val="001624D3"/>
    <w:rsid w:val="00166124"/>
    <w:rsid w:val="00166878"/>
    <w:rsid w:val="0017154E"/>
    <w:rsid w:val="00177E59"/>
    <w:rsid w:val="0018113E"/>
    <w:rsid w:val="0018254C"/>
    <w:rsid w:val="00184467"/>
    <w:rsid w:val="00187EEB"/>
    <w:rsid w:val="00190F44"/>
    <w:rsid w:val="00192F1F"/>
    <w:rsid w:val="00194671"/>
    <w:rsid w:val="001A0253"/>
    <w:rsid w:val="001A1E40"/>
    <w:rsid w:val="001A2B7B"/>
    <w:rsid w:val="001A4407"/>
    <w:rsid w:val="001A6236"/>
    <w:rsid w:val="001A745B"/>
    <w:rsid w:val="001C0616"/>
    <w:rsid w:val="001C2260"/>
    <w:rsid w:val="001C2F8A"/>
    <w:rsid w:val="001D1873"/>
    <w:rsid w:val="001D29F3"/>
    <w:rsid w:val="001D2EA4"/>
    <w:rsid w:val="001D4269"/>
    <w:rsid w:val="001D43B7"/>
    <w:rsid w:val="001D47B2"/>
    <w:rsid w:val="001D6101"/>
    <w:rsid w:val="001D6210"/>
    <w:rsid w:val="001D63BE"/>
    <w:rsid w:val="001D699F"/>
    <w:rsid w:val="001D7523"/>
    <w:rsid w:val="001E0447"/>
    <w:rsid w:val="001E5E71"/>
    <w:rsid w:val="001E793C"/>
    <w:rsid w:val="001E7DAE"/>
    <w:rsid w:val="001F08CD"/>
    <w:rsid w:val="001F40CE"/>
    <w:rsid w:val="001F6532"/>
    <w:rsid w:val="00200AC8"/>
    <w:rsid w:val="002013F3"/>
    <w:rsid w:val="00201459"/>
    <w:rsid w:val="002041B3"/>
    <w:rsid w:val="00204C10"/>
    <w:rsid w:val="002057BC"/>
    <w:rsid w:val="00206864"/>
    <w:rsid w:val="00210E7A"/>
    <w:rsid w:val="00212578"/>
    <w:rsid w:val="0021371F"/>
    <w:rsid w:val="00216EB9"/>
    <w:rsid w:val="00217574"/>
    <w:rsid w:val="00217702"/>
    <w:rsid w:val="00220675"/>
    <w:rsid w:val="00221C61"/>
    <w:rsid w:val="002230E6"/>
    <w:rsid w:val="00225A81"/>
    <w:rsid w:val="002336B0"/>
    <w:rsid w:val="00235290"/>
    <w:rsid w:val="00235E02"/>
    <w:rsid w:val="00236F4E"/>
    <w:rsid w:val="00242E27"/>
    <w:rsid w:val="002437C5"/>
    <w:rsid w:val="00246716"/>
    <w:rsid w:val="00247388"/>
    <w:rsid w:val="00251DB5"/>
    <w:rsid w:val="0025302D"/>
    <w:rsid w:val="00254E1C"/>
    <w:rsid w:val="002570A6"/>
    <w:rsid w:val="00257889"/>
    <w:rsid w:val="00257AE3"/>
    <w:rsid w:val="0026228A"/>
    <w:rsid w:val="00262572"/>
    <w:rsid w:val="00263CB8"/>
    <w:rsid w:val="00267F05"/>
    <w:rsid w:val="002752DD"/>
    <w:rsid w:val="002753A4"/>
    <w:rsid w:val="0027730A"/>
    <w:rsid w:val="00283366"/>
    <w:rsid w:val="00283F74"/>
    <w:rsid w:val="00284A78"/>
    <w:rsid w:val="002956D6"/>
    <w:rsid w:val="002A1C0B"/>
    <w:rsid w:val="002A3542"/>
    <w:rsid w:val="002A3DC0"/>
    <w:rsid w:val="002A72D2"/>
    <w:rsid w:val="002B24F7"/>
    <w:rsid w:val="002B3EE1"/>
    <w:rsid w:val="002B72D4"/>
    <w:rsid w:val="002B735B"/>
    <w:rsid w:val="002C1491"/>
    <w:rsid w:val="002C3787"/>
    <w:rsid w:val="002C4CB3"/>
    <w:rsid w:val="002C5C57"/>
    <w:rsid w:val="002C5E0C"/>
    <w:rsid w:val="002D00BB"/>
    <w:rsid w:val="002D03D3"/>
    <w:rsid w:val="002D3D76"/>
    <w:rsid w:val="002D40B9"/>
    <w:rsid w:val="002D5B1B"/>
    <w:rsid w:val="002D5D7E"/>
    <w:rsid w:val="002D659E"/>
    <w:rsid w:val="002E0A26"/>
    <w:rsid w:val="002E1D19"/>
    <w:rsid w:val="002E78D2"/>
    <w:rsid w:val="002F0EA2"/>
    <w:rsid w:val="002F2D12"/>
    <w:rsid w:val="002F595E"/>
    <w:rsid w:val="00300BC0"/>
    <w:rsid w:val="0030538F"/>
    <w:rsid w:val="00306315"/>
    <w:rsid w:val="003074B6"/>
    <w:rsid w:val="003137A4"/>
    <w:rsid w:val="0031396D"/>
    <w:rsid w:val="00315B78"/>
    <w:rsid w:val="0032034A"/>
    <w:rsid w:val="00321A60"/>
    <w:rsid w:val="00321FF0"/>
    <w:rsid w:val="00324D5F"/>
    <w:rsid w:val="00326050"/>
    <w:rsid w:val="0032737A"/>
    <w:rsid w:val="003349C0"/>
    <w:rsid w:val="00334EA5"/>
    <w:rsid w:val="00340C03"/>
    <w:rsid w:val="003421F1"/>
    <w:rsid w:val="00342294"/>
    <w:rsid w:val="003430E8"/>
    <w:rsid w:val="00345BB4"/>
    <w:rsid w:val="0034635F"/>
    <w:rsid w:val="00346914"/>
    <w:rsid w:val="00346DD0"/>
    <w:rsid w:val="00351258"/>
    <w:rsid w:val="00360FBF"/>
    <w:rsid w:val="00362B03"/>
    <w:rsid w:val="00366A1D"/>
    <w:rsid w:val="00370CFD"/>
    <w:rsid w:val="0037188C"/>
    <w:rsid w:val="0037206C"/>
    <w:rsid w:val="00373231"/>
    <w:rsid w:val="0037790B"/>
    <w:rsid w:val="00377D77"/>
    <w:rsid w:val="003804B9"/>
    <w:rsid w:val="003816EC"/>
    <w:rsid w:val="003825B9"/>
    <w:rsid w:val="0038572B"/>
    <w:rsid w:val="00386162"/>
    <w:rsid w:val="00390E72"/>
    <w:rsid w:val="0039370A"/>
    <w:rsid w:val="00396E30"/>
    <w:rsid w:val="003A112E"/>
    <w:rsid w:val="003A75D5"/>
    <w:rsid w:val="003B043C"/>
    <w:rsid w:val="003B04D0"/>
    <w:rsid w:val="003B3641"/>
    <w:rsid w:val="003B45EF"/>
    <w:rsid w:val="003C13C9"/>
    <w:rsid w:val="003C3407"/>
    <w:rsid w:val="003C385B"/>
    <w:rsid w:val="003C3DD6"/>
    <w:rsid w:val="003C4E8C"/>
    <w:rsid w:val="003C6393"/>
    <w:rsid w:val="003D353E"/>
    <w:rsid w:val="003D5CBE"/>
    <w:rsid w:val="003D6F17"/>
    <w:rsid w:val="003E1354"/>
    <w:rsid w:val="003E1638"/>
    <w:rsid w:val="003E385E"/>
    <w:rsid w:val="003E38A3"/>
    <w:rsid w:val="003F0848"/>
    <w:rsid w:val="003F0F58"/>
    <w:rsid w:val="003F17DF"/>
    <w:rsid w:val="003F18B2"/>
    <w:rsid w:val="003F2B28"/>
    <w:rsid w:val="003F33C9"/>
    <w:rsid w:val="003F4CB3"/>
    <w:rsid w:val="003F6272"/>
    <w:rsid w:val="003F65F7"/>
    <w:rsid w:val="004010AC"/>
    <w:rsid w:val="0040168C"/>
    <w:rsid w:val="00402DAE"/>
    <w:rsid w:val="00402ECC"/>
    <w:rsid w:val="00403FFA"/>
    <w:rsid w:val="00407696"/>
    <w:rsid w:val="00410B93"/>
    <w:rsid w:val="004137F7"/>
    <w:rsid w:val="004139BF"/>
    <w:rsid w:val="0041534C"/>
    <w:rsid w:val="00415AA6"/>
    <w:rsid w:val="004173CD"/>
    <w:rsid w:val="00417AA3"/>
    <w:rsid w:val="00422C36"/>
    <w:rsid w:val="00430F06"/>
    <w:rsid w:val="00432D14"/>
    <w:rsid w:val="00434B09"/>
    <w:rsid w:val="004371B6"/>
    <w:rsid w:val="0044083F"/>
    <w:rsid w:val="0044198D"/>
    <w:rsid w:val="00442079"/>
    <w:rsid w:val="00442AD0"/>
    <w:rsid w:val="00447306"/>
    <w:rsid w:val="00453B33"/>
    <w:rsid w:val="0045401A"/>
    <w:rsid w:val="004568F4"/>
    <w:rsid w:val="004658D9"/>
    <w:rsid w:val="00465A93"/>
    <w:rsid w:val="004675E0"/>
    <w:rsid w:val="0046792F"/>
    <w:rsid w:val="00473516"/>
    <w:rsid w:val="00475233"/>
    <w:rsid w:val="00476342"/>
    <w:rsid w:val="00476F40"/>
    <w:rsid w:val="00491D3D"/>
    <w:rsid w:val="0049291F"/>
    <w:rsid w:val="0049640D"/>
    <w:rsid w:val="00497E1A"/>
    <w:rsid w:val="004A0DE0"/>
    <w:rsid w:val="004A121A"/>
    <w:rsid w:val="004A2626"/>
    <w:rsid w:val="004A3D4B"/>
    <w:rsid w:val="004B1FF7"/>
    <w:rsid w:val="004B7E41"/>
    <w:rsid w:val="004C2675"/>
    <w:rsid w:val="004C2B86"/>
    <w:rsid w:val="004C4662"/>
    <w:rsid w:val="004D195F"/>
    <w:rsid w:val="004D2423"/>
    <w:rsid w:val="004D3F65"/>
    <w:rsid w:val="004D6768"/>
    <w:rsid w:val="004E48B2"/>
    <w:rsid w:val="004E50B0"/>
    <w:rsid w:val="004F20D5"/>
    <w:rsid w:val="004F2EDA"/>
    <w:rsid w:val="004F65FA"/>
    <w:rsid w:val="00500508"/>
    <w:rsid w:val="00501820"/>
    <w:rsid w:val="00503271"/>
    <w:rsid w:val="0050611D"/>
    <w:rsid w:val="0050746E"/>
    <w:rsid w:val="00511399"/>
    <w:rsid w:val="0051212D"/>
    <w:rsid w:val="005147E2"/>
    <w:rsid w:val="005153B6"/>
    <w:rsid w:val="005168E9"/>
    <w:rsid w:val="005215AB"/>
    <w:rsid w:val="005221B6"/>
    <w:rsid w:val="00526856"/>
    <w:rsid w:val="00527684"/>
    <w:rsid w:val="00534084"/>
    <w:rsid w:val="00537E3B"/>
    <w:rsid w:val="00541009"/>
    <w:rsid w:val="00541F28"/>
    <w:rsid w:val="0054536B"/>
    <w:rsid w:val="00546188"/>
    <w:rsid w:val="005505CF"/>
    <w:rsid w:val="00551142"/>
    <w:rsid w:val="0055159F"/>
    <w:rsid w:val="00557ADC"/>
    <w:rsid w:val="00563920"/>
    <w:rsid w:val="0056474D"/>
    <w:rsid w:val="00564E48"/>
    <w:rsid w:val="00566812"/>
    <w:rsid w:val="0057361B"/>
    <w:rsid w:val="00573D2F"/>
    <w:rsid w:val="005741F9"/>
    <w:rsid w:val="005751A0"/>
    <w:rsid w:val="005767C2"/>
    <w:rsid w:val="00580941"/>
    <w:rsid w:val="00581880"/>
    <w:rsid w:val="00582C1A"/>
    <w:rsid w:val="0058476E"/>
    <w:rsid w:val="00586D61"/>
    <w:rsid w:val="00592E1A"/>
    <w:rsid w:val="005932A2"/>
    <w:rsid w:val="005933D1"/>
    <w:rsid w:val="00595EAE"/>
    <w:rsid w:val="005A1039"/>
    <w:rsid w:val="005A1C6D"/>
    <w:rsid w:val="005A5964"/>
    <w:rsid w:val="005A7736"/>
    <w:rsid w:val="005B17FC"/>
    <w:rsid w:val="005B18A0"/>
    <w:rsid w:val="005B28CE"/>
    <w:rsid w:val="005B5046"/>
    <w:rsid w:val="005B64D7"/>
    <w:rsid w:val="005C3557"/>
    <w:rsid w:val="005C3ED5"/>
    <w:rsid w:val="005C42E4"/>
    <w:rsid w:val="005C720C"/>
    <w:rsid w:val="005C72B0"/>
    <w:rsid w:val="005D49E2"/>
    <w:rsid w:val="005E1313"/>
    <w:rsid w:val="005E135D"/>
    <w:rsid w:val="005E1AC9"/>
    <w:rsid w:val="005E3153"/>
    <w:rsid w:val="005E3A90"/>
    <w:rsid w:val="005E7989"/>
    <w:rsid w:val="005F0682"/>
    <w:rsid w:val="005F5E0F"/>
    <w:rsid w:val="005F7237"/>
    <w:rsid w:val="00600340"/>
    <w:rsid w:val="00600992"/>
    <w:rsid w:val="00606C3F"/>
    <w:rsid w:val="00610C8D"/>
    <w:rsid w:val="00613C06"/>
    <w:rsid w:val="00614120"/>
    <w:rsid w:val="0061650C"/>
    <w:rsid w:val="0061687B"/>
    <w:rsid w:val="00616B3E"/>
    <w:rsid w:val="00620968"/>
    <w:rsid w:val="00620A94"/>
    <w:rsid w:val="00620FE6"/>
    <w:rsid w:val="00623F0A"/>
    <w:rsid w:val="006260C9"/>
    <w:rsid w:val="00630270"/>
    <w:rsid w:val="00630AB5"/>
    <w:rsid w:val="00630AC8"/>
    <w:rsid w:val="00630C20"/>
    <w:rsid w:val="006368BB"/>
    <w:rsid w:val="0064015A"/>
    <w:rsid w:val="00643EFB"/>
    <w:rsid w:val="00646E29"/>
    <w:rsid w:val="00647751"/>
    <w:rsid w:val="0065443F"/>
    <w:rsid w:val="00654BF1"/>
    <w:rsid w:val="006574B7"/>
    <w:rsid w:val="00660F3A"/>
    <w:rsid w:val="00662A65"/>
    <w:rsid w:val="00666313"/>
    <w:rsid w:val="0066638D"/>
    <w:rsid w:val="00666BEB"/>
    <w:rsid w:val="00667FF0"/>
    <w:rsid w:val="00670697"/>
    <w:rsid w:val="00671CF8"/>
    <w:rsid w:val="006735EE"/>
    <w:rsid w:val="0067452C"/>
    <w:rsid w:val="00680734"/>
    <w:rsid w:val="00681A75"/>
    <w:rsid w:val="00682073"/>
    <w:rsid w:val="00685004"/>
    <w:rsid w:val="00686C9C"/>
    <w:rsid w:val="00687634"/>
    <w:rsid w:val="00690664"/>
    <w:rsid w:val="00690CFB"/>
    <w:rsid w:val="00694866"/>
    <w:rsid w:val="00696410"/>
    <w:rsid w:val="006965A3"/>
    <w:rsid w:val="00696725"/>
    <w:rsid w:val="006A19B0"/>
    <w:rsid w:val="006A5BA1"/>
    <w:rsid w:val="006A6737"/>
    <w:rsid w:val="006A7C31"/>
    <w:rsid w:val="006B2CD5"/>
    <w:rsid w:val="006B2DE2"/>
    <w:rsid w:val="006B5B40"/>
    <w:rsid w:val="006B6D75"/>
    <w:rsid w:val="006C0432"/>
    <w:rsid w:val="006C18F9"/>
    <w:rsid w:val="006C264A"/>
    <w:rsid w:val="006C3FB0"/>
    <w:rsid w:val="006C4D6C"/>
    <w:rsid w:val="006C6A6B"/>
    <w:rsid w:val="006C752D"/>
    <w:rsid w:val="006D052D"/>
    <w:rsid w:val="006D1188"/>
    <w:rsid w:val="006D1C13"/>
    <w:rsid w:val="006D1D3E"/>
    <w:rsid w:val="006D1F09"/>
    <w:rsid w:val="006D7EF0"/>
    <w:rsid w:val="006E0C42"/>
    <w:rsid w:val="006E1B15"/>
    <w:rsid w:val="006E2449"/>
    <w:rsid w:val="006E30DC"/>
    <w:rsid w:val="006E337F"/>
    <w:rsid w:val="006E3511"/>
    <w:rsid w:val="006E3ADA"/>
    <w:rsid w:val="006E59D2"/>
    <w:rsid w:val="006E6D7F"/>
    <w:rsid w:val="006E70BD"/>
    <w:rsid w:val="006F0096"/>
    <w:rsid w:val="006F62D4"/>
    <w:rsid w:val="00700535"/>
    <w:rsid w:val="00704E06"/>
    <w:rsid w:val="0070729E"/>
    <w:rsid w:val="00707A2F"/>
    <w:rsid w:val="00710EC9"/>
    <w:rsid w:val="00712CF1"/>
    <w:rsid w:val="00713211"/>
    <w:rsid w:val="00714D75"/>
    <w:rsid w:val="0072067B"/>
    <w:rsid w:val="00721A74"/>
    <w:rsid w:val="007250EF"/>
    <w:rsid w:val="007252E0"/>
    <w:rsid w:val="00725E52"/>
    <w:rsid w:val="0072707F"/>
    <w:rsid w:val="00741442"/>
    <w:rsid w:val="00742765"/>
    <w:rsid w:val="00743176"/>
    <w:rsid w:val="00744383"/>
    <w:rsid w:val="00747CA8"/>
    <w:rsid w:val="00747DD5"/>
    <w:rsid w:val="00751911"/>
    <w:rsid w:val="0075226F"/>
    <w:rsid w:val="00754314"/>
    <w:rsid w:val="00764BD4"/>
    <w:rsid w:val="00770A26"/>
    <w:rsid w:val="00770AD2"/>
    <w:rsid w:val="00771668"/>
    <w:rsid w:val="00771937"/>
    <w:rsid w:val="00771D78"/>
    <w:rsid w:val="007723D4"/>
    <w:rsid w:val="007765A7"/>
    <w:rsid w:val="00780B46"/>
    <w:rsid w:val="007816C9"/>
    <w:rsid w:val="00786F77"/>
    <w:rsid w:val="007878D7"/>
    <w:rsid w:val="0079266D"/>
    <w:rsid w:val="00793132"/>
    <w:rsid w:val="00793C18"/>
    <w:rsid w:val="0079485C"/>
    <w:rsid w:val="00797448"/>
    <w:rsid w:val="007A10C2"/>
    <w:rsid w:val="007A1568"/>
    <w:rsid w:val="007A1FE6"/>
    <w:rsid w:val="007A47D2"/>
    <w:rsid w:val="007A7AE3"/>
    <w:rsid w:val="007B030A"/>
    <w:rsid w:val="007B0739"/>
    <w:rsid w:val="007B36B6"/>
    <w:rsid w:val="007B3C9F"/>
    <w:rsid w:val="007B4041"/>
    <w:rsid w:val="007B4BA4"/>
    <w:rsid w:val="007C0D29"/>
    <w:rsid w:val="007C60F0"/>
    <w:rsid w:val="007C6212"/>
    <w:rsid w:val="007D1D03"/>
    <w:rsid w:val="007D2B61"/>
    <w:rsid w:val="007D3459"/>
    <w:rsid w:val="007D510A"/>
    <w:rsid w:val="007D6293"/>
    <w:rsid w:val="007E06CA"/>
    <w:rsid w:val="007E0F81"/>
    <w:rsid w:val="007E17C8"/>
    <w:rsid w:val="007E1B0B"/>
    <w:rsid w:val="007E1B7E"/>
    <w:rsid w:val="007E2BE9"/>
    <w:rsid w:val="007F0FAE"/>
    <w:rsid w:val="007F141B"/>
    <w:rsid w:val="007F1C49"/>
    <w:rsid w:val="007F29C4"/>
    <w:rsid w:val="007F31CE"/>
    <w:rsid w:val="00804D96"/>
    <w:rsid w:val="008105FD"/>
    <w:rsid w:val="00815768"/>
    <w:rsid w:val="00815B91"/>
    <w:rsid w:val="008169CC"/>
    <w:rsid w:val="00823D36"/>
    <w:rsid w:val="00825DF8"/>
    <w:rsid w:val="0082661E"/>
    <w:rsid w:val="0082675F"/>
    <w:rsid w:val="00826C68"/>
    <w:rsid w:val="00830913"/>
    <w:rsid w:val="008357C3"/>
    <w:rsid w:val="00835ACE"/>
    <w:rsid w:val="008370CE"/>
    <w:rsid w:val="00837679"/>
    <w:rsid w:val="008406FE"/>
    <w:rsid w:val="00843457"/>
    <w:rsid w:val="00843595"/>
    <w:rsid w:val="00844031"/>
    <w:rsid w:val="00844D4E"/>
    <w:rsid w:val="00845985"/>
    <w:rsid w:val="0085072B"/>
    <w:rsid w:val="00851C0B"/>
    <w:rsid w:val="00852247"/>
    <w:rsid w:val="00853D97"/>
    <w:rsid w:val="00855773"/>
    <w:rsid w:val="008558B3"/>
    <w:rsid w:val="00856884"/>
    <w:rsid w:val="00860846"/>
    <w:rsid w:val="00862B0C"/>
    <w:rsid w:val="00863C10"/>
    <w:rsid w:val="00863C9B"/>
    <w:rsid w:val="00864702"/>
    <w:rsid w:val="008653F5"/>
    <w:rsid w:val="00865537"/>
    <w:rsid w:val="00866014"/>
    <w:rsid w:val="00866D1B"/>
    <w:rsid w:val="0086716F"/>
    <w:rsid w:val="008704BF"/>
    <w:rsid w:val="0087123D"/>
    <w:rsid w:val="00872108"/>
    <w:rsid w:val="008770B4"/>
    <w:rsid w:val="008776DA"/>
    <w:rsid w:val="00877AB1"/>
    <w:rsid w:val="008803ED"/>
    <w:rsid w:val="00880B0C"/>
    <w:rsid w:val="008822A2"/>
    <w:rsid w:val="00884CA5"/>
    <w:rsid w:val="00887A80"/>
    <w:rsid w:val="00887BD4"/>
    <w:rsid w:val="00891B77"/>
    <w:rsid w:val="00897681"/>
    <w:rsid w:val="008976F6"/>
    <w:rsid w:val="00897A42"/>
    <w:rsid w:val="008A0ABC"/>
    <w:rsid w:val="008A24DF"/>
    <w:rsid w:val="008A2BD0"/>
    <w:rsid w:val="008A40E4"/>
    <w:rsid w:val="008A6B37"/>
    <w:rsid w:val="008B244E"/>
    <w:rsid w:val="008B5AD7"/>
    <w:rsid w:val="008B7CD3"/>
    <w:rsid w:val="008C65F3"/>
    <w:rsid w:val="008C688F"/>
    <w:rsid w:val="008D063F"/>
    <w:rsid w:val="008D1894"/>
    <w:rsid w:val="008D2BA1"/>
    <w:rsid w:val="008D30C9"/>
    <w:rsid w:val="008E0B41"/>
    <w:rsid w:val="008E35C7"/>
    <w:rsid w:val="008E4219"/>
    <w:rsid w:val="008F24B6"/>
    <w:rsid w:val="008F3DDA"/>
    <w:rsid w:val="008F4AE4"/>
    <w:rsid w:val="008F5804"/>
    <w:rsid w:val="008F6A2C"/>
    <w:rsid w:val="00902505"/>
    <w:rsid w:val="00903BB0"/>
    <w:rsid w:val="00904DF1"/>
    <w:rsid w:val="009067C6"/>
    <w:rsid w:val="00910FAA"/>
    <w:rsid w:val="00913640"/>
    <w:rsid w:val="00920798"/>
    <w:rsid w:val="00925E81"/>
    <w:rsid w:val="009324F6"/>
    <w:rsid w:val="00935445"/>
    <w:rsid w:val="009359EE"/>
    <w:rsid w:val="00940DDC"/>
    <w:rsid w:val="00945225"/>
    <w:rsid w:val="00945C86"/>
    <w:rsid w:val="00946D98"/>
    <w:rsid w:val="00951052"/>
    <w:rsid w:val="0095481B"/>
    <w:rsid w:val="00954CF6"/>
    <w:rsid w:val="009558D8"/>
    <w:rsid w:val="00955A34"/>
    <w:rsid w:val="009577DC"/>
    <w:rsid w:val="009577E6"/>
    <w:rsid w:val="00957EBA"/>
    <w:rsid w:val="00961067"/>
    <w:rsid w:val="00963291"/>
    <w:rsid w:val="00965CC0"/>
    <w:rsid w:val="00965ED0"/>
    <w:rsid w:val="00972ECE"/>
    <w:rsid w:val="0097431F"/>
    <w:rsid w:val="00974457"/>
    <w:rsid w:val="009747FB"/>
    <w:rsid w:val="00985BFB"/>
    <w:rsid w:val="00986865"/>
    <w:rsid w:val="00990BD7"/>
    <w:rsid w:val="00993A5B"/>
    <w:rsid w:val="00995DFA"/>
    <w:rsid w:val="009A17D4"/>
    <w:rsid w:val="009A3945"/>
    <w:rsid w:val="009A3B3B"/>
    <w:rsid w:val="009A41D6"/>
    <w:rsid w:val="009A44A8"/>
    <w:rsid w:val="009B05DF"/>
    <w:rsid w:val="009B20C6"/>
    <w:rsid w:val="009B2539"/>
    <w:rsid w:val="009B2836"/>
    <w:rsid w:val="009B36A1"/>
    <w:rsid w:val="009B37CD"/>
    <w:rsid w:val="009B3B78"/>
    <w:rsid w:val="009B676A"/>
    <w:rsid w:val="009B6D24"/>
    <w:rsid w:val="009C42B9"/>
    <w:rsid w:val="009C7247"/>
    <w:rsid w:val="009C79AE"/>
    <w:rsid w:val="009D319E"/>
    <w:rsid w:val="009D4755"/>
    <w:rsid w:val="009E1674"/>
    <w:rsid w:val="009E2C99"/>
    <w:rsid w:val="009E3B6F"/>
    <w:rsid w:val="009E5A72"/>
    <w:rsid w:val="009E6877"/>
    <w:rsid w:val="009E6E83"/>
    <w:rsid w:val="009E6F53"/>
    <w:rsid w:val="009F2142"/>
    <w:rsid w:val="009F5219"/>
    <w:rsid w:val="009F578C"/>
    <w:rsid w:val="009F57E4"/>
    <w:rsid w:val="009F7A92"/>
    <w:rsid w:val="00A02D9D"/>
    <w:rsid w:val="00A03309"/>
    <w:rsid w:val="00A04950"/>
    <w:rsid w:val="00A07AC8"/>
    <w:rsid w:val="00A1084C"/>
    <w:rsid w:val="00A11FE1"/>
    <w:rsid w:val="00A21870"/>
    <w:rsid w:val="00A21B69"/>
    <w:rsid w:val="00A223B5"/>
    <w:rsid w:val="00A24D29"/>
    <w:rsid w:val="00A27225"/>
    <w:rsid w:val="00A272DF"/>
    <w:rsid w:val="00A33256"/>
    <w:rsid w:val="00A3729A"/>
    <w:rsid w:val="00A4158E"/>
    <w:rsid w:val="00A41FB8"/>
    <w:rsid w:val="00A43E02"/>
    <w:rsid w:val="00A4547B"/>
    <w:rsid w:val="00A463E6"/>
    <w:rsid w:val="00A47CBC"/>
    <w:rsid w:val="00A518B7"/>
    <w:rsid w:val="00A5460C"/>
    <w:rsid w:val="00A602D2"/>
    <w:rsid w:val="00A663EF"/>
    <w:rsid w:val="00A671A5"/>
    <w:rsid w:val="00A70E22"/>
    <w:rsid w:val="00A71460"/>
    <w:rsid w:val="00A71642"/>
    <w:rsid w:val="00A72C45"/>
    <w:rsid w:val="00A7330A"/>
    <w:rsid w:val="00A744B3"/>
    <w:rsid w:val="00A76FAF"/>
    <w:rsid w:val="00A805F5"/>
    <w:rsid w:val="00A8299B"/>
    <w:rsid w:val="00A84141"/>
    <w:rsid w:val="00A846F4"/>
    <w:rsid w:val="00A847EB"/>
    <w:rsid w:val="00A849F9"/>
    <w:rsid w:val="00A850F1"/>
    <w:rsid w:val="00A87300"/>
    <w:rsid w:val="00A9043B"/>
    <w:rsid w:val="00A91315"/>
    <w:rsid w:val="00A92BDB"/>
    <w:rsid w:val="00A9498F"/>
    <w:rsid w:val="00A96E11"/>
    <w:rsid w:val="00AA050C"/>
    <w:rsid w:val="00AA29AB"/>
    <w:rsid w:val="00AA53C9"/>
    <w:rsid w:val="00AA7E9A"/>
    <w:rsid w:val="00AB0E55"/>
    <w:rsid w:val="00AB0F71"/>
    <w:rsid w:val="00AB27E1"/>
    <w:rsid w:val="00AB4BD3"/>
    <w:rsid w:val="00AB5804"/>
    <w:rsid w:val="00AB6DEC"/>
    <w:rsid w:val="00AB73BE"/>
    <w:rsid w:val="00AB7CFA"/>
    <w:rsid w:val="00AC0591"/>
    <w:rsid w:val="00AC2813"/>
    <w:rsid w:val="00AC2D51"/>
    <w:rsid w:val="00AC4218"/>
    <w:rsid w:val="00AC73E3"/>
    <w:rsid w:val="00AD1C29"/>
    <w:rsid w:val="00AD6D11"/>
    <w:rsid w:val="00AD733B"/>
    <w:rsid w:val="00AE48F3"/>
    <w:rsid w:val="00AF05E0"/>
    <w:rsid w:val="00AF4305"/>
    <w:rsid w:val="00AF4C82"/>
    <w:rsid w:val="00AF567C"/>
    <w:rsid w:val="00AF5D9F"/>
    <w:rsid w:val="00AF616B"/>
    <w:rsid w:val="00AF64E9"/>
    <w:rsid w:val="00AF6F8F"/>
    <w:rsid w:val="00B02034"/>
    <w:rsid w:val="00B0213F"/>
    <w:rsid w:val="00B031B8"/>
    <w:rsid w:val="00B03C71"/>
    <w:rsid w:val="00B046BC"/>
    <w:rsid w:val="00B04E85"/>
    <w:rsid w:val="00B05FE3"/>
    <w:rsid w:val="00B1006B"/>
    <w:rsid w:val="00B12FBF"/>
    <w:rsid w:val="00B14B0E"/>
    <w:rsid w:val="00B157B2"/>
    <w:rsid w:val="00B179B3"/>
    <w:rsid w:val="00B2249D"/>
    <w:rsid w:val="00B22C89"/>
    <w:rsid w:val="00B25300"/>
    <w:rsid w:val="00B255A2"/>
    <w:rsid w:val="00B27970"/>
    <w:rsid w:val="00B34FCF"/>
    <w:rsid w:val="00B35680"/>
    <w:rsid w:val="00B35E3F"/>
    <w:rsid w:val="00B3753F"/>
    <w:rsid w:val="00B469EE"/>
    <w:rsid w:val="00B5015B"/>
    <w:rsid w:val="00B52E29"/>
    <w:rsid w:val="00B53EFE"/>
    <w:rsid w:val="00B564CF"/>
    <w:rsid w:val="00B56BE7"/>
    <w:rsid w:val="00B56C90"/>
    <w:rsid w:val="00B609B2"/>
    <w:rsid w:val="00B6297B"/>
    <w:rsid w:val="00B63728"/>
    <w:rsid w:val="00B70A78"/>
    <w:rsid w:val="00B77D4F"/>
    <w:rsid w:val="00B8130F"/>
    <w:rsid w:val="00B81D27"/>
    <w:rsid w:val="00B83ECD"/>
    <w:rsid w:val="00B86036"/>
    <w:rsid w:val="00B92F82"/>
    <w:rsid w:val="00B9477A"/>
    <w:rsid w:val="00BA12EE"/>
    <w:rsid w:val="00BA2C28"/>
    <w:rsid w:val="00BA3D2D"/>
    <w:rsid w:val="00BB0DE8"/>
    <w:rsid w:val="00BB1A51"/>
    <w:rsid w:val="00BB4856"/>
    <w:rsid w:val="00BB532C"/>
    <w:rsid w:val="00BB6D29"/>
    <w:rsid w:val="00BB7A15"/>
    <w:rsid w:val="00BC013D"/>
    <w:rsid w:val="00BC1345"/>
    <w:rsid w:val="00BC2092"/>
    <w:rsid w:val="00BC2DB4"/>
    <w:rsid w:val="00BC4059"/>
    <w:rsid w:val="00BC4B15"/>
    <w:rsid w:val="00BC53F8"/>
    <w:rsid w:val="00BC5B29"/>
    <w:rsid w:val="00BD281D"/>
    <w:rsid w:val="00BD4C01"/>
    <w:rsid w:val="00BD5E5C"/>
    <w:rsid w:val="00BD6848"/>
    <w:rsid w:val="00BE4ACA"/>
    <w:rsid w:val="00BF2E32"/>
    <w:rsid w:val="00BF5ECF"/>
    <w:rsid w:val="00BF6E97"/>
    <w:rsid w:val="00BF7442"/>
    <w:rsid w:val="00BF76F0"/>
    <w:rsid w:val="00C02E54"/>
    <w:rsid w:val="00C04330"/>
    <w:rsid w:val="00C049EE"/>
    <w:rsid w:val="00C056DB"/>
    <w:rsid w:val="00C0649D"/>
    <w:rsid w:val="00C11BB6"/>
    <w:rsid w:val="00C15468"/>
    <w:rsid w:val="00C168CA"/>
    <w:rsid w:val="00C1790A"/>
    <w:rsid w:val="00C27AF1"/>
    <w:rsid w:val="00C27DF4"/>
    <w:rsid w:val="00C31DBD"/>
    <w:rsid w:val="00C329A9"/>
    <w:rsid w:val="00C34225"/>
    <w:rsid w:val="00C346A4"/>
    <w:rsid w:val="00C355C9"/>
    <w:rsid w:val="00C35C58"/>
    <w:rsid w:val="00C35FCF"/>
    <w:rsid w:val="00C361D8"/>
    <w:rsid w:val="00C37B76"/>
    <w:rsid w:val="00C41D8C"/>
    <w:rsid w:val="00C4330C"/>
    <w:rsid w:val="00C444B0"/>
    <w:rsid w:val="00C45030"/>
    <w:rsid w:val="00C464F0"/>
    <w:rsid w:val="00C46707"/>
    <w:rsid w:val="00C4707C"/>
    <w:rsid w:val="00C5036D"/>
    <w:rsid w:val="00C51ACC"/>
    <w:rsid w:val="00C62246"/>
    <w:rsid w:val="00C6570A"/>
    <w:rsid w:val="00C65B79"/>
    <w:rsid w:val="00C707E9"/>
    <w:rsid w:val="00C710A1"/>
    <w:rsid w:val="00C71E81"/>
    <w:rsid w:val="00C7549B"/>
    <w:rsid w:val="00C82676"/>
    <w:rsid w:val="00C840D9"/>
    <w:rsid w:val="00C870BE"/>
    <w:rsid w:val="00C904C0"/>
    <w:rsid w:val="00C92774"/>
    <w:rsid w:val="00C92BE4"/>
    <w:rsid w:val="00C932DE"/>
    <w:rsid w:val="00C956BE"/>
    <w:rsid w:val="00C956F6"/>
    <w:rsid w:val="00C9607C"/>
    <w:rsid w:val="00CA2687"/>
    <w:rsid w:val="00CB129E"/>
    <w:rsid w:val="00CB27ED"/>
    <w:rsid w:val="00CB2E18"/>
    <w:rsid w:val="00CB3FBD"/>
    <w:rsid w:val="00CB629F"/>
    <w:rsid w:val="00CB665D"/>
    <w:rsid w:val="00CB76B6"/>
    <w:rsid w:val="00CC071C"/>
    <w:rsid w:val="00CC15C0"/>
    <w:rsid w:val="00CC2874"/>
    <w:rsid w:val="00CC420E"/>
    <w:rsid w:val="00CD44F8"/>
    <w:rsid w:val="00CD639C"/>
    <w:rsid w:val="00CF1DA4"/>
    <w:rsid w:val="00CF4810"/>
    <w:rsid w:val="00CF60B8"/>
    <w:rsid w:val="00CF7D41"/>
    <w:rsid w:val="00D01868"/>
    <w:rsid w:val="00D03BD2"/>
    <w:rsid w:val="00D10603"/>
    <w:rsid w:val="00D12F03"/>
    <w:rsid w:val="00D130B3"/>
    <w:rsid w:val="00D1426E"/>
    <w:rsid w:val="00D1735C"/>
    <w:rsid w:val="00D23623"/>
    <w:rsid w:val="00D26888"/>
    <w:rsid w:val="00D27676"/>
    <w:rsid w:val="00D320D5"/>
    <w:rsid w:val="00D3248D"/>
    <w:rsid w:val="00D36770"/>
    <w:rsid w:val="00D3788C"/>
    <w:rsid w:val="00D412DA"/>
    <w:rsid w:val="00D41FA6"/>
    <w:rsid w:val="00D5521A"/>
    <w:rsid w:val="00D56EE8"/>
    <w:rsid w:val="00D63738"/>
    <w:rsid w:val="00D65B4A"/>
    <w:rsid w:val="00D712B8"/>
    <w:rsid w:val="00D730CA"/>
    <w:rsid w:val="00D77419"/>
    <w:rsid w:val="00D8300B"/>
    <w:rsid w:val="00D83D36"/>
    <w:rsid w:val="00D84B7E"/>
    <w:rsid w:val="00D86800"/>
    <w:rsid w:val="00D87F0D"/>
    <w:rsid w:val="00D9013F"/>
    <w:rsid w:val="00D91AF4"/>
    <w:rsid w:val="00D934C6"/>
    <w:rsid w:val="00D97D8F"/>
    <w:rsid w:val="00DA1636"/>
    <w:rsid w:val="00DA5A85"/>
    <w:rsid w:val="00DB0A1C"/>
    <w:rsid w:val="00DB10DC"/>
    <w:rsid w:val="00DB1774"/>
    <w:rsid w:val="00DB1B97"/>
    <w:rsid w:val="00DB2063"/>
    <w:rsid w:val="00DB3676"/>
    <w:rsid w:val="00DB3B94"/>
    <w:rsid w:val="00DB43FF"/>
    <w:rsid w:val="00DB58BC"/>
    <w:rsid w:val="00DC1B04"/>
    <w:rsid w:val="00DC29FA"/>
    <w:rsid w:val="00DD0EB7"/>
    <w:rsid w:val="00DD39E9"/>
    <w:rsid w:val="00DD4650"/>
    <w:rsid w:val="00DD5991"/>
    <w:rsid w:val="00DD6A45"/>
    <w:rsid w:val="00DD73EE"/>
    <w:rsid w:val="00DE2880"/>
    <w:rsid w:val="00DE6E6A"/>
    <w:rsid w:val="00DF362F"/>
    <w:rsid w:val="00E00F19"/>
    <w:rsid w:val="00E02285"/>
    <w:rsid w:val="00E04825"/>
    <w:rsid w:val="00E04913"/>
    <w:rsid w:val="00E060D2"/>
    <w:rsid w:val="00E10204"/>
    <w:rsid w:val="00E12549"/>
    <w:rsid w:val="00E140E3"/>
    <w:rsid w:val="00E154E4"/>
    <w:rsid w:val="00E15EDB"/>
    <w:rsid w:val="00E225DE"/>
    <w:rsid w:val="00E238FD"/>
    <w:rsid w:val="00E2519D"/>
    <w:rsid w:val="00E26AB9"/>
    <w:rsid w:val="00E27AD8"/>
    <w:rsid w:val="00E31B89"/>
    <w:rsid w:val="00E328FD"/>
    <w:rsid w:val="00E36A49"/>
    <w:rsid w:val="00E42208"/>
    <w:rsid w:val="00E426F3"/>
    <w:rsid w:val="00E459DB"/>
    <w:rsid w:val="00E51203"/>
    <w:rsid w:val="00E51935"/>
    <w:rsid w:val="00E524D5"/>
    <w:rsid w:val="00E55F33"/>
    <w:rsid w:val="00E602AE"/>
    <w:rsid w:val="00E65267"/>
    <w:rsid w:val="00E66E2B"/>
    <w:rsid w:val="00E672F8"/>
    <w:rsid w:val="00E7210B"/>
    <w:rsid w:val="00E72557"/>
    <w:rsid w:val="00E74953"/>
    <w:rsid w:val="00E76A0B"/>
    <w:rsid w:val="00E77EA5"/>
    <w:rsid w:val="00E81E1B"/>
    <w:rsid w:val="00E82811"/>
    <w:rsid w:val="00E86EEE"/>
    <w:rsid w:val="00E87463"/>
    <w:rsid w:val="00E9064B"/>
    <w:rsid w:val="00E90CAB"/>
    <w:rsid w:val="00E90EE6"/>
    <w:rsid w:val="00E93BC8"/>
    <w:rsid w:val="00E94E55"/>
    <w:rsid w:val="00E95150"/>
    <w:rsid w:val="00EA478F"/>
    <w:rsid w:val="00EA47FC"/>
    <w:rsid w:val="00EA5312"/>
    <w:rsid w:val="00EA6A68"/>
    <w:rsid w:val="00EB01D0"/>
    <w:rsid w:val="00EB12E5"/>
    <w:rsid w:val="00EB51E0"/>
    <w:rsid w:val="00EB5DC9"/>
    <w:rsid w:val="00EC244A"/>
    <w:rsid w:val="00EC3127"/>
    <w:rsid w:val="00EC375F"/>
    <w:rsid w:val="00EC5F86"/>
    <w:rsid w:val="00EC650E"/>
    <w:rsid w:val="00EC7DC9"/>
    <w:rsid w:val="00ED2B71"/>
    <w:rsid w:val="00ED412D"/>
    <w:rsid w:val="00ED594C"/>
    <w:rsid w:val="00ED5FCF"/>
    <w:rsid w:val="00ED6518"/>
    <w:rsid w:val="00ED796A"/>
    <w:rsid w:val="00EE00D7"/>
    <w:rsid w:val="00EE2C55"/>
    <w:rsid w:val="00EF27CD"/>
    <w:rsid w:val="00EF4CE5"/>
    <w:rsid w:val="00EF5264"/>
    <w:rsid w:val="00EF7521"/>
    <w:rsid w:val="00EF786D"/>
    <w:rsid w:val="00EF7EE1"/>
    <w:rsid w:val="00F030AC"/>
    <w:rsid w:val="00F0779F"/>
    <w:rsid w:val="00F222E9"/>
    <w:rsid w:val="00F27233"/>
    <w:rsid w:val="00F314E9"/>
    <w:rsid w:val="00F31948"/>
    <w:rsid w:val="00F31AB0"/>
    <w:rsid w:val="00F31CC2"/>
    <w:rsid w:val="00F348A4"/>
    <w:rsid w:val="00F356B8"/>
    <w:rsid w:val="00F36DCA"/>
    <w:rsid w:val="00F40CA8"/>
    <w:rsid w:val="00F448F8"/>
    <w:rsid w:val="00F45972"/>
    <w:rsid w:val="00F46F98"/>
    <w:rsid w:val="00F477B3"/>
    <w:rsid w:val="00F5105B"/>
    <w:rsid w:val="00F52C98"/>
    <w:rsid w:val="00F535F7"/>
    <w:rsid w:val="00F63169"/>
    <w:rsid w:val="00F63830"/>
    <w:rsid w:val="00F65385"/>
    <w:rsid w:val="00F659DE"/>
    <w:rsid w:val="00F700BF"/>
    <w:rsid w:val="00F7121A"/>
    <w:rsid w:val="00F743D5"/>
    <w:rsid w:val="00F778B3"/>
    <w:rsid w:val="00F80276"/>
    <w:rsid w:val="00F843A8"/>
    <w:rsid w:val="00F847A5"/>
    <w:rsid w:val="00F906CC"/>
    <w:rsid w:val="00F90C45"/>
    <w:rsid w:val="00F91DB9"/>
    <w:rsid w:val="00F926B0"/>
    <w:rsid w:val="00F92902"/>
    <w:rsid w:val="00F9340D"/>
    <w:rsid w:val="00F97CA9"/>
    <w:rsid w:val="00FA1E5B"/>
    <w:rsid w:val="00FA2BA9"/>
    <w:rsid w:val="00FA5145"/>
    <w:rsid w:val="00FA7260"/>
    <w:rsid w:val="00FB28E1"/>
    <w:rsid w:val="00FB2944"/>
    <w:rsid w:val="00FB327B"/>
    <w:rsid w:val="00FB3C3C"/>
    <w:rsid w:val="00FB5BBD"/>
    <w:rsid w:val="00FB76AC"/>
    <w:rsid w:val="00FB7963"/>
    <w:rsid w:val="00FC10E9"/>
    <w:rsid w:val="00FC5D79"/>
    <w:rsid w:val="00FC65F2"/>
    <w:rsid w:val="00FD1EDF"/>
    <w:rsid w:val="00FD2228"/>
    <w:rsid w:val="00FD6A53"/>
    <w:rsid w:val="00FD7117"/>
    <w:rsid w:val="00FE51B2"/>
    <w:rsid w:val="00FE5DEC"/>
    <w:rsid w:val="00FF081A"/>
    <w:rsid w:val="00FF2A29"/>
    <w:rsid w:val="00FF3CD2"/>
    <w:rsid w:val="00FF4256"/>
    <w:rsid w:val="00FF59FE"/>
    <w:rsid w:val="00FF6A39"/>
    <w:rsid w:val="00FF6D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4120"/>
    <w:rPr>
      <w:rFonts w:ascii="Arial" w:hAnsi="Arial" w:cs="Arial"/>
      <w:sz w:val="24"/>
      <w:szCs w:val="24"/>
    </w:rPr>
  </w:style>
  <w:style w:type="paragraph" w:styleId="Ttulo1">
    <w:name w:val="heading 1"/>
    <w:basedOn w:val="Normal"/>
    <w:next w:val="Normal"/>
    <w:link w:val="Ttulo1Char"/>
    <w:qFormat/>
    <w:rsid w:val="00614120"/>
    <w:pPr>
      <w:keepNext/>
      <w:spacing w:before="240" w:after="60"/>
      <w:outlineLvl w:val="0"/>
    </w:pPr>
    <w:rPr>
      <w:b/>
      <w:bCs/>
      <w:kern w:val="28"/>
      <w:sz w:val="28"/>
      <w:szCs w:val="28"/>
    </w:rPr>
  </w:style>
  <w:style w:type="paragraph" w:styleId="Ttulo2">
    <w:name w:val="heading 2"/>
    <w:basedOn w:val="Normal"/>
    <w:next w:val="Normal"/>
    <w:link w:val="Ttulo2Char"/>
    <w:qFormat/>
    <w:rsid w:val="00614120"/>
    <w:pPr>
      <w:keepNext/>
      <w:spacing w:before="240" w:after="60"/>
      <w:outlineLvl w:val="1"/>
    </w:pPr>
    <w:rPr>
      <w:b/>
      <w:bCs/>
      <w:i/>
      <w:iCs/>
    </w:rPr>
  </w:style>
  <w:style w:type="paragraph" w:styleId="Ttulo3">
    <w:name w:val="heading 3"/>
    <w:basedOn w:val="Normal"/>
    <w:next w:val="Normal"/>
    <w:link w:val="Ttulo3Char"/>
    <w:qFormat/>
    <w:rsid w:val="00614120"/>
    <w:pPr>
      <w:keepNext/>
      <w:spacing w:before="240" w:after="60"/>
      <w:outlineLvl w:val="2"/>
    </w:pPr>
    <w:rPr>
      <w:b/>
      <w:bCs/>
    </w:rPr>
  </w:style>
  <w:style w:type="paragraph" w:styleId="Ttulo4">
    <w:name w:val="heading 4"/>
    <w:basedOn w:val="Normal"/>
    <w:next w:val="Normal"/>
    <w:link w:val="Ttulo4Char"/>
    <w:qFormat/>
    <w:rsid w:val="00614120"/>
    <w:pPr>
      <w:keepNext/>
      <w:spacing w:before="240" w:after="60"/>
      <w:outlineLvl w:val="3"/>
    </w:pPr>
    <w:rPr>
      <w:b/>
      <w:bCs/>
      <w:i/>
      <w:iCs/>
    </w:rPr>
  </w:style>
  <w:style w:type="paragraph" w:styleId="Ttulo5">
    <w:name w:val="heading 5"/>
    <w:basedOn w:val="Normal"/>
    <w:next w:val="Normal"/>
    <w:link w:val="Ttulo5Char"/>
    <w:qFormat/>
    <w:rsid w:val="00614120"/>
    <w:pPr>
      <w:spacing w:before="240" w:after="60"/>
      <w:outlineLvl w:val="4"/>
    </w:pPr>
    <w:rPr>
      <w:sz w:val="22"/>
      <w:szCs w:val="22"/>
    </w:rPr>
  </w:style>
  <w:style w:type="paragraph" w:styleId="Ttulo6">
    <w:name w:val="heading 6"/>
    <w:basedOn w:val="Normal"/>
    <w:next w:val="Normal"/>
    <w:link w:val="Ttulo6Char"/>
    <w:qFormat/>
    <w:rsid w:val="00614120"/>
    <w:pPr>
      <w:spacing w:before="240" w:after="60"/>
      <w:outlineLvl w:val="5"/>
    </w:pPr>
    <w:rPr>
      <w:i/>
      <w:iCs/>
      <w:sz w:val="22"/>
      <w:szCs w:val="22"/>
    </w:rPr>
  </w:style>
  <w:style w:type="paragraph" w:styleId="Ttulo7">
    <w:name w:val="heading 7"/>
    <w:basedOn w:val="Normal"/>
    <w:next w:val="Normal"/>
    <w:link w:val="Ttulo7Char"/>
    <w:qFormat/>
    <w:rsid w:val="00614120"/>
    <w:pPr>
      <w:spacing w:before="240" w:after="60"/>
      <w:outlineLvl w:val="6"/>
    </w:pPr>
    <w:rPr>
      <w:sz w:val="20"/>
      <w:szCs w:val="20"/>
    </w:rPr>
  </w:style>
  <w:style w:type="paragraph" w:styleId="Ttulo8">
    <w:name w:val="heading 8"/>
    <w:basedOn w:val="Normal"/>
    <w:next w:val="Normal"/>
    <w:link w:val="Ttulo8Char"/>
    <w:qFormat/>
    <w:rsid w:val="00614120"/>
    <w:pPr>
      <w:spacing w:before="240" w:after="60"/>
      <w:outlineLvl w:val="7"/>
    </w:pPr>
    <w:rPr>
      <w:i/>
      <w:iCs/>
      <w:sz w:val="20"/>
      <w:szCs w:val="20"/>
    </w:rPr>
  </w:style>
  <w:style w:type="paragraph" w:styleId="Ttulo9">
    <w:name w:val="heading 9"/>
    <w:aliases w:val="Título de Grupo"/>
    <w:basedOn w:val="Normal"/>
    <w:next w:val="Normal"/>
    <w:link w:val="Ttulo9Char"/>
    <w:qFormat/>
    <w:rsid w:val="00614120"/>
    <w:pPr>
      <w:spacing w:before="240" w:after="60"/>
      <w:outlineLvl w:val="8"/>
    </w:pPr>
    <w:rPr>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C5F86"/>
    <w:rPr>
      <w:rFonts w:ascii="Arial" w:hAnsi="Arial" w:cs="Arial"/>
      <w:b/>
      <w:bCs/>
      <w:kern w:val="28"/>
      <w:sz w:val="28"/>
      <w:szCs w:val="28"/>
    </w:rPr>
  </w:style>
  <w:style w:type="character" w:customStyle="1" w:styleId="Ttulo2Char">
    <w:name w:val="Título 2 Char"/>
    <w:basedOn w:val="Fontepargpadro"/>
    <w:link w:val="Ttulo2"/>
    <w:locked/>
    <w:rsid w:val="00EC5F86"/>
    <w:rPr>
      <w:rFonts w:ascii="Arial" w:hAnsi="Arial" w:cs="Arial"/>
      <w:b/>
      <w:bCs/>
      <w:i/>
      <w:iCs/>
      <w:sz w:val="24"/>
      <w:szCs w:val="24"/>
    </w:rPr>
  </w:style>
  <w:style w:type="character" w:customStyle="1" w:styleId="Ttulo3Char">
    <w:name w:val="Título 3 Char"/>
    <w:basedOn w:val="Fontepargpadro"/>
    <w:link w:val="Ttulo3"/>
    <w:uiPriority w:val="99"/>
    <w:locked/>
    <w:rsid w:val="00EC5F86"/>
    <w:rPr>
      <w:rFonts w:ascii="Arial" w:hAnsi="Arial" w:cs="Arial"/>
      <w:b/>
      <w:bCs/>
      <w:sz w:val="24"/>
      <w:szCs w:val="24"/>
    </w:rPr>
  </w:style>
  <w:style w:type="character" w:customStyle="1" w:styleId="Ttulo4Char">
    <w:name w:val="Título 4 Char"/>
    <w:basedOn w:val="Fontepargpadro"/>
    <w:link w:val="Ttulo4"/>
    <w:uiPriority w:val="99"/>
    <w:locked/>
    <w:rsid w:val="00EC5F86"/>
    <w:rPr>
      <w:rFonts w:ascii="Arial" w:hAnsi="Arial" w:cs="Arial"/>
      <w:b/>
      <w:bCs/>
      <w:i/>
      <w:iCs/>
      <w:sz w:val="24"/>
      <w:szCs w:val="24"/>
    </w:rPr>
  </w:style>
  <w:style w:type="character" w:customStyle="1" w:styleId="Ttulo5Char">
    <w:name w:val="Título 5 Char"/>
    <w:basedOn w:val="Fontepargpadro"/>
    <w:link w:val="Ttulo5"/>
    <w:uiPriority w:val="99"/>
    <w:locked/>
    <w:rsid w:val="00EC5F86"/>
    <w:rPr>
      <w:rFonts w:ascii="Arial" w:hAnsi="Arial" w:cs="Arial"/>
    </w:rPr>
  </w:style>
  <w:style w:type="character" w:customStyle="1" w:styleId="Ttulo6Char">
    <w:name w:val="Título 6 Char"/>
    <w:basedOn w:val="Fontepargpadro"/>
    <w:link w:val="Ttulo6"/>
    <w:uiPriority w:val="99"/>
    <w:locked/>
    <w:rsid w:val="00EC5F86"/>
    <w:rPr>
      <w:rFonts w:ascii="Arial" w:hAnsi="Arial" w:cs="Arial"/>
      <w:i/>
      <w:iCs/>
    </w:rPr>
  </w:style>
  <w:style w:type="character" w:customStyle="1" w:styleId="Ttulo7Char">
    <w:name w:val="Título 7 Char"/>
    <w:basedOn w:val="Fontepargpadro"/>
    <w:link w:val="Ttulo7"/>
    <w:uiPriority w:val="99"/>
    <w:locked/>
    <w:rsid w:val="00EC5F86"/>
    <w:rPr>
      <w:rFonts w:ascii="Arial" w:hAnsi="Arial" w:cs="Arial"/>
      <w:sz w:val="20"/>
      <w:szCs w:val="20"/>
    </w:rPr>
  </w:style>
  <w:style w:type="character" w:customStyle="1" w:styleId="Ttulo8Char">
    <w:name w:val="Título 8 Char"/>
    <w:basedOn w:val="Fontepargpadro"/>
    <w:link w:val="Ttulo8"/>
    <w:uiPriority w:val="99"/>
    <w:locked/>
    <w:rsid w:val="00EC5F86"/>
    <w:rPr>
      <w:rFonts w:ascii="Arial" w:hAnsi="Arial" w:cs="Arial"/>
      <w:i/>
      <w:iCs/>
      <w:sz w:val="20"/>
      <w:szCs w:val="20"/>
    </w:rPr>
  </w:style>
  <w:style w:type="character" w:customStyle="1" w:styleId="Ttulo9Char">
    <w:name w:val="Título 9 Char"/>
    <w:aliases w:val="Título de Grupo Char"/>
    <w:basedOn w:val="Fontepargpadro"/>
    <w:link w:val="Ttulo9"/>
    <w:uiPriority w:val="99"/>
    <w:locked/>
    <w:rsid w:val="00EC5F86"/>
    <w:rPr>
      <w:rFonts w:ascii="Arial" w:hAnsi="Arial" w:cs="Arial"/>
      <w:i/>
      <w:iCs/>
      <w:sz w:val="18"/>
      <w:szCs w:val="18"/>
    </w:rPr>
  </w:style>
  <w:style w:type="paragraph" w:styleId="Cabealho">
    <w:name w:val="header"/>
    <w:basedOn w:val="Normal"/>
    <w:link w:val="CabealhoChar"/>
    <w:semiHidden/>
    <w:rsid w:val="00614120"/>
    <w:pPr>
      <w:tabs>
        <w:tab w:val="center" w:pos="4419"/>
        <w:tab w:val="right" w:pos="8838"/>
      </w:tabs>
    </w:pPr>
    <w:rPr>
      <w:rFonts w:ascii="CG Times (W1)" w:hAnsi="CG Times (W1)" w:cs="CG Times (W1)"/>
      <w:sz w:val="20"/>
      <w:szCs w:val="20"/>
      <w:lang w:val="en-US"/>
    </w:rPr>
  </w:style>
  <w:style w:type="character" w:customStyle="1" w:styleId="CabealhoChar">
    <w:name w:val="Cabeçalho Char"/>
    <w:basedOn w:val="Fontepargpadro"/>
    <w:link w:val="Cabealho"/>
    <w:uiPriority w:val="99"/>
    <w:semiHidden/>
    <w:locked/>
    <w:rsid w:val="00EC5F86"/>
    <w:rPr>
      <w:rFonts w:ascii="Arial" w:hAnsi="Arial" w:cs="Arial"/>
      <w:sz w:val="24"/>
      <w:szCs w:val="24"/>
    </w:rPr>
  </w:style>
  <w:style w:type="paragraph" w:styleId="Rodap">
    <w:name w:val="footer"/>
    <w:basedOn w:val="Normal"/>
    <w:link w:val="RodapChar"/>
    <w:semiHidden/>
    <w:rsid w:val="00614120"/>
    <w:pPr>
      <w:tabs>
        <w:tab w:val="center" w:pos="4419"/>
        <w:tab w:val="right" w:pos="8838"/>
      </w:tabs>
    </w:pPr>
  </w:style>
  <w:style w:type="character" w:customStyle="1" w:styleId="RodapChar">
    <w:name w:val="Rodapé Char"/>
    <w:basedOn w:val="Fontepargpadro"/>
    <w:link w:val="Rodap"/>
    <w:uiPriority w:val="99"/>
    <w:semiHidden/>
    <w:locked/>
    <w:rsid w:val="00EC5F86"/>
    <w:rPr>
      <w:rFonts w:ascii="Arial" w:hAnsi="Arial" w:cs="Arial"/>
      <w:sz w:val="24"/>
      <w:szCs w:val="24"/>
    </w:rPr>
  </w:style>
  <w:style w:type="character" w:styleId="Nmerodepgina">
    <w:name w:val="page number"/>
    <w:basedOn w:val="Fontepargpadro"/>
    <w:uiPriority w:val="99"/>
    <w:semiHidden/>
    <w:rsid w:val="00614120"/>
  </w:style>
  <w:style w:type="paragraph" w:customStyle="1" w:styleId="Jurdico">
    <w:name w:val="Jurídico"/>
    <w:basedOn w:val="Normal"/>
    <w:rsid w:val="00614120"/>
    <w:pPr>
      <w:keepNext/>
      <w:keepLines/>
      <w:tabs>
        <w:tab w:val="left" w:pos="1134"/>
      </w:tabs>
      <w:spacing w:before="1080"/>
      <w:jc w:val="both"/>
    </w:pPr>
    <w:rPr>
      <w:rFonts w:ascii="Century Gothic" w:hAnsi="Century Gothic" w:cs="Century Gothic"/>
    </w:rPr>
  </w:style>
  <w:style w:type="paragraph" w:styleId="Corpodetexto">
    <w:name w:val="Body Text"/>
    <w:basedOn w:val="Normal"/>
    <w:link w:val="CorpodetextoChar"/>
    <w:uiPriority w:val="99"/>
    <w:semiHidden/>
    <w:rsid w:val="00614120"/>
    <w:pPr>
      <w:jc w:val="both"/>
    </w:pPr>
  </w:style>
  <w:style w:type="character" w:customStyle="1" w:styleId="CorpodetextoChar">
    <w:name w:val="Corpo de texto Char"/>
    <w:basedOn w:val="Fontepargpadro"/>
    <w:link w:val="Corpodetexto"/>
    <w:uiPriority w:val="99"/>
    <w:semiHidden/>
    <w:locked/>
    <w:rsid w:val="00EC5F86"/>
    <w:rPr>
      <w:rFonts w:ascii="Arial" w:hAnsi="Arial" w:cs="Arial"/>
      <w:sz w:val="24"/>
      <w:szCs w:val="24"/>
    </w:rPr>
  </w:style>
  <w:style w:type="paragraph" w:styleId="Textoembloco">
    <w:name w:val="Block Text"/>
    <w:basedOn w:val="Normal"/>
    <w:semiHidden/>
    <w:rsid w:val="00614120"/>
    <w:pPr>
      <w:ind w:left="709" w:right="-709" w:hanging="851"/>
      <w:jc w:val="both"/>
    </w:pPr>
  </w:style>
  <w:style w:type="paragraph" w:styleId="Textodebalo">
    <w:name w:val="Balloon Text"/>
    <w:basedOn w:val="Normal"/>
    <w:link w:val="TextodebaloChar"/>
    <w:uiPriority w:val="99"/>
    <w:semiHidden/>
    <w:rsid w:val="00614120"/>
    <w:rPr>
      <w:rFonts w:ascii="Tahoma" w:hAnsi="Tahoma" w:cs="Tahoma"/>
      <w:sz w:val="16"/>
      <w:szCs w:val="16"/>
    </w:rPr>
  </w:style>
  <w:style w:type="character" w:customStyle="1" w:styleId="TextodebaloChar">
    <w:name w:val="Texto de balão Char"/>
    <w:basedOn w:val="Fontepargpadro"/>
    <w:link w:val="Textodebalo"/>
    <w:uiPriority w:val="99"/>
    <w:semiHidden/>
    <w:locked/>
    <w:rsid w:val="00EC5F86"/>
    <w:rPr>
      <w:rFonts w:cs="Times New Roman"/>
      <w:sz w:val="2"/>
      <w:szCs w:val="2"/>
    </w:rPr>
  </w:style>
  <w:style w:type="paragraph" w:customStyle="1" w:styleId="PT">
    <w:name w:val="PT"/>
    <w:basedOn w:val="Normal"/>
    <w:uiPriority w:val="99"/>
    <w:rsid w:val="00614120"/>
    <w:pPr>
      <w:overflowPunct w:val="0"/>
      <w:autoSpaceDE w:val="0"/>
      <w:autoSpaceDN w:val="0"/>
      <w:adjustRightInd w:val="0"/>
      <w:spacing w:line="360" w:lineRule="atLeast"/>
      <w:jc w:val="both"/>
      <w:textAlignment w:val="baseline"/>
    </w:pPr>
    <w:rPr>
      <w:b/>
      <w:bCs/>
      <w:spacing w:val="30"/>
    </w:rPr>
  </w:style>
  <w:style w:type="paragraph" w:customStyle="1" w:styleId="PN">
    <w:name w:val="PN"/>
    <w:basedOn w:val="Normal"/>
    <w:uiPriority w:val="99"/>
    <w:rsid w:val="00614120"/>
    <w:pPr>
      <w:overflowPunct w:val="0"/>
      <w:autoSpaceDE w:val="0"/>
      <w:autoSpaceDN w:val="0"/>
      <w:adjustRightInd w:val="0"/>
      <w:spacing w:line="360" w:lineRule="atLeast"/>
      <w:jc w:val="both"/>
      <w:textAlignment w:val="baseline"/>
    </w:pPr>
    <w:rPr>
      <w:sz w:val="22"/>
      <w:szCs w:val="22"/>
    </w:rPr>
  </w:style>
  <w:style w:type="paragraph" w:customStyle="1" w:styleId="an">
    <w:name w:val="an"/>
    <w:basedOn w:val="PN"/>
    <w:uiPriority w:val="99"/>
    <w:rsid w:val="00614120"/>
    <w:pPr>
      <w:ind w:left="284" w:hanging="284"/>
    </w:pPr>
    <w:rPr>
      <w:rFonts w:ascii="Century Gothic" w:hAnsi="Century Gothic" w:cs="Century Gothic"/>
    </w:rPr>
  </w:style>
  <w:style w:type="paragraph" w:customStyle="1" w:styleId="Alinea">
    <w:name w:val="Alinea"/>
    <w:basedOn w:val="Normal"/>
    <w:uiPriority w:val="99"/>
    <w:rsid w:val="00614120"/>
    <w:pPr>
      <w:tabs>
        <w:tab w:val="num" w:pos="927"/>
      </w:tabs>
      <w:spacing w:before="120" w:after="120"/>
      <w:ind w:left="927" w:hanging="360"/>
      <w:jc w:val="both"/>
    </w:pPr>
  </w:style>
  <w:style w:type="paragraph" w:customStyle="1" w:styleId="ALnEa">
    <w:name w:val="ALínEa"/>
    <w:uiPriority w:val="99"/>
    <w:rsid w:val="00614120"/>
    <w:pPr>
      <w:tabs>
        <w:tab w:val="left" w:pos="1009"/>
      </w:tabs>
      <w:ind w:left="2155" w:hanging="284"/>
      <w:jc w:val="both"/>
    </w:pPr>
    <w:rPr>
      <w:rFonts w:ascii="Arial" w:hAnsi="Arial" w:cs="Arial"/>
      <w:sz w:val="26"/>
      <w:szCs w:val="26"/>
      <w:lang w:val="en-US"/>
    </w:rPr>
  </w:style>
  <w:style w:type="paragraph" w:styleId="Recuodecorpodetexto">
    <w:name w:val="Body Text Indent"/>
    <w:basedOn w:val="Normal"/>
    <w:link w:val="RecuodecorpodetextoChar"/>
    <w:uiPriority w:val="99"/>
    <w:semiHidden/>
    <w:rsid w:val="00614120"/>
    <w:pPr>
      <w:ind w:firstLine="1134"/>
      <w:jc w:val="both"/>
    </w:pPr>
    <w:rPr>
      <w:sz w:val="26"/>
      <w:szCs w:val="26"/>
    </w:rPr>
  </w:style>
  <w:style w:type="character" w:customStyle="1" w:styleId="RecuodecorpodetextoChar">
    <w:name w:val="Recuo de corpo de texto Char"/>
    <w:basedOn w:val="Fontepargpadro"/>
    <w:link w:val="Recuodecorpodetexto"/>
    <w:uiPriority w:val="99"/>
    <w:semiHidden/>
    <w:locked/>
    <w:rsid w:val="00EC5F86"/>
    <w:rPr>
      <w:rFonts w:ascii="Arial" w:hAnsi="Arial" w:cs="Arial"/>
      <w:sz w:val="24"/>
      <w:szCs w:val="24"/>
    </w:rPr>
  </w:style>
  <w:style w:type="paragraph" w:customStyle="1" w:styleId="Preformatted">
    <w:name w:val="Preformatted"/>
    <w:basedOn w:val="Normal"/>
    <w:uiPriority w:val="99"/>
    <w:rsid w:val="006141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Corpodetexto3">
    <w:name w:val="Body Text 3"/>
    <w:basedOn w:val="Normal"/>
    <w:link w:val="Corpodetexto3Char"/>
    <w:uiPriority w:val="99"/>
    <w:semiHidden/>
    <w:rsid w:val="00614120"/>
    <w:pPr>
      <w:jc w:val="both"/>
    </w:pPr>
    <w:rPr>
      <w:b/>
      <w:bCs/>
      <w:sz w:val="20"/>
      <w:szCs w:val="20"/>
    </w:rPr>
  </w:style>
  <w:style w:type="character" w:customStyle="1" w:styleId="Corpodetexto3Char">
    <w:name w:val="Corpo de texto 3 Char"/>
    <w:basedOn w:val="Fontepargpadro"/>
    <w:link w:val="Corpodetexto3"/>
    <w:uiPriority w:val="99"/>
    <w:semiHidden/>
    <w:locked/>
    <w:rsid w:val="00EC5F86"/>
    <w:rPr>
      <w:rFonts w:ascii="Arial" w:hAnsi="Arial" w:cs="Arial"/>
      <w:sz w:val="16"/>
      <w:szCs w:val="16"/>
    </w:rPr>
  </w:style>
  <w:style w:type="paragraph" w:styleId="Corpodetexto2">
    <w:name w:val="Body Text 2"/>
    <w:basedOn w:val="Normal"/>
    <w:link w:val="Corpodetexto2Char"/>
    <w:uiPriority w:val="99"/>
    <w:semiHidden/>
    <w:rsid w:val="00614120"/>
    <w:pPr>
      <w:jc w:val="both"/>
    </w:pPr>
    <w:rPr>
      <w:color w:val="FF0000"/>
    </w:rPr>
  </w:style>
  <w:style w:type="character" w:customStyle="1" w:styleId="Corpodetexto2Char">
    <w:name w:val="Corpo de texto 2 Char"/>
    <w:basedOn w:val="Fontepargpadro"/>
    <w:link w:val="Corpodetexto2"/>
    <w:uiPriority w:val="99"/>
    <w:semiHidden/>
    <w:locked/>
    <w:rsid w:val="00EC5F86"/>
    <w:rPr>
      <w:rFonts w:ascii="Arial" w:hAnsi="Arial" w:cs="Arial"/>
      <w:sz w:val="24"/>
      <w:szCs w:val="24"/>
    </w:rPr>
  </w:style>
  <w:style w:type="paragraph" w:styleId="Recuodecorpodetexto2">
    <w:name w:val="Body Text Indent 2"/>
    <w:basedOn w:val="Normal"/>
    <w:link w:val="Recuodecorpodetexto2Char"/>
    <w:uiPriority w:val="99"/>
    <w:semiHidden/>
    <w:rsid w:val="00614120"/>
    <w:pPr>
      <w:ind w:firstLine="1134"/>
      <w:jc w:val="both"/>
    </w:pPr>
  </w:style>
  <w:style w:type="character" w:customStyle="1" w:styleId="Recuodecorpodetexto2Char">
    <w:name w:val="Recuo de corpo de texto 2 Char"/>
    <w:basedOn w:val="Fontepargpadro"/>
    <w:link w:val="Recuodecorpodetexto2"/>
    <w:uiPriority w:val="99"/>
    <w:semiHidden/>
    <w:locked/>
    <w:rsid w:val="00EC5F86"/>
    <w:rPr>
      <w:rFonts w:ascii="Arial" w:hAnsi="Arial" w:cs="Arial"/>
      <w:sz w:val="24"/>
      <w:szCs w:val="24"/>
    </w:rPr>
  </w:style>
  <w:style w:type="paragraph" w:styleId="Commarcadores">
    <w:name w:val="List Bullet"/>
    <w:basedOn w:val="Normal"/>
    <w:autoRedefine/>
    <w:uiPriority w:val="99"/>
    <w:semiHidden/>
    <w:rsid w:val="00614120"/>
    <w:pPr>
      <w:ind w:left="993" w:hanging="284"/>
      <w:jc w:val="both"/>
    </w:pPr>
  </w:style>
  <w:style w:type="paragraph" w:styleId="Recuodecorpodetexto3">
    <w:name w:val="Body Text Indent 3"/>
    <w:basedOn w:val="Normal"/>
    <w:link w:val="Recuodecorpodetexto3Char"/>
    <w:uiPriority w:val="99"/>
    <w:semiHidden/>
    <w:rsid w:val="00614120"/>
    <w:pPr>
      <w:ind w:left="284" w:hanging="284"/>
      <w:jc w:val="both"/>
    </w:pPr>
  </w:style>
  <w:style w:type="character" w:customStyle="1" w:styleId="Recuodecorpodetexto3Char">
    <w:name w:val="Recuo de corpo de texto 3 Char"/>
    <w:basedOn w:val="Fontepargpadro"/>
    <w:link w:val="Recuodecorpodetexto3"/>
    <w:uiPriority w:val="99"/>
    <w:semiHidden/>
    <w:locked/>
    <w:rsid w:val="00EC5F86"/>
    <w:rPr>
      <w:rFonts w:ascii="Arial" w:hAnsi="Arial" w:cs="Arial"/>
      <w:sz w:val="16"/>
      <w:szCs w:val="16"/>
    </w:rPr>
  </w:style>
  <w:style w:type="paragraph" w:styleId="Textodecomentrio">
    <w:name w:val="annotation text"/>
    <w:basedOn w:val="Normal"/>
    <w:link w:val="TextodecomentrioChar"/>
    <w:uiPriority w:val="99"/>
    <w:semiHidden/>
    <w:rsid w:val="00614120"/>
    <w:rPr>
      <w:rFonts w:ascii="Roman PS" w:hAnsi="Roman PS" w:cs="Roman PS"/>
      <w:sz w:val="20"/>
      <w:szCs w:val="20"/>
    </w:rPr>
  </w:style>
  <w:style w:type="character" w:customStyle="1" w:styleId="TextodecomentrioChar">
    <w:name w:val="Texto de comentário Char"/>
    <w:basedOn w:val="Fontepargpadro"/>
    <w:link w:val="Textodecomentrio"/>
    <w:uiPriority w:val="99"/>
    <w:semiHidden/>
    <w:locked/>
    <w:rsid w:val="00EC5F86"/>
    <w:rPr>
      <w:rFonts w:ascii="Arial" w:hAnsi="Arial" w:cs="Arial"/>
      <w:sz w:val="20"/>
      <w:szCs w:val="20"/>
    </w:rPr>
  </w:style>
  <w:style w:type="character" w:styleId="Hyperlink">
    <w:name w:val="Hyperlink"/>
    <w:basedOn w:val="Fontepargpadro"/>
    <w:uiPriority w:val="99"/>
    <w:semiHidden/>
    <w:rsid w:val="00614120"/>
    <w:rPr>
      <w:rFonts w:cs="Times New Roman"/>
      <w:color w:val="0000FF"/>
      <w:u w:val="single"/>
    </w:rPr>
  </w:style>
  <w:style w:type="table" w:styleId="Tabelacomgrade">
    <w:name w:val="Table Grid"/>
    <w:basedOn w:val="Tabelanormal"/>
    <w:uiPriority w:val="99"/>
    <w:rsid w:val="005B28C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475233"/>
    <w:pPr>
      <w:autoSpaceDE w:val="0"/>
      <w:autoSpaceDN w:val="0"/>
      <w:adjustRightInd w:val="0"/>
      <w:jc w:val="center"/>
    </w:pPr>
    <w:rPr>
      <w:rFonts w:ascii="Arial" w:hAnsi="Arial" w:cs="Arial"/>
      <w:sz w:val="24"/>
      <w:szCs w:val="24"/>
    </w:rPr>
  </w:style>
  <w:style w:type="paragraph" w:customStyle="1" w:styleId="ParagraphStyle">
    <w:name w:val="Paragraph Style"/>
    <w:rsid w:val="00475233"/>
    <w:pPr>
      <w:autoSpaceDE w:val="0"/>
      <w:autoSpaceDN w:val="0"/>
      <w:adjustRightInd w:val="0"/>
    </w:pPr>
    <w:rPr>
      <w:rFonts w:ascii="Arial" w:hAnsi="Arial" w:cs="Arial"/>
      <w:sz w:val="24"/>
      <w:szCs w:val="24"/>
    </w:rPr>
  </w:style>
  <w:style w:type="paragraph" w:styleId="PargrafodaLista">
    <w:name w:val="List Paragraph"/>
    <w:basedOn w:val="Normal"/>
    <w:uiPriority w:val="34"/>
    <w:qFormat/>
    <w:rsid w:val="000F5F74"/>
    <w:pPr>
      <w:ind w:left="720"/>
      <w:contextualSpacing/>
    </w:pPr>
  </w:style>
</w:styles>
</file>

<file path=word/webSettings.xml><?xml version="1.0" encoding="utf-8"?>
<w:webSettings xmlns:r="http://schemas.openxmlformats.org/officeDocument/2006/relationships" xmlns:w="http://schemas.openxmlformats.org/wordprocessingml/2006/main">
  <w:divs>
    <w:div w:id="160002099">
      <w:bodyDiv w:val="1"/>
      <w:marLeft w:val="0"/>
      <w:marRight w:val="0"/>
      <w:marTop w:val="0"/>
      <w:marBottom w:val="0"/>
      <w:divBdr>
        <w:top w:val="none" w:sz="0" w:space="0" w:color="auto"/>
        <w:left w:val="none" w:sz="0" w:space="0" w:color="auto"/>
        <w:bottom w:val="none" w:sz="0" w:space="0" w:color="auto"/>
        <w:right w:val="none" w:sz="0" w:space="0" w:color="auto"/>
      </w:divBdr>
    </w:div>
    <w:div w:id="168718441">
      <w:bodyDiv w:val="1"/>
      <w:marLeft w:val="0"/>
      <w:marRight w:val="0"/>
      <w:marTop w:val="0"/>
      <w:marBottom w:val="0"/>
      <w:divBdr>
        <w:top w:val="none" w:sz="0" w:space="0" w:color="auto"/>
        <w:left w:val="none" w:sz="0" w:space="0" w:color="auto"/>
        <w:bottom w:val="none" w:sz="0" w:space="0" w:color="auto"/>
        <w:right w:val="none" w:sz="0" w:space="0" w:color="auto"/>
      </w:divBdr>
    </w:div>
    <w:div w:id="295527812">
      <w:bodyDiv w:val="1"/>
      <w:marLeft w:val="0"/>
      <w:marRight w:val="0"/>
      <w:marTop w:val="0"/>
      <w:marBottom w:val="0"/>
      <w:divBdr>
        <w:top w:val="none" w:sz="0" w:space="0" w:color="auto"/>
        <w:left w:val="none" w:sz="0" w:space="0" w:color="auto"/>
        <w:bottom w:val="none" w:sz="0" w:space="0" w:color="auto"/>
        <w:right w:val="none" w:sz="0" w:space="0" w:color="auto"/>
      </w:divBdr>
    </w:div>
    <w:div w:id="329216382">
      <w:bodyDiv w:val="1"/>
      <w:marLeft w:val="0"/>
      <w:marRight w:val="0"/>
      <w:marTop w:val="0"/>
      <w:marBottom w:val="0"/>
      <w:divBdr>
        <w:top w:val="none" w:sz="0" w:space="0" w:color="auto"/>
        <w:left w:val="none" w:sz="0" w:space="0" w:color="auto"/>
        <w:bottom w:val="none" w:sz="0" w:space="0" w:color="auto"/>
        <w:right w:val="none" w:sz="0" w:space="0" w:color="auto"/>
      </w:divBdr>
    </w:div>
    <w:div w:id="403525217">
      <w:bodyDiv w:val="1"/>
      <w:marLeft w:val="0"/>
      <w:marRight w:val="0"/>
      <w:marTop w:val="0"/>
      <w:marBottom w:val="0"/>
      <w:divBdr>
        <w:top w:val="none" w:sz="0" w:space="0" w:color="auto"/>
        <w:left w:val="none" w:sz="0" w:space="0" w:color="auto"/>
        <w:bottom w:val="none" w:sz="0" w:space="0" w:color="auto"/>
        <w:right w:val="none" w:sz="0" w:space="0" w:color="auto"/>
      </w:divBdr>
    </w:div>
    <w:div w:id="460735838">
      <w:bodyDiv w:val="1"/>
      <w:marLeft w:val="0"/>
      <w:marRight w:val="0"/>
      <w:marTop w:val="0"/>
      <w:marBottom w:val="0"/>
      <w:divBdr>
        <w:top w:val="none" w:sz="0" w:space="0" w:color="auto"/>
        <w:left w:val="none" w:sz="0" w:space="0" w:color="auto"/>
        <w:bottom w:val="none" w:sz="0" w:space="0" w:color="auto"/>
        <w:right w:val="none" w:sz="0" w:space="0" w:color="auto"/>
      </w:divBdr>
    </w:div>
    <w:div w:id="463079996">
      <w:bodyDiv w:val="1"/>
      <w:marLeft w:val="0"/>
      <w:marRight w:val="0"/>
      <w:marTop w:val="0"/>
      <w:marBottom w:val="0"/>
      <w:divBdr>
        <w:top w:val="none" w:sz="0" w:space="0" w:color="auto"/>
        <w:left w:val="none" w:sz="0" w:space="0" w:color="auto"/>
        <w:bottom w:val="none" w:sz="0" w:space="0" w:color="auto"/>
        <w:right w:val="none" w:sz="0" w:space="0" w:color="auto"/>
      </w:divBdr>
    </w:div>
    <w:div w:id="742334895">
      <w:bodyDiv w:val="1"/>
      <w:marLeft w:val="0"/>
      <w:marRight w:val="0"/>
      <w:marTop w:val="0"/>
      <w:marBottom w:val="0"/>
      <w:divBdr>
        <w:top w:val="none" w:sz="0" w:space="0" w:color="auto"/>
        <w:left w:val="none" w:sz="0" w:space="0" w:color="auto"/>
        <w:bottom w:val="none" w:sz="0" w:space="0" w:color="auto"/>
        <w:right w:val="none" w:sz="0" w:space="0" w:color="auto"/>
      </w:divBdr>
    </w:div>
    <w:div w:id="910382334">
      <w:bodyDiv w:val="1"/>
      <w:marLeft w:val="0"/>
      <w:marRight w:val="0"/>
      <w:marTop w:val="0"/>
      <w:marBottom w:val="0"/>
      <w:divBdr>
        <w:top w:val="none" w:sz="0" w:space="0" w:color="auto"/>
        <w:left w:val="none" w:sz="0" w:space="0" w:color="auto"/>
        <w:bottom w:val="none" w:sz="0" w:space="0" w:color="auto"/>
        <w:right w:val="none" w:sz="0" w:space="0" w:color="auto"/>
      </w:divBdr>
    </w:div>
    <w:div w:id="1135680596">
      <w:bodyDiv w:val="1"/>
      <w:marLeft w:val="0"/>
      <w:marRight w:val="0"/>
      <w:marTop w:val="0"/>
      <w:marBottom w:val="0"/>
      <w:divBdr>
        <w:top w:val="none" w:sz="0" w:space="0" w:color="auto"/>
        <w:left w:val="none" w:sz="0" w:space="0" w:color="auto"/>
        <w:bottom w:val="none" w:sz="0" w:space="0" w:color="auto"/>
        <w:right w:val="none" w:sz="0" w:space="0" w:color="auto"/>
      </w:divBdr>
    </w:div>
    <w:div w:id="1185284393">
      <w:bodyDiv w:val="1"/>
      <w:marLeft w:val="0"/>
      <w:marRight w:val="0"/>
      <w:marTop w:val="0"/>
      <w:marBottom w:val="0"/>
      <w:divBdr>
        <w:top w:val="none" w:sz="0" w:space="0" w:color="auto"/>
        <w:left w:val="none" w:sz="0" w:space="0" w:color="auto"/>
        <w:bottom w:val="none" w:sz="0" w:space="0" w:color="auto"/>
        <w:right w:val="none" w:sz="0" w:space="0" w:color="auto"/>
      </w:divBdr>
    </w:div>
    <w:div w:id="1235117522">
      <w:bodyDiv w:val="1"/>
      <w:marLeft w:val="0"/>
      <w:marRight w:val="0"/>
      <w:marTop w:val="0"/>
      <w:marBottom w:val="0"/>
      <w:divBdr>
        <w:top w:val="none" w:sz="0" w:space="0" w:color="auto"/>
        <w:left w:val="none" w:sz="0" w:space="0" w:color="auto"/>
        <w:bottom w:val="none" w:sz="0" w:space="0" w:color="auto"/>
        <w:right w:val="none" w:sz="0" w:space="0" w:color="auto"/>
      </w:divBdr>
    </w:div>
    <w:div w:id="1416627165">
      <w:bodyDiv w:val="1"/>
      <w:marLeft w:val="0"/>
      <w:marRight w:val="0"/>
      <w:marTop w:val="0"/>
      <w:marBottom w:val="0"/>
      <w:divBdr>
        <w:top w:val="none" w:sz="0" w:space="0" w:color="auto"/>
        <w:left w:val="none" w:sz="0" w:space="0" w:color="auto"/>
        <w:bottom w:val="none" w:sz="0" w:space="0" w:color="auto"/>
        <w:right w:val="none" w:sz="0" w:space="0" w:color="auto"/>
      </w:divBdr>
    </w:div>
    <w:div w:id="1421171927">
      <w:bodyDiv w:val="1"/>
      <w:marLeft w:val="0"/>
      <w:marRight w:val="0"/>
      <w:marTop w:val="0"/>
      <w:marBottom w:val="0"/>
      <w:divBdr>
        <w:top w:val="none" w:sz="0" w:space="0" w:color="auto"/>
        <w:left w:val="none" w:sz="0" w:space="0" w:color="auto"/>
        <w:bottom w:val="none" w:sz="0" w:space="0" w:color="auto"/>
        <w:right w:val="none" w:sz="0" w:space="0" w:color="auto"/>
      </w:divBdr>
    </w:div>
    <w:div w:id="1429276048">
      <w:bodyDiv w:val="1"/>
      <w:marLeft w:val="0"/>
      <w:marRight w:val="0"/>
      <w:marTop w:val="0"/>
      <w:marBottom w:val="0"/>
      <w:divBdr>
        <w:top w:val="none" w:sz="0" w:space="0" w:color="auto"/>
        <w:left w:val="none" w:sz="0" w:space="0" w:color="auto"/>
        <w:bottom w:val="none" w:sz="0" w:space="0" w:color="auto"/>
        <w:right w:val="none" w:sz="0" w:space="0" w:color="auto"/>
      </w:divBdr>
    </w:div>
    <w:div w:id="1468860170">
      <w:bodyDiv w:val="1"/>
      <w:marLeft w:val="0"/>
      <w:marRight w:val="0"/>
      <w:marTop w:val="0"/>
      <w:marBottom w:val="0"/>
      <w:divBdr>
        <w:top w:val="none" w:sz="0" w:space="0" w:color="auto"/>
        <w:left w:val="none" w:sz="0" w:space="0" w:color="auto"/>
        <w:bottom w:val="none" w:sz="0" w:space="0" w:color="auto"/>
        <w:right w:val="none" w:sz="0" w:space="0" w:color="auto"/>
      </w:divBdr>
    </w:div>
    <w:div w:id="1518159799">
      <w:bodyDiv w:val="1"/>
      <w:marLeft w:val="0"/>
      <w:marRight w:val="0"/>
      <w:marTop w:val="0"/>
      <w:marBottom w:val="0"/>
      <w:divBdr>
        <w:top w:val="none" w:sz="0" w:space="0" w:color="auto"/>
        <w:left w:val="none" w:sz="0" w:space="0" w:color="auto"/>
        <w:bottom w:val="none" w:sz="0" w:space="0" w:color="auto"/>
        <w:right w:val="none" w:sz="0" w:space="0" w:color="auto"/>
      </w:divBdr>
    </w:div>
    <w:div w:id="1540819071">
      <w:bodyDiv w:val="1"/>
      <w:marLeft w:val="0"/>
      <w:marRight w:val="0"/>
      <w:marTop w:val="0"/>
      <w:marBottom w:val="0"/>
      <w:divBdr>
        <w:top w:val="none" w:sz="0" w:space="0" w:color="auto"/>
        <w:left w:val="none" w:sz="0" w:space="0" w:color="auto"/>
        <w:bottom w:val="none" w:sz="0" w:space="0" w:color="auto"/>
        <w:right w:val="none" w:sz="0" w:space="0" w:color="auto"/>
      </w:divBdr>
    </w:div>
    <w:div w:id="1740905236">
      <w:bodyDiv w:val="1"/>
      <w:marLeft w:val="0"/>
      <w:marRight w:val="0"/>
      <w:marTop w:val="0"/>
      <w:marBottom w:val="0"/>
      <w:divBdr>
        <w:top w:val="none" w:sz="0" w:space="0" w:color="auto"/>
        <w:left w:val="none" w:sz="0" w:space="0" w:color="auto"/>
        <w:bottom w:val="none" w:sz="0" w:space="0" w:color="auto"/>
        <w:right w:val="none" w:sz="0" w:space="0" w:color="auto"/>
      </w:divBdr>
    </w:div>
    <w:div w:id="1795630934">
      <w:bodyDiv w:val="1"/>
      <w:marLeft w:val="0"/>
      <w:marRight w:val="0"/>
      <w:marTop w:val="0"/>
      <w:marBottom w:val="0"/>
      <w:divBdr>
        <w:top w:val="none" w:sz="0" w:space="0" w:color="auto"/>
        <w:left w:val="none" w:sz="0" w:space="0" w:color="auto"/>
        <w:bottom w:val="none" w:sz="0" w:space="0" w:color="auto"/>
        <w:right w:val="none" w:sz="0" w:space="0" w:color="auto"/>
      </w:divBdr>
    </w:div>
    <w:div w:id="1956280669">
      <w:bodyDiv w:val="1"/>
      <w:marLeft w:val="0"/>
      <w:marRight w:val="0"/>
      <w:marTop w:val="0"/>
      <w:marBottom w:val="0"/>
      <w:divBdr>
        <w:top w:val="none" w:sz="0" w:space="0" w:color="auto"/>
        <w:left w:val="none" w:sz="0" w:space="0" w:color="auto"/>
        <w:bottom w:val="none" w:sz="0" w:space="0" w:color="auto"/>
        <w:right w:val="none" w:sz="0" w:space="0" w:color="auto"/>
      </w:divBdr>
    </w:div>
    <w:div w:id="2052682403">
      <w:bodyDiv w:val="1"/>
      <w:marLeft w:val="0"/>
      <w:marRight w:val="0"/>
      <w:marTop w:val="0"/>
      <w:marBottom w:val="0"/>
      <w:divBdr>
        <w:top w:val="none" w:sz="0" w:space="0" w:color="auto"/>
        <w:left w:val="none" w:sz="0" w:space="0" w:color="auto"/>
        <w:bottom w:val="none" w:sz="0" w:space="0" w:color="auto"/>
        <w:right w:val="none" w:sz="0" w:space="0" w:color="auto"/>
      </w:divBdr>
    </w:div>
    <w:div w:id="20634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zaSilvestro\Desktop\MUNIC&#205;PIO%20DE%20DOIS%20VIZINHOS.dot%2025-04.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MUNICÍPIO DE DOIS VIZINHOS.dot 25-04</Template>
  <TotalTime>48</TotalTime>
  <Pages>73</Pages>
  <Words>15834</Words>
  <Characters>92646</Characters>
  <Application>Microsoft Office Word</Application>
  <DocSecurity>0</DocSecurity>
  <Lines>772</Lines>
  <Paragraphs>216</Paragraphs>
  <ScaleCrop>false</ScaleCrop>
  <HeadingPairs>
    <vt:vector size="2" baseType="variant">
      <vt:variant>
        <vt:lpstr>Título</vt:lpstr>
      </vt:variant>
      <vt:variant>
        <vt:i4>1</vt:i4>
      </vt:variant>
    </vt:vector>
  </HeadingPairs>
  <TitlesOfParts>
    <vt:vector size="1" baseType="lpstr">
      <vt:lpstr/>
    </vt:vector>
  </TitlesOfParts>
  <Company>DER/PR</Company>
  <LinksUpToDate>false</LinksUpToDate>
  <CharactersWithSpaces>108264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MarizaSilvestro</dc:creator>
  <cp:lastModifiedBy>claudinei</cp:lastModifiedBy>
  <cp:revision>6</cp:revision>
  <cp:lastPrinted>2014-01-17T17:28:00Z</cp:lastPrinted>
  <dcterms:created xsi:type="dcterms:W3CDTF">2014-01-20T13:24:00Z</dcterms:created>
  <dcterms:modified xsi:type="dcterms:W3CDTF">2014-01-22T13:33:00Z</dcterms:modified>
</cp:coreProperties>
</file>